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49A7AC" w14:textId="428E9F9D" w:rsidR="00A84E9E" w:rsidRPr="005223CA" w:rsidRDefault="00F76D08" w:rsidP="00F76D08">
      <w:pPr>
        <w:jc w:val="center"/>
        <w:rPr>
          <w:rFonts w:ascii="Topmarks" w:hAnsi="Topmarks" w:cstheme="minorBidi"/>
          <w:b/>
          <w:bCs/>
          <w:color w:val="76923C" w:themeColor="accent3" w:themeShade="BF"/>
          <w:sz w:val="40"/>
          <w:szCs w:val="40"/>
        </w:rPr>
      </w:pPr>
      <w:r w:rsidRPr="00F76D08">
        <w:rPr>
          <w:rFonts w:ascii="Topmarks" w:hAnsi="Topmarks" w:cstheme="minorBidi"/>
          <w:b/>
          <w:bCs/>
          <w:noProof/>
          <w:color w:val="76923C" w:themeColor="accent3" w:themeShade="BF"/>
          <w:sz w:val="40"/>
          <w:szCs w:val="40"/>
        </w:rPr>
        <w:drawing>
          <wp:anchor distT="0" distB="0" distL="114300" distR="114300" simplePos="0" relativeHeight="251811840" behindDoc="1" locked="0" layoutInCell="1" allowOverlap="1" wp14:anchorId="1D506E0A" wp14:editId="38B26FD8">
            <wp:simplePos x="0" y="0"/>
            <wp:positionH relativeFrom="column">
              <wp:posOffset>-298157</wp:posOffset>
            </wp:positionH>
            <wp:positionV relativeFrom="paragraph">
              <wp:posOffset>0</wp:posOffset>
            </wp:positionV>
            <wp:extent cx="1828800" cy="937260"/>
            <wp:effectExtent l="0" t="0" r="0" b="0"/>
            <wp:wrapTight wrapText="bothSides">
              <wp:wrapPolygon edited="0">
                <wp:start x="2250" y="585"/>
                <wp:lineTo x="450" y="5268"/>
                <wp:lineTo x="450" y="19610"/>
                <wp:lineTo x="900" y="19902"/>
                <wp:lineTo x="9750" y="20488"/>
                <wp:lineTo x="10650" y="20488"/>
                <wp:lineTo x="15900" y="19902"/>
                <wp:lineTo x="21150" y="17561"/>
                <wp:lineTo x="21450" y="11122"/>
                <wp:lineTo x="19950" y="10829"/>
                <wp:lineTo x="5250" y="10537"/>
                <wp:lineTo x="5250" y="5854"/>
                <wp:lineTo x="3150" y="585"/>
                <wp:lineTo x="2250" y="585"/>
              </wp:wrapPolygon>
            </wp:wrapTight>
            <wp:docPr id="1845093585" name="Picture 1"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093585" name="Picture 1" descr="A black background with a black square&#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1828800" cy="937260"/>
                    </a:xfrm>
                    <a:prstGeom prst="rect">
                      <a:avLst/>
                    </a:prstGeom>
                  </pic:spPr>
                </pic:pic>
              </a:graphicData>
            </a:graphic>
            <wp14:sizeRelH relativeFrom="page">
              <wp14:pctWidth>0</wp14:pctWidth>
            </wp14:sizeRelH>
            <wp14:sizeRelV relativeFrom="page">
              <wp14:pctHeight>0</wp14:pctHeight>
            </wp14:sizeRelV>
          </wp:anchor>
        </w:drawing>
      </w:r>
      <w:r w:rsidR="002C6B73" w:rsidRPr="005223CA">
        <w:rPr>
          <w:rFonts w:ascii="Topmarks" w:eastAsiaTheme="minorEastAsia" w:hAnsi="Topmarks" w:cstheme="minorBidi"/>
          <w:b/>
          <w:iCs/>
          <w:noProof/>
          <w:color w:val="000000" w:themeColor="text1"/>
          <w:kern w:val="24"/>
          <w:szCs w:val="28"/>
        </w:rPr>
        <w:drawing>
          <wp:anchor distT="0" distB="0" distL="114300" distR="114300" simplePos="0" relativeHeight="251690036" behindDoc="0" locked="0" layoutInCell="1" allowOverlap="1" wp14:anchorId="023E94A1" wp14:editId="1D017FC1">
            <wp:simplePos x="0" y="0"/>
            <wp:positionH relativeFrom="margin">
              <wp:posOffset>12875064</wp:posOffset>
            </wp:positionH>
            <wp:positionV relativeFrom="paragraph">
              <wp:posOffset>-146</wp:posOffset>
            </wp:positionV>
            <wp:extent cx="1033780" cy="1033780"/>
            <wp:effectExtent l="0" t="0" r="0" b="0"/>
            <wp:wrapSquare wrapText="bothSides"/>
            <wp:docPr id="16" name="Picture 11">
              <a:extLst xmlns:a="http://schemas.openxmlformats.org/drawingml/2006/main">
                <a:ext uri="{FF2B5EF4-FFF2-40B4-BE49-F238E27FC236}">
                  <a16:creationId xmlns:a16="http://schemas.microsoft.com/office/drawing/2014/main" id="{5715E03D-5CA4-487C-A54B-A4A4CA7172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5715E03D-5CA4-487C-A54B-A4A4CA717263}"/>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1033780" cy="1033780"/>
                    </a:xfrm>
                    <a:prstGeom prst="rect">
                      <a:avLst/>
                    </a:prstGeom>
                  </pic:spPr>
                </pic:pic>
              </a:graphicData>
            </a:graphic>
            <wp14:sizeRelH relativeFrom="margin">
              <wp14:pctWidth>0</wp14:pctWidth>
            </wp14:sizeRelH>
            <wp14:sizeRelV relativeFrom="margin">
              <wp14:pctHeight>0</wp14:pctHeight>
            </wp14:sizeRelV>
          </wp:anchor>
        </w:drawing>
      </w:r>
      <w:r w:rsidR="002C6B73" w:rsidRPr="005223CA">
        <w:rPr>
          <w:rFonts w:ascii="Topmarks" w:hAnsi="Topmarks" w:cstheme="minorBidi"/>
          <w:b/>
          <w:bCs/>
          <w:color w:val="76923C" w:themeColor="accent3" w:themeShade="BF"/>
          <w:sz w:val="40"/>
          <w:szCs w:val="40"/>
        </w:rPr>
        <w:t>Handw</w:t>
      </w:r>
      <w:r w:rsidR="003973A1" w:rsidRPr="005223CA">
        <w:rPr>
          <w:rFonts w:ascii="Topmarks" w:hAnsi="Topmarks" w:cstheme="minorBidi"/>
          <w:b/>
          <w:bCs/>
          <w:color w:val="76923C" w:themeColor="accent3" w:themeShade="BF"/>
          <w:sz w:val="40"/>
          <w:szCs w:val="40"/>
        </w:rPr>
        <w:t>riting</w:t>
      </w:r>
      <w:r w:rsidR="00A84E9E" w:rsidRPr="005223CA">
        <w:rPr>
          <w:rFonts w:ascii="Topmarks" w:hAnsi="Topmarks" w:cstheme="minorBidi"/>
          <w:b/>
          <w:bCs/>
          <w:color w:val="76923C" w:themeColor="accent3" w:themeShade="BF"/>
          <w:sz w:val="40"/>
          <w:szCs w:val="40"/>
        </w:rPr>
        <w:t xml:space="preserve"> </w:t>
      </w:r>
      <w:r w:rsidR="002C6B73" w:rsidRPr="005223CA">
        <w:rPr>
          <w:rFonts w:ascii="Topmarks" w:hAnsi="Topmarks" w:cstheme="minorBidi"/>
          <w:b/>
          <w:bCs/>
          <w:color w:val="76923C" w:themeColor="accent3" w:themeShade="BF"/>
          <w:sz w:val="40"/>
          <w:szCs w:val="40"/>
        </w:rPr>
        <w:t xml:space="preserve">curriculum </w:t>
      </w:r>
      <w:r w:rsidR="007F0A1D" w:rsidRPr="005223CA">
        <w:rPr>
          <w:rFonts w:ascii="Topmarks" w:hAnsi="Topmarks" w:cstheme="minorBidi"/>
          <w:b/>
          <w:bCs/>
          <w:color w:val="76923C" w:themeColor="accent3" w:themeShade="BF"/>
          <w:sz w:val="40"/>
          <w:szCs w:val="40"/>
        </w:rPr>
        <w:t xml:space="preserve">at </w:t>
      </w:r>
      <w:r w:rsidR="00BD0A39" w:rsidRPr="005223CA">
        <w:rPr>
          <w:rFonts w:ascii="Topmarks" w:hAnsi="Topmarks" w:cstheme="minorBidi"/>
          <w:b/>
          <w:bCs/>
          <w:color w:val="76923C" w:themeColor="accent3" w:themeShade="BF"/>
          <w:sz w:val="40"/>
          <w:szCs w:val="40"/>
        </w:rPr>
        <w:t>St. Martin’s</w:t>
      </w:r>
    </w:p>
    <w:p w14:paraId="4D6BCC5A" w14:textId="19C08D7F" w:rsidR="002C6B73" w:rsidRPr="005223CA" w:rsidRDefault="002C6B73" w:rsidP="00F76D08">
      <w:pPr>
        <w:jc w:val="center"/>
        <w:rPr>
          <w:rFonts w:ascii="Topmarks" w:hAnsi="Topmarks" w:cstheme="minorHAnsi"/>
          <w:b/>
          <w:color w:val="76923C" w:themeColor="accent3" w:themeShade="BF"/>
        </w:rPr>
      </w:pPr>
      <w:r w:rsidRPr="005223CA">
        <w:rPr>
          <w:rFonts w:ascii="Topmarks" w:hAnsi="Topmarks" w:cstheme="minorHAnsi"/>
          <w:b/>
          <w:color w:val="76923C" w:themeColor="accent3" w:themeShade="BF"/>
        </w:rPr>
        <w:t>Letter formation and handwriting progression</w:t>
      </w:r>
    </w:p>
    <w:p w14:paraId="4A8F5D59" w14:textId="77777777" w:rsidR="00A84E9E" w:rsidRPr="005223CA" w:rsidRDefault="00A84E9E" w:rsidP="00F76D08">
      <w:pPr>
        <w:pStyle w:val="NormalWeb"/>
        <w:spacing w:before="0" w:beforeAutospacing="0" w:after="0" w:afterAutospacing="0"/>
        <w:jc w:val="center"/>
        <w:rPr>
          <w:rFonts w:ascii="Topmarks" w:eastAsiaTheme="minorEastAsia" w:hAnsi="Topmarks" w:cstheme="minorBidi"/>
          <w:iCs/>
          <w:color w:val="000000" w:themeColor="text1"/>
          <w:kern w:val="24"/>
        </w:rPr>
      </w:pPr>
    </w:p>
    <w:p w14:paraId="7A66176A" w14:textId="77777777" w:rsidR="006F427D" w:rsidRPr="005223CA" w:rsidRDefault="006F427D" w:rsidP="00F76D08">
      <w:pPr>
        <w:pStyle w:val="NormalWeb"/>
        <w:spacing w:before="0" w:beforeAutospacing="0" w:after="0" w:afterAutospacing="0"/>
        <w:jc w:val="center"/>
        <w:rPr>
          <w:rFonts w:ascii="Topmarks" w:eastAsiaTheme="minorEastAsia" w:hAnsi="Topmarks" w:cstheme="minorBidi"/>
          <w:iCs/>
          <w:color w:val="000000" w:themeColor="text1"/>
          <w:kern w:val="24"/>
        </w:rPr>
      </w:pPr>
    </w:p>
    <w:p w14:paraId="618BB2E5" w14:textId="4D534B68" w:rsidR="006F427D" w:rsidRPr="005223CA" w:rsidRDefault="006F427D" w:rsidP="007817E9">
      <w:pPr>
        <w:pStyle w:val="NormalWeb"/>
        <w:spacing w:before="0" w:beforeAutospacing="0" w:after="0" w:afterAutospacing="0"/>
        <w:rPr>
          <w:rFonts w:ascii="Topmarks" w:eastAsiaTheme="minorEastAsia" w:hAnsi="Topmarks" w:cstheme="minorBidi"/>
          <w:iCs/>
          <w:color w:val="000000" w:themeColor="text1"/>
          <w:kern w:val="24"/>
        </w:rPr>
      </w:pPr>
    </w:p>
    <w:p w14:paraId="5BE50F8D" w14:textId="7CA107AA" w:rsidR="00211AE9" w:rsidRPr="005223CA" w:rsidRDefault="00211AE9" w:rsidP="00211AE9">
      <w:pPr>
        <w:rPr>
          <w:rFonts w:ascii="Topmarks" w:eastAsiaTheme="minorEastAsia" w:hAnsi="Topmarks" w:cstheme="minorBidi"/>
          <w:iCs/>
          <w:color w:val="000000" w:themeColor="text1"/>
          <w:kern w:val="24"/>
        </w:rPr>
      </w:pPr>
    </w:p>
    <w:p w14:paraId="5BDAD6A5" w14:textId="7282CA65" w:rsidR="00211AE9" w:rsidRPr="005223CA" w:rsidRDefault="00211AE9" w:rsidP="00B95CA1">
      <w:pPr>
        <w:pStyle w:val="NormalWeb"/>
        <w:spacing w:before="0" w:beforeAutospacing="0" w:after="0" w:afterAutospacing="0"/>
        <w:rPr>
          <w:rFonts w:ascii="Topmarks" w:eastAsiaTheme="minorEastAsia" w:hAnsi="Topmarks" w:cstheme="minorBidi"/>
          <w:b/>
          <w:iCs/>
          <w:color w:val="000000" w:themeColor="text1"/>
          <w:kern w:val="24"/>
        </w:rPr>
      </w:pPr>
      <w:r w:rsidRPr="005223CA">
        <w:rPr>
          <w:rFonts w:ascii="Topmarks" w:eastAsiaTheme="minorEastAsia" w:hAnsi="Topmarks" w:cstheme="minorBidi"/>
          <w:b/>
          <w:iCs/>
          <w:color w:val="000000" w:themeColor="text1"/>
          <w:kern w:val="24"/>
        </w:rPr>
        <w:t>Handwriting:</w:t>
      </w:r>
    </w:p>
    <w:p w14:paraId="0467D309" w14:textId="2D9B7D35" w:rsidR="0026329F" w:rsidRPr="005223CA" w:rsidRDefault="00211AE9" w:rsidP="6FAE6F29">
      <w:pPr>
        <w:pStyle w:val="NormalWeb"/>
        <w:spacing w:before="0" w:beforeAutospacing="0" w:after="0" w:afterAutospacing="0"/>
        <w:rPr>
          <w:rFonts w:ascii="Topmarks" w:eastAsiaTheme="minorEastAsia" w:hAnsi="Topmarks" w:cstheme="minorBidi"/>
          <w:b/>
          <w:bCs/>
          <w:color w:val="000000" w:themeColor="text1"/>
          <w:kern w:val="24"/>
        </w:rPr>
      </w:pPr>
      <w:r w:rsidRPr="005223CA">
        <w:rPr>
          <w:rFonts w:ascii="Topmarks" w:eastAsiaTheme="minorEastAsia" w:hAnsi="Topmarks" w:cstheme="minorBidi"/>
          <w:color w:val="000000" w:themeColor="text1"/>
          <w:kern w:val="24"/>
        </w:rPr>
        <w:t xml:space="preserve">At </w:t>
      </w:r>
      <w:r w:rsidR="00BD0A39" w:rsidRPr="005223CA">
        <w:rPr>
          <w:rFonts w:ascii="Topmarks" w:eastAsiaTheme="minorEastAsia" w:hAnsi="Topmarks" w:cstheme="minorBidi"/>
          <w:color w:val="000000" w:themeColor="text1"/>
          <w:kern w:val="24"/>
        </w:rPr>
        <w:t xml:space="preserve">St. Martin’s </w:t>
      </w:r>
      <w:r w:rsidRPr="005223CA">
        <w:rPr>
          <w:rFonts w:ascii="Topmarks" w:eastAsiaTheme="minorEastAsia" w:hAnsi="Topmarks" w:cstheme="minorBidi"/>
          <w:color w:val="000000" w:themeColor="text1"/>
          <w:kern w:val="24"/>
        </w:rPr>
        <w:t xml:space="preserve">we build solid foundations in </w:t>
      </w:r>
      <w:r w:rsidR="00F209DB" w:rsidRPr="005223CA">
        <w:rPr>
          <w:rFonts w:ascii="Topmarks" w:eastAsiaTheme="minorEastAsia" w:hAnsi="Topmarks" w:cstheme="minorBidi"/>
          <w:color w:val="000000" w:themeColor="text1"/>
          <w:kern w:val="24"/>
        </w:rPr>
        <w:t xml:space="preserve">letter formation </w:t>
      </w:r>
      <w:r w:rsidRPr="005223CA">
        <w:rPr>
          <w:rFonts w:ascii="Topmarks" w:eastAsiaTheme="minorEastAsia" w:hAnsi="Topmarks" w:cstheme="minorBidi"/>
          <w:color w:val="000000" w:themeColor="text1"/>
          <w:kern w:val="24"/>
        </w:rPr>
        <w:t>through our systematic</w:t>
      </w:r>
      <w:r w:rsidR="00F209DB" w:rsidRPr="005223CA">
        <w:rPr>
          <w:rFonts w:ascii="Topmarks" w:eastAsiaTheme="minorEastAsia" w:hAnsi="Topmarks" w:cstheme="minorBidi"/>
          <w:color w:val="000000" w:themeColor="text1"/>
          <w:kern w:val="24"/>
        </w:rPr>
        <w:t>,</w:t>
      </w:r>
      <w:r w:rsidRPr="005223CA">
        <w:rPr>
          <w:rFonts w:ascii="Topmarks" w:eastAsiaTheme="minorEastAsia" w:hAnsi="Topmarks" w:cstheme="minorBidi"/>
          <w:color w:val="000000" w:themeColor="text1"/>
          <w:kern w:val="24"/>
        </w:rPr>
        <w:t xml:space="preserve"> synthetics phonics teaching programme, </w:t>
      </w:r>
      <w:r w:rsidR="00BD0A39" w:rsidRPr="005223CA">
        <w:rPr>
          <w:rFonts w:ascii="Topmarks" w:eastAsiaTheme="minorEastAsia" w:hAnsi="Topmarks" w:cstheme="minorBidi"/>
          <w:color w:val="000000" w:themeColor="text1"/>
          <w:kern w:val="24"/>
        </w:rPr>
        <w:t>Essential Letters and Sounds</w:t>
      </w:r>
      <w:r w:rsidRPr="005223CA">
        <w:rPr>
          <w:rFonts w:ascii="Topmarks" w:eastAsiaTheme="minorEastAsia" w:hAnsi="Topmarks" w:cstheme="minorBidi"/>
          <w:color w:val="000000" w:themeColor="text1"/>
          <w:kern w:val="24"/>
        </w:rPr>
        <w:t xml:space="preserve">. This supports children to </w:t>
      </w:r>
      <w:r w:rsidR="00F209DB" w:rsidRPr="005223CA">
        <w:rPr>
          <w:rFonts w:ascii="Topmarks" w:eastAsiaTheme="minorEastAsia" w:hAnsi="Topmarks" w:cstheme="minorBidi"/>
          <w:color w:val="000000" w:themeColor="text1"/>
          <w:kern w:val="24"/>
        </w:rPr>
        <w:t>become accurate</w:t>
      </w:r>
      <w:r w:rsidR="00142438" w:rsidRPr="005223CA">
        <w:rPr>
          <w:rFonts w:ascii="Topmarks" w:eastAsiaTheme="minorEastAsia" w:hAnsi="Topmarks" w:cstheme="minorBidi"/>
          <w:color w:val="000000" w:themeColor="text1"/>
          <w:kern w:val="24"/>
        </w:rPr>
        <w:t>,</w:t>
      </w:r>
      <w:r w:rsidR="00F209DB" w:rsidRPr="005223CA">
        <w:rPr>
          <w:rFonts w:ascii="Topmarks" w:eastAsiaTheme="minorEastAsia" w:hAnsi="Topmarks" w:cstheme="minorBidi"/>
          <w:color w:val="000000" w:themeColor="text1"/>
          <w:kern w:val="24"/>
        </w:rPr>
        <w:t xml:space="preserve"> fluent writers </w:t>
      </w:r>
      <w:r w:rsidR="31BB76E7" w:rsidRPr="005223CA">
        <w:rPr>
          <w:rFonts w:ascii="Topmarks" w:eastAsiaTheme="minorEastAsia" w:hAnsi="Topmarks" w:cstheme="minorBidi"/>
          <w:color w:val="000000" w:themeColor="text1"/>
          <w:kern w:val="24"/>
        </w:rPr>
        <w:t>using</w:t>
      </w:r>
      <w:r w:rsidR="00F209DB" w:rsidRPr="005223CA">
        <w:rPr>
          <w:rFonts w:ascii="Topmarks" w:eastAsiaTheme="minorEastAsia" w:hAnsi="Topmarks" w:cstheme="minorBidi"/>
          <w:color w:val="000000" w:themeColor="text1"/>
          <w:kern w:val="24"/>
        </w:rPr>
        <w:t xml:space="preserve"> mnemonics to help children visualise the letter or join before they write it.  </w:t>
      </w:r>
      <w:r w:rsidR="00F209DB" w:rsidRPr="005223CA">
        <w:rPr>
          <w:rFonts w:ascii="Topmarks" w:eastAsiaTheme="minorEastAsia" w:hAnsi="Topmarks" w:cstheme="minorBidi"/>
          <w:b/>
          <w:bCs/>
          <w:color w:val="000000" w:themeColor="text1"/>
          <w:kern w:val="24"/>
        </w:rPr>
        <w:t>We recognise that children need to practise handwriting under the guidance of an adult to ensure accuracy and avoid habits which will be difficult to undo later.</w:t>
      </w:r>
      <w:r w:rsidR="005223CA" w:rsidRPr="005223CA">
        <w:rPr>
          <w:rFonts w:ascii="Topmarks" w:eastAsiaTheme="minorEastAsia" w:hAnsi="Topmarks" w:cstheme="minorBidi"/>
          <w:b/>
          <w:bCs/>
          <w:color w:val="000000" w:themeColor="text1"/>
          <w:kern w:val="24"/>
        </w:rPr>
        <w:t xml:space="preserve"> Explicit live modelling is crucial using resources including but not limited to the visualiser, writing repeater and flipcharts. </w:t>
      </w:r>
    </w:p>
    <w:p w14:paraId="0EBEF368" w14:textId="77777777" w:rsidR="0026329F" w:rsidRPr="005223CA" w:rsidRDefault="0026329F" w:rsidP="0E94DF82">
      <w:pPr>
        <w:pStyle w:val="NormalWeb"/>
        <w:spacing w:before="0" w:beforeAutospacing="0" w:after="0" w:afterAutospacing="0"/>
        <w:rPr>
          <w:rFonts w:ascii="Topmarks" w:eastAsiaTheme="minorEastAsia" w:hAnsi="Topmarks" w:cstheme="minorBidi"/>
          <w:b/>
          <w:bCs/>
          <w:color w:val="000000" w:themeColor="text1"/>
          <w:kern w:val="24"/>
        </w:rPr>
      </w:pPr>
    </w:p>
    <w:p w14:paraId="02393DA2" w14:textId="5C352C7C" w:rsidR="0026329F" w:rsidRPr="005223CA" w:rsidRDefault="0026329F" w:rsidP="00211AE9">
      <w:pPr>
        <w:pStyle w:val="NormalWeb"/>
        <w:spacing w:before="0" w:beforeAutospacing="0" w:after="0" w:afterAutospacing="0"/>
        <w:rPr>
          <w:rFonts w:ascii="Topmarks" w:eastAsiaTheme="minorEastAsia" w:hAnsi="Topmarks" w:cstheme="minorBidi"/>
          <w:b/>
          <w:bCs/>
          <w:iCs/>
          <w:color w:val="000000" w:themeColor="text1"/>
          <w:kern w:val="24"/>
        </w:rPr>
      </w:pPr>
      <w:r w:rsidRPr="005223CA">
        <w:rPr>
          <w:rFonts w:ascii="Topmarks" w:eastAsiaTheme="minorEastAsia" w:hAnsi="Topmarks" w:cstheme="minorBidi"/>
          <w:noProof/>
          <w:color w:val="000000" w:themeColor="text1"/>
        </w:rPr>
        <w:drawing>
          <wp:inline distT="0" distB="0" distL="0" distR="0" wp14:anchorId="7EF86EA1" wp14:editId="1BB911AC">
            <wp:extent cx="13203302" cy="2600139"/>
            <wp:effectExtent l="0" t="0" r="0" b="0"/>
            <wp:docPr id="627189312"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189312" name="Picture 1" descr="A diagram of a company&#10;&#10;Description automatically generated"/>
                    <pic:cNvPicPr/>
                  </pic:nvPicPr>
                  <pic:blipFill>
                    <a:blip r:embed="rId13"/>
                    <a:stretch>
                      <a:fillRect/>
                    </a:stretch>
                  </pic:blipFill>
                  <pic:spPr>
                    <a:xfrm>
                      <a:off x="0" y="0"/>
                      <a:ext cx="13217457" cy="2602926"/>
                    </a:xfrm>
                    <a:prstGeom prst="rect">
                      <a:avLst/>
                    </a:prstGeom>
                  </pic:spPr>
                </pic:pic>
              </a:graphicData>
            </a:graphic>
          </wp:inline>
        </w:drawing>
      </w:r>
    </w:p>
    <w:p w14:paraId="7A810976" w14:textId="77777777" w:rsidR="0026329F" w:rsidRPr="005223CA" w:rsidRDefault="0026329F" w:rsidP="00211AE9">
      <w:pPr>
        <w:pStyle w:val="NormalWeb"/>
        <w:spacing w:before="0" w:beforeAutospacing="0" w:after="0" w:afterAutospacing="0"/>
        <w:rPr>
          <w:rFonts w:ascii="Topmarks" w:eastAsiaTheme="minorEastAsia" w:hAnsi="Topmarks" w:cstheme="minorBidi"/>
          <w:b/>
          <w:bCs/>
          <w:iCs/>
          <w:color w:val="000000" w:themeColor="text1"/>
          <w:kern w:val="24"/>
        </w:rPr>
      </w:pPr>
    </w:p>
    <w:p w14:paraId="756963FC" w14:textId="6E182DF8" w:rsidR="00211AE9" w:rsidRPr="005223CA" w:rsidRDefault="00172E73" w:rsidP="6FAE6F29">
      <w:pPr>
        <w:pStyle w:val="NormalWeb"/>
        <w:spacing w:before="0" w:beforeAutospacing="0" w:after="0" w:afterAutospacing="0"/>
        <w:rPr>
          <w:rFonts w:ascii="Topmarks" w:eastAsiaTheme="minorEastAsia" w:hAnsi="Topmarks" w:cstheme="minorBidi"/>
          <w:color w:val="000000" w:themeColor="text1"/>
          <w:kern w:val="24"/>
        </w:rPr>
      </w:pPr>
      <w:r w:rsidRPr="005223CA">
        <w:rPr>
          <w:rFonts w:ascii="Topmarks" w:eastAsiaTheme="minorEastAsia" w:hAnsi="Topmarks" w:cstheme="minorBidi"/>
          <w:b/>
          <w:bCs/>
          <w:color w:val="000000" w:themeColor="text1"/>
          <w:kern w:val="24"/>
        </w:rPr>
        <w:t>Children are expected and held account for accurate letter formatio</w:t>
      </w:r>
      <w:r w:rsidR="00CB2E5E" w:rsidRPr="005223CA">
        <w:rPr>
          <w:rFonts w:ascii="Topmarks" w:eastAsiaTheme="minorEastAsia" w:hAnsi="Topmarks" w:cstheme="minorBidi"/>
          <w:b/>
          <w:bCs/>
          <w:color w:val="000000" w:themeColor="text1"/>
          <w:kern w:val="24"/>
        </w:rPr>
        <w:t>n, including size, orientation and relationship to the line.</w:t>
      </w:r>
      <w:r w:rsidR="00CB2E5E" w:rsidRPr="005223CA">
        <w:rPr>
          <w:rFonts w:ascii="Topmarks" w:eastAsiaTheme="minorEastAsia" w:hAnsi="Topmarks" w:cstheme="minorBidi"/>
          <w:color w:val="000000" w:themeColor="text1"/>
          <w:kern w:val="24"/>
        </w:rPr>
        <w:t xml:space="preserve"> </w:t>
      </w:r>
      <w:r w:rsidR="00F209DB" w:rsidRPr="005223CA">
        <w:rPr>
          <w:rFonts w:ascii="Topmarks" w:eastAsiaTheme="minorEastAsia" w:hAnsi="Topmarks" w:cstheme="minorBidi"/>
          <w:color w:val="000000" w:themeColor="text1"/>
          <w:kern w:val="24"/>
        </w:rPr>
        <w:t xml:space="preserve">Once accuracy is achieved, children are taught to become faster fluent writers through considering their sizing and orientation before learning how to accurately join and write at speed legibly.  </w:t>
      </w:r>
    </w:p>
    <w:p w14:paraId="27443614" w14:textId="5D1CFB60" w:rsidR="001077AA" w:rsidRPr="005223CA" w:rsidRDefault="001077AA" w:rsidP="007817E9">
      <w:pPr>
        <w:pStyle w:val="NormalWeb"/>
        <w:spacing w:before="0" w:beforeAutospacing="0" w:after="0" w:afterAutospacing="0"/>
        <w:rPr>
          <w:rFonts w:ascii="Topmarks" w:eastAsiaTheme="minorEastAsia" w:hAnsi="Topmarks" w:cstheme="minorBidi"/>
          <w:iCs/>
          <w:color w:val="000000" w:themeColor="text1"/>
          <w:kern w:val="24"/>
        </w:rPr>
      </w:pPr>
    </w:p>
    <w:tbl>
      <w:tblPr>
        <w:tblStyle w:val="TableGrid4"/>
        <w:tblW w:w="21981" w:type="dxa"/>
        <w:tblInd w:w="-113" w:type="dxa"/>
        <w:tblLayout w:type="fixed"/>
        <w:tblLook w:val="04A0" w:firstRow="1" w:lastRow="0" w:firstColumn="1" w:lastColumn="0" w:noHBand="0" w:noVBand="1"/>
      </w:tblPr>
      <w:tblGrid>
        <w:gridCol w:w="1453"/>
        <w:gridCol w:w="4065"/>
        <w:gridCol w:w="4065"/>
        <w:gridCol w:w="4065"/>
        <w:gridCol w:w="4065"/>
        <w:gridCol w:w="1067"/>
        <w:gridCol w:w="1067"/>
        <w:gridCol w:w="1067"/>
        <w:gridCol w:w="1067"/>
      </w:tblGrid>
      <w:tr w:rsidR="00C90764" w:rsidRPr="005223CA" w14:paraId="501421B0" w14:textId="77777777" w:rsidTr="005223CA">
        <w:tc>
          <w:tcPr>
            <w:tcW w:w="1453" w:type="dxa"/>
            <w:shd w:val="clear" w:color="auto" w:fill="D6E3BC" w:themeFill="accent3" w:themeFillTint="66"/>
          </w:tcPr>
          <w:p w14:paraId="2FD576DC" w14:textId="43C41048" w:rsidR="009865E1" w:rsidRPr="005223CA" w:rsidRDefault="009865E1" w:rsidP="00211AE9">
            <w:pPr>
              <w:rPr>
                <w:rFonts w:ascii="Topmarks" w:eastAsiaTheme="minorEastAsia" w:hAnsi="Topmarks" w:cstheme="minorBidi"/>
                <w:b/>
                <w:iCs/>
                <w:color w:val="000000" w:themeColor="text1"/>
                <w:kern w:val="24"/>
              </w:rPr>
            </w:pPr>
          </w:p>
        </w:tc>
        <w:tc>
          <w:tcPr>
            <w:tcW w:w="4065" w:type="dxa"/>
            <w:shd w:val="clear" w:color="auto" w:fill="D6E3BC" w:themeFill="accent3" w:themeFillTint="66"/>
          </w:tcPr>
          <w:p w14:paraId="0FB21DF2" w14:textId="69C92889" w:rsidR="009865E1" w:rsidRPr="005223CA" w:rsidRDefault="009865E1" w:rsidP="00211AE9">
            <w:pPr>
              <w:rPr>
                <w:rFonts w:ascii="Topmarks" w:eastAsiaTheme="minorEastAsia" w:hAnsi="Topmarks" w:cstheme="minorBidi"/>
                <w:iCs/>
                <w:color w:val="000000" w:themeColor="text1"/>
                <w:kern w:val="24"/>
              </w:rPr>
            </w:pPr>
            <w:r w:rsidRPr="005223CA">
              <w:rPr>
                <w:rFonts w:ascii="Topmarks" w:eastAsiaTheme="minorEastAsia" w:hAnsi="Topmarks" w:cstheme="minorBidi"/>
                <w:iCs/>
                <w:color w:val="000000" w:themeColor="text1"/>
                <w:kern w:val="24"/>
              </w:rPr>
              <w:t>EY pre-writing</w:t>
            </w:r>
          </w:p>
        </w:tc>
        <w:tc>
          <w:tcPr>
            <w:tcW w:w="4065" w:type="dxa"/>
            <w:shd w:val="clear" w:color="auto" w:fill="D6E3BC" w:themeFill="accent3" w:themeFillTint="66"/>
          </w:tcPr>
          <w:p w14:paraId="2B3DA32D" w14:textId="51F3B2F6" w:rsidR="009865E1" w:rsidRPr="005223CA" w:rsidRDefault="009865E1" w:rsidP="00211AE9">
            <w:pPr>
              <w:rPr>
                <w:rFonts w:ascii="Topmarks" w:eastAsiaTheme="minorEastAsia" w:hAnsi="Topmarks" w:cstheme="minorBidi"/>
                <w:iCs/>
                <w:color w:val="000000" w:themeColor="text1"/>
                <w:kern w:val="24"/>
              </w:rPr>
            </w:pPr>
            <w:r w:rsidRPr="005223CA">
              <w:rPr>
                <w:rFonts w:ascii="Topmarks" w:eastAsiaTheme="minorEastAsia" w:hAnsi="Topmarks" w:cstheme="minorBidi"/>
                <w:iCs/>
                <w:color w:val="000000" w:themeColor="text1"/>
                <w:kern w:val="24"/>
              </w:rPr>
              <w:t>EY - handwriting</w:t>
            </w:r>
          </w:p>
        </w:tc>
        <w:tc>
          <w:tcPr>
            <w:tcW w:w="4065" w:type="dxa"/>
            <w:shd w:val="clear" w:color="auto" w:fill="D6E3BC" w:themeFill="accent3" w:themeFillTint="66"/>
          </w:tcPr>
          <w:p w14:paraId="76A9B33C" w14:textId="77777777" w:rsidR="009865E1" w:rsidRPr="005223CA" w:rsidRDefault="009865E1" w:rsidP="00211AE9">
            <w:pPr>
              <w:rPr>
                <w:rFonts w:ascii="Topmarks" w:eastAsiaTheme="minorEastAsia" w:hAnsi="Topmarks" w:cstheme="minorBidi"/>
                <w:iCs/>
                <w:color w:val="000000" w:themeColor="text1"/>
                <w:kern w:val="24"/>
              </w:rPr>
            </w:pPr>
            <w:r w:rsidRPr="005223CA">
              <w:rPr>
                <w:rFonts w:ascii="Topmarks" w:eastAsiaTheme="minorEastAsia" w:hAnsi="Topmarks" w:cstheme="minorBidi"/>
                <w:iCs/>
                <w:color w:val="000000" w:themeColor="text1"/>
                <w:kern w:val="24"/>
              </w:rPr>
              <w:t>Year 1</w:t>
            </w:r>
          </w:p>
        </w:tc>
        <w:tc>
          <w:tcPr>
            <w:tcW w:w="4065" w:type="dxa"/>
            <w:shd w:val="clear" w:color="auto" w:fill="D6E3BC" w:themeFill="accent3" w:themeFillTint="66"/>
          </w:tcPr>
          <w:p w14:paraId="674E0659" w14:textId="77777777" w:rsidR="009865E1" w:rsidRPr="005223CA" w:rsidRDefault="009865E1" w:rsidP="00211AE9">
            <w:pPr>
              <w:rPr>
                <w:rFonts w:ascii="Topmarks" w:eastAsiaTheme="minorEastAsia" w:hAnsi="Topmarks" w:cstheme="minorBidi"/>
                <w:iCs/>
                <w:color w:val="000000" w:themeColor="text1"/>
                <w:kern w:val="24"/>
              </w:rPr>
            </w:pPr>
            <w:r w:rsidRPr="005223CA">
              <w:rPr>
                <w:rFonts w:ascii="Topmarks" w:eastAsiaTheme="minorEastAsia" w:hAnsi="Topmarks" w:cstheme="minorBidi"/>
                <w:iCs/>
                <w:color w:val="000000" w:themeColor="text1"/>
                <w:kern w:val="24"/>
              </w:rPr>
              <w:t>Year 2</w:t>
            </w:r>
          </w:p>
        </w:tc>
        <w:tc>
          <w:tcPr>
            <w:tcW w:w="1067" w:type="dxa"/>
            <w:shd w:val="clear" w:color="auto" w:fill="D6E3BC" w:themeFill="accent3" w:themeFillTint="66"/>
          </w:tcPr>
          <w:p w14:paraId="3756606B" w14:textId="77777777" w:rsidR="009865E1" w:rsidRPr="005223CA" w:rsidRDefault="009865E1" w:rsidP="00211AE9">
            <w:pPr>
              <w:rPr>
                <w:rFonts w:ascii="Topmarks" w:eastAsiaTheme="minorEastAsia" w:hAnsi="Topmarks" w:cstheme="minorBidi"/>
                <w:iCs/>
                <w:color w:val="000000" w:themeColor="text1"/>
                <w:kern w:val="24"/>
              </w:rPr>
            </w:pPr>
            <w:r w:rsidRPr="005223CA">
              <w:rPr>
                <w:rFonts w:ascii="Topmarks" w:eastAsiaTheme="minorEastAsia" w:hAnsi="Topmarks" w:cstheme="minorBidi"/>
                <w:iCs/>
                <w:color w:val="000000" w:themeColor="text1"/>
                <w:kern w:val="24"/>
              </w:rPr>
              <w:t>Year 3</w:t>
            </w:r>
          </w:p>
        </w:tc>
        <w:tc>
          <w:tcPr>
            <w:tcW w:w="1067" w:type="dxa"/>
            <w:shd w:val="clear" w:color="auto" w:fill="D6E3BC" w:themeFill="accent3" w:themeFillTint="66"/>
          </w:tcPr>
          <w:p w14:paraId="07BDCBC8" w14:textId="77777777" w:rsidR="009865E1" w:rsidRPr="005223CA" w:rsidRDefault="009865E1" w:rsidP="00211AE9">
            <w:pPr>
              <w:rPr>
                <w:rFonts w:ascii="Topmarks" w:eastAsiaTheme="minorEastAsia" w:hAnsi="Topmarks" w:cstheme="minorBidi"/>
                <w:iCs/>
                <w:color w:val="000000" w:themeColor="text1"/>
                <w:kern w:val="24"/>
              </w:rPr>
            </w:pPr>
            <w:r w:rsidRPr="005223CA">
              <w:rPr>
                <w:rFonts w:ascii="Topmarks" w:eastAsiaTheme="minorEastAsia" w:hAnsi="Topmarks" w:cstheme="minorBidi"/>
                <w:iCs/>
                <w:color w:val="000000" w:themeColor="text1"/>
                <w:kern w:val="24"/>
              </w:rPr>
              <w:t>Year 4</w:t>
            </w:r>
          </w:p>
        </w:tc>
        <w:tc>
          <w:tcPr>
            <w:tcW w:w="1067" w:type="dxa"/>
            <w:shd w:val="clear" w:color="auto" w:fill="D6E3BC" w:themeFill="accent3" w:themeFillTint="66"/>
          </w:tcPr>
          <w:p w14:paraId="173F6225" w14:textId="77777777" w:rsidR="009865E1" w:rsidRPr="005223CA" w:rsidRDefault="009865E1" w:rsidP="00211AE9">
            <w:pPr>
              <w:rPr>
                <w:rFonts w:ascii="Topmarks" w:eastAsiaTheme="minorEastAsia" w:hAnsi="Topmarks" w:cstheme="minorBidi"/>
                <w:iCs/>
                <w:color w:val="000000" w:themeColor="text1"/>
                <w:kern w:val="24"/>
              </w:rPr>
            </w:pPr>
            <w:r w:rsidRPr="005223CA">
              <w:rPr>
                <w:rFonts w:ascii="Topmarks" w:eastAsiaTheme="minorEastAsia" w:hAnsi="Topmarks" w:cstheme="minorBidi"/>
                <w:iCs/>
                <w:color w:val="000000" w:themeColor="text1"/>
                <w:kern w:val="24"/>
              </w:rPr>
              <w:t>Year 5</w:t>
            </w:r>
          </w:p>
        </w:tc>
        <w:tc>
          <w:tcPr>
            <w:tcW w:w="1067" w:type="dxa"/>
            <w:shd w:val="clear" w:color="auto" w:fill="D6E3BC" w:themeFill="accent3" w:themeFillTint="66"/>
          </w:tcPr>
          <w:p w14:paraId="75A4D88A" w14:textId="77777777" w:rsidR="009865E1" w:rsidRPr="005223CA" w:rsidRDefault="009865E1" w:rsidP="00211AE9">
            <w:pPr>
              <w:rPr>
                <w:rFonts w:ascii="Topmarks" w:eastAsiaTheme="minorEastAsia" w:hAnsi="Topmarks" w:cstheme="minorBidi"/>
                <w:iCs/>
                <w:color w:val="000000" w:themeColor="text1"/>
                <w:kern w:val="24"/>
              </w:rPr>
            </w:pPr>
            <w:r w:rsidRPr="005223CA">
              <w:rPr>
                <w:rFonts w:ascii="Topmarks" w:eastAsiaTheme="minorEastAsia" w:hAnsi="Topmarks" w:cstheme="minorBidi"/>
                <w:iCs/>
                <w:color w:val="000000" w:themeColor="text1"/>
                <w:kern w:val="24"/>
              </w:rPr>
              <w:t>Year 6</w:t>
            </w:r>
          </w:p>
        </w:tc>
      </w:tr>
      <w:tr w:rsidR="005112D9" w:rsidRPr="005223CA" w14:paraId="6FD657A9" w14:textId="77777777" w:rsidTr="005223CA">
        <w:tc>
          <w:tcPr>
            <w:tcW w:w="1453" w:type="dxa"/>
            <w:shd w:val="clear" w:color="auto" w:fill="D6E3BC" w:themeFill="accent3" w:themeFillTint="66"/>
          </w:tcPr>
          <w:p w14:paraId="0A4C5C3D" w14:textId="53B17126" w:rsidR="009865E1" w:rsidRPr="005223CA" w:rsidRDefault="009865E1" w:rsidP="00211AE9">
            <w:pPr>
              <w:rPr>
                <w:rFonts w:ascii="Topmarks" w:eastAsiaTheme="minorEastAsia" w:hAnsi="Topmarks" w:cstheme="minorBidi"/>
                <w:iCs/>
                <w:color w:val="000000" w:themeColor="text1"/>
                <w:kern w:val="24"/>
              </w:rPr>
            </w:pPr>
            <w:r w:rsidRPr="005223CA">
              <w:rPr>
                <w:rFonts w:ascii="Topmarks" w:eastAsiaTheme="minorEastAsia" w:hAnsi="Topmarks" w:cstheme="minorBidi"/>
                <w:b/>
                <w:iCs/>
                <w:color w:val="000000" w:themeColor="text1"/>
                <w:kern w:val="24"/>
              </w:rPr>
              <w:t>Handwriting</w:t>
            </w:r>
          </w:p>
        </w:tc>
        <w:tc>
          <w:tcPr>
            <w:tcW w:w="4065" w:type="dxa"/>
          </w:tcPr>
          <w:p w14:paraId="1AE48A41" w14:textId="77777777" w:rsidR="00A614AF" w:rsidRPr="005223CA" w:rsidRDefault="00A614AF" w:rsidP="005223CA">
            <w:pPr>
              <w:rPr>
                <w:rFonts w:ascii="Topmarks" w:hAnsi="Topmarks" w:cstheme="minorHAnsi"/>
              </w:rPr>
            </w:pPr>
            <w:r w:rsidRPr="005223CA">
              <w:rPr>
                <w:rFonts w:ascii="Topmarks" w:hAnsi="Topmarks" w:cstheme="minorHAnsi"/>
              </w:rPr>
              <w:t>Pencil control concepts</w:t>
            </w:r>
          </w:p>
          <w:p w14:paraId="55678EB8" w14:textId="77777777" w:rsidR="00A614AF" w:rsidRPr="005223CA" w:rsidRDefault="00CF69C0" w:rsidP="005223CA">
            <w:pPr>
              <w:pStyle w:val="ListParagraph"/>
              <w:numPr>
                <w:ilvl w:val="0"/>
                <w:numId w:val="41"/>
              </w:numPr>
              <w:rPr>
                <w:rFonts w:ascii="Topmarks" w:hAnsi="Topmarks" w:cstheme="minorHAnsi"/>
              </w:rPr>
            </w:pPr>
            <w:r w:rsidRPr="005223CA">
              <w:rPr>
                <w:rFonts w:ascii="Topmarks" w:hAnsi="Topmarks" w:cstheme="minorHAnsi"/>
              </w:rPr>
              <w:t>Stages of motor learning</w:t>
            </w:r>
          </w:p>
          <w:p w14:paraId="689EFEFD" w14:textId="77777777" w:rsidR="00CF69C0" w:rsidRPr="005223CA" w:rsidRDefault="00CF69C0" w:rsidP="005223CA">
            <w:pPr>
              <w:pStyle w:val="ListParagraph"/>
              <w:numPr>
                <w:ilvl w:val="0"/>
                <w:numId w:val="42"/>
              </w:numPr>
              <w:rPr>
                <w:rFonts w:ascii="Topmarks" w:hAnsi="Topmarks" w:cstheme="minorHAnsi"/>
              </w:rPr>
            </w:pPr>
            <w:r w:rsidRPr="005223CA">
              <w:rPr>
                <w:rFonts w:ascii="Topmarks" w:hAnsi="Topmarks" w:cstheme="minorHAnsi"/>
              </w:rPr>
              <w:t>Thinking about it</w:t>
            </w:r>
            <w:r w:rsidR="00CC642F" w:rsidRPr="005223CA">
              <w:rPr>
                <w:rFonts w:ascii="Topmarks" w:hAnsi="Topmarks" w:cstheme="minorHAnsi"/>
              </w:rPr>
              <w:t xml:space="preserve"> (cognitive stage)</w:t>
            </w:r>
          </w:p>
          <w:p w14:paraId="73BECAE5" w14:textId="1EA8B439" w:rsidR="00CC642F" w:rsidRPr="005223CA" w:rsidRDefault="00CC642F" w:rsidP="005223CA">
            <w:pPr>
              <w:pStyle w:val="ListParagraph"/>
              <w:numPr>
                <w:ilvl w:val="0"/>
                <w:numId w:val="42"/>
              </w:numPr>
              <w:rPr>
                <w:rFonts w:ascii="Topmarks" w:hAnsi="Topmarks" w:cstheme="minorHAnsi"/>
              </w:rPr>
            </w:pPr>
            <w:r w:rsidRPr="005223CA">
              <w:rPr>
                <w:rFonts w:ascii="Topmarks" w:hAnsi="Topmarks" w:cstheme="minorHAnsi"/>
              </w:rPr>
              <w:t>Practising it (associative stage)</w:t>
            </w:r>
          </w:p>
          <w:p w14:paraId="34A54FB2" w14:textId="622C657A" w:rsidR="00CC642F" w:rsidRPr="005223CA" w:rsidRDefault="00CC642F" w:rsidP="005223CA">
            <w:pPr>
              <w:pStyle w:val="ListParagraph"/>
              <w:numPr>
                <w:ilvl w:val="0"/>
                <w:numId w:val="42"/>
              </w:numPr>
              <w:rPr>
                <w:rFonts w:ascii="Topmarks" w:hAnsi="Topmarks" w:cstheme="minorHAnsi"/>
              </w:rPr>
            </w:pPr>
            <w:r w:rsidRPr="005223CA">
              <w:rPr>
                <w:rFonts w:ascii="Topmarks" w:hAnsi="Topmarks" w:cstheme="minorHAnsi"/>
              </w:rPr>
              <w:t>Doing it automatically (autonomous stage)</w:t>
            </w:r>
          </w:p>
          <w:p w14:paraId="5C3DD81A" w14:textId="77777777" w:rsidR="00C8185A" w:rsidRPr="005223CA" w:rsidRDefault="00C8185A" w:rsidP="00C8185A">
            <w:pPr>
              <w:pStyle w:val="ListParagraph"/>
              <w:ind w:left="1440"/>
              <w:rPr>
                <w:rFonts w:ascii="Topmarks" w:hAnsi="Topmarks" w:cstheme="minorHAnsi"/>
              </w:rPr>
            </w:pPr>
          </w:p>
          <w:p w14:paraId="2C06A3EE" w14:textId="77777777" w:rsidR="00C8185A" w:rsidRPr="005223CA" w:rsidRDefault="00A63AD4" w:rsidP="00CB6208">
            <w:pPr>
              <w:pStyle w:val="ListParagraph"/>
              <w:numPr>
                <w:ilvl w:val="0"/>
                <w:numId w:val="41"/>
              </w:numPr>
              <w:rPr>
                <w:rFonts w:ascii="Topmarks" w:hAnsi="Topmarks" w:cstheme="minorHAnsi"/>
              </w:rPr>
            </w:pPr>
            <w:r w:rsidRPr="005223CA">
              <w:rPr>
                <w:rFonts w:ascii="Topmarks" w:hAnsi="Topmarks" w:cstheme="minorHAnsi"/>
              </w:rPr>
              <w:t>Motor learning includes</w:t>
            </w:r>
            <w:r w:rsidR="00C8185A" w:rsidRPr="005223CA">
              <w:rPr>
                <w:rFonts w:ascii="Topmarks" w:hAnsi="Topmarks" w:cstheme="minorHAnsi"/>
              </w:rPr>
              <w:t>:</w:t>
            </w:r>
          </w:p>
          <w:p w14:paraId="15EC7958" w14:textId="77777777" w:rsidR="00C8185A" w:rsidRPr="005223CA" w:rsidRDefault="00A63AD4" w:rsidP="00CB6208">
            <w:pPr>
              <w:pStyle w:val="ListParagraph"/>
              <w:numPr>
                <w:ilvl w:val="0"/>
                <w:numId w:val="43"/>
              </w:numPr>
              <w:rPr>
                <w:rFonts w:ascii="Topmarks" w:hAnsi="Topmarks" w:cstheme="minorHAnsi"/>
              </w:rPr>
            </w:pPr>
            <w:r w:rsidRPr="005223CA">
              <w:rPr>
                <w:rFonts w:ascii="Topmarks" w:hAnsi="Topmarks" w:cstheme="minorHAnsi"/>
              </w:rPr>
              <w:t xml:space="preserve">Shape </w:t>
            </w:r>
            <w:r w:rsidR="00C8185A" w:rsidRPr="005223CA">
              <w:rPr>
                <w:rFonts w:ascii="Topmarks" w:hAnsi="Topmarks" w:cstheme="minorHAnsi"/>
              </w:rPr>
              <w:t>formation</w:t>
            </w:r>
          </w:p>
          <w:p w14:paraId="4D2CAEFC" w14:textId="77777777" w:rsidR="00C8185A" w:rsidRPr="005223CA" w:rsidRDefault="00C8185A" w:rsidP="00CB6208">
            <w:pPr>
              <w:pStyle w:val="ListParagraph"/>
              <w:numPr>
                <w:ilvl w:val="0"/>
                <w:numId w:val="43"/>
              </w:numPr>
              <w:rPr>
                <w:rFonts w:ascii="Topmarks" w:hAnsi="Topmarks" w:cstheme="minorHAnsi"/>
              </w:rPr>
            </w:pPr>
            <w:r w:rsidRPr="005223CA">
              <w:rPr>
                <w:rFonts w:ascii="Topmarks" w:hAnsi="Topmarks" w:cstheme="minorHAnsi"/>
              </w:rPr>
              <w:t>Directionality</w:t>
            </w:r>
          </w:p>
          <w:p w14:paraId="74ADF921" w14:textId="77777777" w:rsidR="00C8185A" w:rsidRPr="005223CA" w:rsidRDefault="00C8185A" w:rsidP="00CB6208">
            <w:pPr>
              <w:pStyle w:val="ListParagraph"/>
              <w:numPr>
                <w:ilvl w:val="0"/>
                <w:numId w:val="43"/>
              </w:numPr>
              <w:rPr>
                <w:rFonts w:ascii="Topmarks" w:hAnsi="Topmarks" w:cstheme="minorHAnsi"/>
              </w:rPr>
            </w:pPr>
            <w:r w:rsidRPr="005223CA">
              <w:rPr>
                <w:rFonts w:ascii="Topmarks" w:hAnsi="Topmarks" w:cstheme="minorHAnsi"/>
              </w:rPr>
              <w:t>Fluidity of movement</w:t>
            </w:r>
          </w:p>
          <w:p w14:paraId="4432C180" w14:textId="77777777" w:rsidR="00C8185A" w:rsidRPr="005223CA" w:rsidRDefault="00C8185A" w:rsidP="00CB6208">
            <w:pPr>
              <w:pStyle w:val="ListParagraph"/>
              <w:numPr>
                <w:ilvl w:val="0"/>
                <w:numId w:val="43"/>
              </w:numPr>
              <w:rPr>
                <w:rFonts w:ascii="Topmarks" w:hAnsi="Topmarks" w:cstheme="minorHAnsi"/>
              </w:rPr>
            </w:pPr>
            <w:r w:rsidRPr="005223CA">
              <w:rPr>
                <w:rFonts w:ascii="Topmarks" w:hAnsi="Topmarks" w:cstheme="minorHAnsi"/>
              </w:rPr>
              <w:t>Pressure control</w:t>
            </w:r>
          </w:p>
          <w:p w14:paraId="3EBEEB13" w14:textId="77777777" w:rsidR="00C8185A" w:rsidRPr="005223CA" w:rsidRDefault="00C8185A" w:rsidP="00CB6208">
            <w:pPr>
              <w:pStyle w:val="ListParagraph"/>
              <w:numPr>
                <w:ilvl w:val="0"/>
                <w:numId w:val="43"/>
              </w:numPr>
              <w:rPr>
                <w:rFonts w:ascii="Topmarks" w:hAnsi="Topmarks" w:cstheme="minorHAnsi"/>
              </w:rPr>
            </w:pPr>
            <w:r w:rsidRPr="005223CA">
              <w:rPr>
                <w:rFonts w:ascii="Topmarks" w:hAnsi="Topmarks" w:cstheme="minorHAnsi"/>
              </w:rPr>
              <w:t>Fine motor skills</w:t>
            </w:r>
          </w:p>
          <w:p w14:paraId="232F888B" w14:textId="62326B6F" w:rsidR="00DE4735" w:rsidRPr="005223CA" w:rsidRDefault="00C8185A" w:rsidP="00CB6208">
            <w:pPr>
              <w:pStyle w:val="ListParagraph"/>
              <w:numPr>
                <w:ilvl w:val="0"/>
                <w:numId w:val="43"/>
              </w:numPr>
              <w:rPr>
                <w:rFonts w:ascii="Topmarks" w:hAnsi="Topmarks" w:cstheme="minorHAnsi"/>
              </w:rPr>
            </w:pPr>
            <w:r w:rsidRPr="005223CA">
              <w:rPr>
                <w:rFonts w:ascii="Topmarks" w:hAnsi="Topmarks" w:cstheme="minorHAnsi"/>
              </w:rPr>
              <w:t>Pencil grip</w:t>
            </w:r>
          </w:p>
          <w:p w14:paraId="6F483581" w14:textId="435067FA" w:rsidR="00B03FD3" w:rsidRPr="005223CA" w:rsidRDefault="00DE4735" w:rsidP="6FAE6F29">
            <w:pPr>
              <w:rPr>
                <w:rFonts w:ascii="Topmarks" w:hAnsi="Topmarks" w:cstheme="minorBidi"/>
              </w:rPr>
            </w:pPr>
            <w:r w:rsidRPr="005223CA">
              <w:rPr>
                <w:rFonts w:ascii="Topmarks" w:hAnsi="Topmarks" w:cstheme="minorBidi"/>
              </w:rPr>
              <w:lastRenderedPageBreak/>
              <w:t>To assist in readiness for handwriting, we ensure that children make progress through the</w:t>
            </w:r>
            <w:r w:rsidR="00B03FD3" w:rsidRPr="005223CA">
              <w:rPr>
                <w:rFonts w:ascii="Topmarks" w:hAnsi="Topmarks" w:cstheme="minorBidi"/>
              </w:rPr>
              <w:t xml:space="preserve"> developmental continuums for:</w:t>
            </w:r>
            <w:r w:rsidRPr="005223CA">
              <w:rPr>
                <w:rFonts w:ascii="Topmarks" w:hAnsi="Topmarks" w:cstheme="minorBidi"/>
              </w:rPr>
              <w:t xml:space="preserve"> fine </w:t>
            </w:r>
            <w:r w:rsidR="00B03FD3" w:rsidRPr="005223CA">
              <w:rPr>
                <w:rFonts w:ascii="Topmarks" w:hAnsi="Topmarks" w:cstheme="minorBidi"/>
              </w:rPr>
              <w:t xml:space="preserve">motor skills </w:t>
            </w:r>
            <w:r w:rsidRPr="005223CA">
              <w:rPr>
                <w:rFonts w:ascii="Topmarks" w:hAnsi="Topmarks" w:cstheme="minorBidi"/>
              </w:rPr>
              <w:t>/</w:t>
            </w:r>
            <w:r w:rsidR="00B03FD3" w:rsidRPr="005223CA">
              <w:rPr>
                <w:rFonts w:ascii="Topmarks" w:hAnsi="Topmarks" w:cstheme="minorBidi"/>
              </w:rPr>
              <w:t xml:space="preserve"> </w:t>
            </w:r>
            <w:r w:rsidRPr="005223CA">
              <w:rPr>
                <w:rFonts w:ascii="Topmarks" w:hAnsi="Topmarks" w:cstheme="minorBidi"/>
              </w:rPr>
              <w:t>scissor</w:t>
            </w:r>
            <w:r w:rsidR="00B03FD3" w:rsidRPr="005223CA">
              <w:rPr>
                <w:rFonts w:ascii="Topmarks" w:hAnsi="Topmarks" w:cstheme="minorBidi"/>
              </w:rPr>
              <w:t xml:space="preserve"> skills </w:t>
            </w:r>
            <w:r w:rsidRPr="005223CA">
              <w:rPr>
                <w:rFonts w:ascii="Topmarks" w:hAnsi="Topmarks" w:cstheme="minorBidi"/>
              </w:rPr>
              <w:t>/</w:t>
            </w:r>
            <w:r w:rsidR="00B03FD3" w:rsidRPr="005223CA">
              <w:rPr>
                <w:rFonts w:ascii="Topmarks" w:hAnsi="Topmarks" w:cstheme="minorBidi"/>
              </w:rPr>
              <w:t xml:space="preserve"> </w:t>
            </w:r>
            <w:r w:rsidRPr="005223CA">
              <w:rPr>
                <w:rFonts w:ascii="Topmarks" w:hAnsi="Topmarks" w:cstheme="minorBidi"/>
              </w:rPr>
              <w:t>pre-</w:t>
            </w:r>
            <w:r w:rsidR="00B03FD3" w:rsidRPr="005223CA">
              <w:rPr>
                <w:rFonts w:ascii="Topmarks" w:hAnsi="Topmarks" w:cstheme="minorBidi"/>
              </w:rPr>
              <w:t>writing</w:t>
            </w:r>
            <w:r w:rsidRPr="005223CA">
              <w:rPr>
                <w:rFonts w:ascii="Topmarks" w:hAnsi="Topmarks" w:cstheme="minorBidi"/>
              </w:rPr>
              <w:t xml:space="preserve"> skills</w:t>
            </w:r>
            <w:r w:rsidR="00B347C0" w:rsidRPr="005223CA">
              <w:rPr>
                <w:rFonts w:ascii="Topmarks" w:hAnsi="Topmarks" w:cstheme="minorBidi"/>
              </w:rPr>
              <w:t xml:space="preserve"> (which includes hand preference).</w:t>
            </w:r>
          </w:p>
          <w:p w14:paraId="2E411A74" w14:textId="77777777" w:rsidR="00024616" w:rsidRPr="005223CA" w:rsidRDefault="00024616" w:rsidP="6FAE6F29">
            <w:pPr>
              <w:rPr>
                <w:rFonts w:ascii="Topmarks" w:hAnsi="Topmarks" w:cstheme="minorBidi"/>
              </w:rPr>
            </w:pPr>
          </w:p>
          <w:p w14:paraId="3910E14F" w14:textId="1C87A590" w:rsidR="00024616" w:rsidRPr="005223CA" w:rsidRDefault="00024616" w:rsidP="00024616">
            <w:pPr>
              <w:rPr>
                <w:rFonts w:ascii="Topmarks" w:hAnsi="Topmarks" w:cstheme="minorBidi"/>
              </w:rPr>
            </w:pPr>
            <w:r w:rsidRPr="005223CA">
              <w:rPr>
                <w:rFonts w:ascii="Topmarks" w:hAnsi="Topmarks" w:cstheme="minorBidi"/>
              </w:rPr>
              <w:t xml:space="preserve">Pre-Writing Strokes (Large Motor </w:t>
            </w:r>
            <w:r w:rsidRPr="005223CA">
              <w:t>→</w:t>
            </w:r>
            <w:r w:rsidRPr="005223CA">
              <w:rPr>
                <w:rFonts w:ascii="Topmarks" w:hAnsi="Topmarks" w:cstheme="minorBidi"/>
              </w:rPr>
              <w:t xml:space="preserve"> Small Motor)</w:t>
            </w:r>
          </w:p>
          <w:p w14:paraId="57A05BA1" w14:textId="77777777" w:rsidR="00024616" w:rsidRPr="005223CA" w:rsidRDefault="00024616" w:rsidP="00024616">
            <w:pPr>
              <w:rPr>
                <w:rFonts w:ascii="Topmarks" w:hAnsi="Topmarks" w:cstheme="minorBidi"/>
              </w:rPr>
            </w:pPr>
            <w:r w:rsidRPr="005223CA">
              <w:rPr>
                <w:rFonts w:ascii="Topmarks" w:hAnsi="Topmarks" w:cstheme="minorBidi"/>
              </w:rPr>
              <w:t>Teach in this order:</w:t>
            </w:r>
          </w:p>
          <w:p w14:paraId="3DE817B7" w14:textId="77777777" w:rsidR="00024616" w:rsidRPr="005223CA" w:rsidRDefault="00024616" w:rsidP="00024616">
            <w:pPr>
              <w:rPr>
                <w:rFonts w:ascii="Topmarks" w:hAnsi="Topmarks" w:cstheme="minorBidi"/>
              </w:rPr>
            </w:pPr>
            <w:r w:rsidRPr="005223CA">
              <w:rPr>
                <w:rFonts w:ascii="Topmarks" w:hAnsi="Topmarks" w:cstheme="minorBidi"/>
              </w:rPr>
              <w:t>Vertical lines</w:t>
            </w:r>
          </w:p>
          <w:p w14:paraId="0BE2945C" w14:textId="77777777" w:rsidR="00024616" w:rsidRPr="005223CA" w:rsidRDefault="00024616" w:rsidP="00024616">
            <w:pPr>
              <w:rPr>
                <w:rFonts w:ascii="Topmarks" w:hAnsi="Topmarks" w:cstheme="minorBidi"/>
              </w:rPr>
            </w:pPr>
            <w:r w:rsidRPr="005223CA">
              <w:rPr>
                <w:rFonts w:ascii="Topmarks" w:hAnsi="Topmarks" w:cstheme="minorBidi"/>
              </w:rPr>
              <w:t>Horizontal lines</w:t>
            </w:r>
          </w:p>
          <w:p w14:paraId="0E624ED6" w14:textId="77777777" w:rsidR="00024616" w:rsidRPr="005223CA" w:rsidRDefault="00024616" w:rsidP="00024616">
            <w:pPr>
              <w:rPr>
                <w:rFonts w:ascii="Topmarks" w:hAnsi="Topmarks" w:cstheme="minorBidi"/>
              </w:rPr>
            </w:pPr>
            <w:r w:rsidRPr="005223CA">
              <w:rPr>
                <w:rFonts w:ascii="Topmarks" w:hAnsi="Topmarks" w:cstheme="minorBidi"/>
              </w:rPr>
              <w:t>Circles</w:t>
            </w:r>
          </w:p>
          <w:p w14:paraId="6C77312B" w14:textId="77777777" w:rsidR="00024616" w:rsidRPr="005223CA" w:rsidRDefault="00024616" w:rsidP="00024616">
            <w:pPr>
              <w:rPr>
                <w:rFonts w:ascii="Topmarks" w:hAnsi="Topmarks" w:cstheme="minorBidi"/>
              </w:rPr>
            </w:pPr>
            <w:r w:rsidRPr="005223CA">
              <w:rPr>
                <w:rFonts w:ascii="Topmarks" w:hAnsi="Topmarks" w:cstheme="minorBidi"/>
              </w:rPr>
              <w:t>Crosses</w:t>
            </w:r>
          </w:p>
          <w:p w14:paraId="33A63F20" w14:textId="77777777" w:rsidR="00024616" w:rsidRPr="005223CA" w:rsidRDefault="00024616" w:rsidP="00024616">
            <w:pPr>
              <w:rPr>
                <w:rFonts w:ascii="Topmarks" w:hAnsi="Topmarks" w:cstheme="minorBidi"/>
              </w:rPr>
            </w:pPr>
            <w:r w:rsidRPr="005223CA">
              <w:rPr>
                <w:rFonts w:ascii="Topmarks" w:hAnsi="Topmarks" w:cstheme="minorBidi"/>
              </w:rPr>
              <w:t>Diagonals</w:t>
            </w:r>
          </w:p>
          <w:p w14:paraId="0BD075E3" w14:textId="77777777" w:rsidR="00024616" w:rsidRPr="005223CA" w:rsidRDefault="00024616" w:rsidP="00024616">
            <w:pPr>
              <w:rPr>
                <w:rFonts w:ascii="Topmarks" w:hAnsi="Topmarks" w:cstheme="minorBidi"/>
              </w:rPr>
            </w:pPr>
            <w:r w:rsidRPr="005223CA">
              <w:rPr>
                <w:rFonts w:ascii="Topmarks" w:hAnsi="Topmarks" w:cstheme="minorBidi"/>
              </w:rPr>
              <w:t>Curves</w:t>
            </w:r>
          </w:p>
          <w:p w14:paraId="57472EF9" w14:textId="77777777" w:rsidR="00024616" w:rsidRPr="005223CA" w:rsidRDefault="00024616" w:rsidP="00024616">
            <w:pPr>
              <w:rPr>
                <w:rFonts w:ascii="Topmarks" w:hAnsi="Topmarks" w:cstheme="minorBidi"/>
              </w:rPr>
            </w:pPr>
            <w:r w:rsidRPr="005223CA">
              <w:rPr>
                <w:rFonts w:ascii="Topmarks" w:hAnsi="Topmarks" w:cstheme="minorBidi"/>
              </w:rPr>
              <w:t>Zigzags</w:t>
            </w:r>
          </w:p>
          <w:p w14:paraId="360F9150" w14:textId="77777777" w:rsidR="00024616" w:rsidRPr="005223CA" w:rsidRDefault="00024616" w:rsidP="00024616">
            <w:pPr>
              <w:rPr>
                <w:rFonts w:ascii="Topmarks" w:hAnsi="Topmarks" w:cstheme="minorBidi"/>
              </w:rPr>
            </w:pPr>
          </w:p>
          <w:p w14:paraId="60E1F86C" w14:textId="1AE74A06" w:rsidR="00024616" w:rsidRPr="005223CA" w:rsidRDefault="00024616" w:rsidP="00024616">
            <w:pPr>
              <w:rPr>
                <w:rFonts w:ascii="Topmarks" w:hAnsi="Topmarks" w:cstheme="minorBidi"/>
              </w:rPr>
            </w:pPr>
            <w:r w:rsidRPr="005223CA">
              <w:rPr>
                <w:rFonts w:ascii="Topmarks" w:hAnsi="Topmarks" w:cstheme="minorBidi"/>
              </w:rPr>
              <w:t>Use sky-writing, air-tracing, sand trays, and large surface work before paper.</w:t>
            </w:r>
          </w:p>
          <w:p w14:paraId="7E632DEC" w14:textId="77777777" w:rsidR="00024616" w:rsidRPr="005223CA" w:rsidRDefault="00024616" w:rsidP="00024616">
            <w:pPr>
              <w:rPr>
                <w:rFonts w:ascii="Topmarks" w:hAnsi="Topmarks" w:cstheme="minorBidi"/>
              </w:rPr>
            </w:pPr>
          </w:p>
          <w:p w14:paraId="58042BA3" w14:textId="77777777" w:rsidR="00024616" w:rsidRPr="005223CA" w:rsidRDefault="00024616" w:rsidP="00024616">
            <w:pPr>
              <w:rPr>
                <w:rFonts w:ascii="Topmarks" w:hAnsi="Topmarks" w:cstheme="minorBidi"/>
              </w:rPr>
            </w:pPr>
            <w:r w:rsidRPr="005223CA">
              <w:rPr>
                <w:rFonts w:ascii="Topmarks" w:hAnsi="Topmarks" w:cstheme="minorBidi"/>
              </w:rPr>
              <w:t>Mastery Indicators</w:t>
            </w:r>
          </w:p>
          <w:p w14:paraId="330AF557" w14:textId="77777777" w:rsidR="00024616" w:rsidRPr="005223CA" w:rsidRDefault="00024616" w:rsidP="00024616">
            <w:pPr>
              <w:rPr>
                <w:rFonts w:ascii="Topmarks" w:hAnsi="Topmarks" w:cstheme="minorBidi"/>
              </w:rPr>
            </w:pPr>
            <w:r w:rsidRPr="005223CA">
              <w:rPr>
                <w:rFonts w:ascii="Apple Color Emoji" w:hAnsi="Apple Color Emoji" w:cs="Apple Color Emoji"/>
              </w:rPr>
              <w:t>✔</w:t>
            </w:r>
            <w:r w:rsidRPr="005223CA">
              <w:rPr>
                <w:rFonts w:ascii="Topmarks" w:hAnsi="Topmarks" w:cstheme="minorBidi"/>
              </w:rPr>
              <w:t xml:space="preserve"> Draws lines without lifting</w:t>
            </w:r>
          </w:p>
          <w:p w14:paraId="4672DE60" w14:textId="77777777" w:rsidR="00024616" w:rsidRPr="005223CA" w:rsidRDefault="00024616" w:rsidP="00024616">
            <w:pPr>
              <w:rPr>
                <w:rFonts w:ascii="Topmarks" w:hAnsi="Topmarks" w:cstheme="minorBidi"/>
              </w:rPr>
            </w:pPr>
            <w:r w:rsidRPr="005223CA">
              <w:rPr>
                <w:rFonts w:ascii="Apple Color Emoji" w:hAnsi="Apple Color Emoji" w:cs="Apple Color Emoji"/>
              </w:rPr>
              <w:t>✔</w:t>
            </w:r>
            <w:r w:rsidRPr="005223CA">
              <w:rPr>
                <w:rFonts w:ascii="Topmarks" w:hAnsi="Topmarks" w:cstheme="minorBidi"/>
              </w:rPr>
              <w:t xml:space="preserve"> Controls direction</w:t>
            </w:r>
          </w:p>
          <w:p w14:paraId="3939881D" w14:textId="3FC9E590" w:rsidR="00024616" w:rsidRPr="005223CA" w:rsidRDefault="00024616" w:rsidP="00024616">
            <w:pPr>
              <w:rPr>
                <w:rFonts w:ascii="Topmarks" w:hAnsi="Topmarks" w:cstheme="minorBidi"/>
              </w:rPr>
            </w:pPr>
            <w:r w:rsidRPr="005223CA">
              <w:rPr>
                <w:rFonts w:ascii="Apple Color Emoji" w:hAnsi="Apple Color Emoji" w:cs="Apple Color Emoji"/>
              </w:rPr>
              <w:t>✔</w:t>
            </w:r>
            <w:r w:rsidRPr="005223CA">
              <w:rPr>
                <w:rFonts w:ascii="Topmarks" w:hAnsi="Topmarks" w:cstheme="minorBidi"/>
              </w:rPr>
              <w:t xml:space="preserve"> Understands top-to-bottom progression</w:t>
            </w:r>
          </w:p>
          <w:p w14:paraId="7EB1B5D0" w14:textId="0298DE28" w:rsidR="006E1F0E" w:rsidRPr="005223CA" w:rsidRDefault="006E1F0E" w:rsidP="00CC642F">
            <w:pPr>
              <w:rPr>
                <w:rFonts w:ascii="Topmarks" w:hAnsi="Topmarks" w:cstheme="minorHAnsi"/>
              </w:rPr>
            </w:pPr>
          </w:p>
          <w:p w14:paraId="7C9DB794" w14:textId="51F95685" w:rsidR="00B03FD3" w:rsidRPr="005223CA" w:rsidRDefault="006E1F0E" w:rsidP="00CC642F">
            <w:pPr>
              <w:rPr>
                <w:rFonts w:ascii="Topmarks" w:hAnsi="Topmarks" w:cstheme="minorHAnsi"/>
              </w:rPr>
            </w:pPr>
            <w:r w:rsidRPr="005223CA">
              <w:rPr>
                <w:rFonts w:ascii="Topmarks" w:hAnsi="Topmarks" w:cstheme="minorHAnsi"/>
              </w:rPr>
              <w:t>Fine motor skills</w:t>
            </w:r>
          </w:p>
          <w:p w14:paraId="5FFE8EE4" w14:textId="30FC46D8" w:rsidR="006E1F0E" w:rsidRPr="005223CA" w:rsidRDefault="006E1F0E" w:rsidP="00CC642F">
            <w:pPr>
              <w:rPr>
                <w:rFonts w:ascii="Topmarks" w:hAnsi="Topmarks" w:cstheme="minorHAnsi"/>
              </w:rPr>
            </w:pPr>
            <w:r w:rsidRPr="005223CA">
              <w:rPr>
                <w:rFonts w:ascii="Topmarks" w:hAnsi="Topmarks"/>
                <w:noProof/>
              </w:rPr>
              <w:drawing>
                <wp:inline distT="0" distB="0" distL="0" distR="0" wp14:anchorId="59369898" wp14:editId="790E1C94">
                  <wp:extent cx="3348990" cy="2551956"/>
                  <wp:effectExtent l="0" t="0" r="3810" b="1270"/>
                  <wp:docPr id="19784" name="Picture 19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400626" cy="2591303"/>
                          </a:xfrm>
                          <a:prstGeom prst="rect">
                            <a:avLst/>
                          </a:prstGeom>
                        </pic:spPr>
                      </pic:pic>
                    </a:graphicData>
                  </a:graphic>
                </wp:inline>
              </w:drawing>
            </w:r>
          </w:p>
          <w:p w14:paraId="60331CDA" w14:textId="77777777" w:rsidR="00C8185A" w:rsidRPr="005223CA" w:rsidRDefault="00DE4735" w:rsidP="00CC642F">
            <w:pPr>
              <w:rPr>
                <w:rFonts w:ascii="Topmarks" w:hAnsi="Topmarks" w:cstheme="minorHAnsi"/>
              </w:rPr>
            </w:pPr>
            <w:r w:rsidRPr="005223CA">
              <w:rPr>
                <w:rFonts w:ascii="Topmarks" w:hAnsi="Topmarks" w:cstheme="minorHAnsi"/>
              </w:rPr>
              <w:t xml:space="preserve"> </w:t>
            </w:r>
            <w:r w:rsidR="006E1F0E" w:rsidRPr="005223CA">
              <w:rPr>
                <w:rFonts w:ascii="Topmarks" w:hAnsi="Topmarks" w:cstheme="minorHAnsi"/>
              </w:rPr>
              <w:t>These include:</w:t>
            </w:r>
          </w:p>
          <w:p w14:paraId="08943529" w14:textId="4D386BBD" w:rsidR="006E1F0E" w:rsidRPr="005223CA" w:rsidRDefault="006E1F0E" w:rsidP="00CB6208">
            <w:pPr>
              <w:pStyle w:val="ListParagraph"/>
              <w:numPr>
                <w:ilvl w:val="0"/>
                <w:numId w:val="44"/>
              </w:numPr>
              <w:rPr>
                <w:rFonts w:ascii="Topmarks" w:hAnsi="Topmarks" w:cstheme="minorHAnsi"/>
              </w:rPr>
            </w:pPr>
            <w:r w:rsidRPr="005223CA">
              <w:rPr>
                <w:rFonts w:ascii="Topmarks" w:hAnsi="Topmarks" w:cstheme="minorHAnsi"/>
              </w:rPr>
              <w:t xml:space="preserve">Strengthening </w:t>
            </w:r>
            <w:r w:rsidR="007B046B" w:rsidRPr="005223CA">
              <w:rPr>
                <w:rFonts w:ascii="Topmarks" w:hAnsi="Topmarks" w:cstheme="minorHAnsi"/>
              </w:rPr>
              <w:t>work</w:t>
            </w:r>
          </w:p>
          <w:p w14:paraId="088A0AC1" w14:textId="2EFDFED0" w:rsidR="007B046B" w:rsidRPr="005223CA" w:rsidRDefault="007B046B" w:rsidP="00CB6208">
            <w:pPr>
              <w:pStyle w:val="ListParagraph"/>
              <w:numPr>
                <w:ilvl w:val="0"/>
                <w:numId w:val="44"/>
              </w:numPr>
              <w:rPr>
                <w:rFonts w:ascii="Topmarks" w:hAnsi="Topmarks" w:cstheme="minorHAnsi"/>
              </w:rPr>
            </w:pPr>
            <w:r w:rsidRPr="005223CA">
              <w:rPr>
                <w:rFonts w:ascii="Topmarks" w:hAnsi="Topmarks" w:cstheme="minorHAnsi"/>
              </w:rPr>
              <w:t>Skill building acti</w:t>
            </w:r>
            <w:r w:rsidR="00546DC5" w:rsidRPr="005223CA">
              <w:rPr>
                <w:rFonts w:ascii="Topmarks" w:hAnsi="Topmarks" w:cstheme="minorHAnsi"/>
              </w:rPr>
              <w:t>vities</w:t>
            </w:r>
          </w:p>
          <w:p w14:paraId="224743ED" w14:textId="4B1B49A8" w:rsidR="000D2A6E" w:rsidRPr="005223CA" w:rsidRDefault="007B046B" w:rsidP="00CB6208">
            <w:pPr>
              <w:pStyle w:val="ListParagraph"/>
              <w:numPr>
                <w:ilvl w:val="0"/>
                <w:numId w:val="44"/>
              </w:numPr>
              <w:rPr>
                <w:rFonts w:ascii="Topmarks" w:hAnsi="Topmarks" w:cstheme="minorHAnsi"/>
              </w:rPr>
            </w:pPr>
            <w:r w:rsidRPr="005223CA">
              <w:rPr>
                <w:rFonts w:ascii="Topmarks" w:hAnsi="Topmarks" w:cstheme="minorHAnsi"/>
              </w:rPr>
              <w:t xml:space="preserve">Speed </w:t>
            </w:r>
            <w:r w:rsidR="00546DC5" w:rsidRPr="005223CA">
              <w:rPr>
                <w:rFonts w:ascii="Topmarks" w:hAnsi="Topmarks" w:cstheme="minorHAnsi"/>
              </w:rPr>
              <w:t>work</w:t>
            </w:r>
          </w:p>
          <w:p w14:paraId="2305B0AB" w14:textId="77777777" w:rsidR="000D2A6E" w:rsidRPr="005223CA" w:rsidRDefault="000D2A6E" w:rsidP="000D2A6E">
            <w:pPr>
              <w:rPr>
                <w:rFonts w:ascii="Topmarks" w:hAnsi="Topmarks" w:cstheme="minorHAnsi"/>
              </w:rPr>
            </w:pPr>
            <w:r w:rsidRPr="005223CA">
              <w:rPr>
                <w:rFonts w:ascii="Topmarks" w:hAnsi="Topmarks" w:cstheme="minorHAnsi"/>
              </w:rPr>
              <w:t xml:space="preserve">Children should be secure with these individual strokes before </w:t>
            </w:r>
            <w:r w:rsidRPr="005223CA">
              <w:rPr>
                <w:rFonts w:ascii="Topmarks" w:hAnsi="Topmarks" w:cstheme="minorHAnsi"/>
              </w:rPr>
              <w:lastRenderedPageBreak/>
              <w:t>putting the strokes together to form individual graphemes.</w:t>
            </w:r>
          </w:p>
          <w:p w14:paraId="2326A769" w14:textId="6C6867E5" w:rsidR="000D2A6E" w:rsidRPr="005223CA" w:rsidRDefault="000D2A6E" w:rsidP="000D2A6E">
            <w:pPr>
              <w:rPr>
                <w:rFonts w:ascii="Topmarks" w:hAnsi="Topmarks" w:cstheme="minorHAnsi"/>
              </w:rPr>
            </w:pPr>
            <w:r w:rsidRPr="005223CA">
              <w:rPr>
                <w:rFonts w:ascii="Topmarks" w:hAnsi="Topmarks"/>
                <w:noProof/>
              </w:rPr>
              <w:drawing>
                <wp:inline distT="0" distB="0" distL="0" distR="0" wp14:anchorId="7C66B38C" wp14:editId="5528169A">
                  <wp:extent cx="1150927" cy="1113183"/>
                  <wp:effectExtent l="0" t="0" r="0" b="0"/>
                  <wp:docPr id="19794" name="Picture 1979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15"/>
                          <a:stretch>
                            <a:fillRect/>
                          </a:stretch>
                        </pic:blipFill>
                        <pic:spPr>
                          <a:xfrm>
                            <a:off x="0" y="0"/>
                            <a:ext cx="1156849" cy="1118910"/>
                          </a:xfrm>
                          <a:prstGeom prst="rect">
                            <a:avLst/>
                          </a:prstGeom>
                        </pic:spPr>
                      </pic:pic>
                    </a:graphicData>
                  </a:graphic>
                </wp:inline>
              </w:drawing>
            </w:r>
          </w:p>
        </w:tc>
        <w:tc>
          <w:tcPr>
            <w:tcW w:w="4065" w:type="dxa"/>
          </w:tcPr>
          <w:p w14:paraId="2B5ED3F6" w14:textId="7BB0A97B" w:rsidR="000D2A6E" w:rsidRPr="005223CA" w:rsidRDefault="00C90764" w:rsidP="6FAE6F29">
            <w:pPr>
              <w:rPr>
                <w:rFonts w:ascii="Topmarks" w:hAnsi="Topmarks" w:cstheme="minorBidi"/>
              </w:rPr>
            </w:pPr>
            <w:r w:rsidRPr="005223CA">
              <w:rPr>
                <w:rFonts w:ascii="Topmarks" w:hAnsi="Topmarks" w:cstheme="minorBidi"/>
              </w:rPr>
              <w:lastRenderedPageBreak/>
              <w:t>Explicit</w:t>
            </w:r>
            <w:r w:rsidR="004C1796" w:rsidRPr="005223CA">
              <w:rPr>
                <w:rFonts w:ascii="Topmarks" w:hAnsi="Topmarks" w:cstheme="minorBidi"/>
              </w:rPr>
              <w:t xml:space="preserve"> handwriting instruction is buil</w:t>
            </w:r>
            <w:r w:rsidR="00024616" w:rsidRPr="005223CA">
              <w:rPr>
                <w:rFonts w:ascii="Topmarks" w:hAnsi="Topmarks" w:cstheme="minorBidi"/>
              </w:rPr>
              <w:t xml:space="preserve">t </w:t>
            </w:r>
            <w:r w:rsidR="004C1796" w:rsidRPr="005223CA">
              <w:rPr>
                <w:rFonts w:ascii="Topmarks" w:hAnsi="Topmarks" w:cstheme="minorBidi"/>
              </w:rPr>
              <w:t>on children’s earl</w:t>
            </w:r>
            <w:r w:rsidRPr="005223CA">
              <w:rPr>
                <w:rFonts w:ascii="Topmarks" w:hAnsi="Topmarks" w:cstheme="minorBidi"/>
              </w:rPr>
              <w:t>y</w:t>
            </w:r>
            <w:r w:rsidR="004C1796" w:rsidRPr="005223CA">
              <w:rPr>
                <w:rFonts w:ascii="Topmarks" w:hAnsi="Topmarks" w:cstheme="minorBidi"/>
              </w:rPr>
              <w:t xml:space="preserve"> movement and </w:t>
            </w:r>
            <w:r w:rsidRPr="005223CA">
              <w:rPr>
                <w:rFonts w:ascii="Topmarks" w:hAnsi="Topmarks" w:cstheme="minorBidi"/>
              </w:rPr>
              <w:t>coordination</w:t>
            </w:r>
            <w:r w:rsidR="004C1796" w:rsidRPr="005223CA">
              <w:rPr>
                <w:rFonts w:ascii="Topmarks" w:hAnsi="Topmarks" w:cstheme="minorBidi"/>
              </w:rPr>
              <w:t xml:space="preserve"> skills</w:t>
            </w:r>
            <w:r w:rsidRPr="005223CA">
              <w:rPr>
                <w:rFonts w:ascii="Topmarks" w:hAnsi="Topmarks" w:cstheme="minorBidi"/>
              </w:rPr>
              <w:t>, a</w:t>
            </w:r>
            <w:r w:rsidR="004C1796" w:rsidRPr="005223CA">
              <w:rPr>
                <w:rFonts w:ascii="Topmarks" w:hAnsi="Topmarks" w:cstheme="minorBidi"/>
              </w:rPr>
              <w:t xml:space="preserve">nd their </w:t>
            </w:r>
            <w:r w:rsidRPr="005223CA">
              <w:rPr>
                <w:rFonts w:ascii="Topmarks" w:hAnsi="Topmarks" w:cstheme="minorBidi"/>
              </w:rPr>
              <w:t>security</w:t>
            </w:r>
            <w:r w:rsidR="004C1796" w:rsidRPr="005223CA">
              <w:rPr>
                <w:rFonts w:ascii="Topmarks" w:hAnsi="Topmarks" w:cstheme="minorBidi"/>
              </w:rPr>
              <w:t xml:space="preserve"> in the pencil control concepts of sha</w:t>
            </w:r>
            <w:r w:rsidR="003D35AE" w:rsidRPr="005223CA">
              <w:rPr>
                <w:rFonts w:ascii="Topmarks" w:hAnsi="Topmarks" w:cstheme="minorBidi"/>
              </w:rPr>
              <w:t xml:space="preserve">pe formation, shape manipulation, </w:t>
            </w:r>
            <w:r w:rsidRPr="005223CA">
              <w:rPr>
                <w:rFonts w:ascii="Topmarks" w:hAnsi="Topmarks" w:cstheme="minorBidi"/>
              </w:rPr>
              <w:t>directionality</w:t>
            </w:r>
            <w:r w:rsidR="003D35AE" w:rsidRPr="005223CA">
              <w:rPr>
                <w:rFonts w:ascii="Topmarks" w:hAnsi="Topmarks" w:cstheme="minorBidi"/>
              </w:rPr>
              <w:t xml:space="preserve">, fluidity of movement, fine motor skills, pressure control and pencil grip. </w:t>
            </w:r>
          </w:p>
          <w:p w14:paraId="10AF7E6C" w14:textId="5F2AC3DD" w:rsidR="00C82CCE" w:rsidRPr="005223CA" w:rsidRDefault="00834FCF" w:rsidP="004C1796">
            <w:pPr>
              <w:rPr>
                <w:rFonts w:ascii="Topmarks" w:hAnsi="Topmarks" w:cstheme="minorHAnsi"/>
              </w:rPr>
            </w:pPr>
            <w:r w:rsidRPr="005223CA">
              <w:rPr>
                <w:rFonts w:ascii="Topmarks" w:hAnsi="Topmarks"/>
                <w:noProof/>
              </w:rPr>
              <w:lastRenderedPageBreak/>
              <w:drawing>
                <wp:inline distT="0" distB="0" distL="0" distR="0" wp14:anchorId="06A8EDEC" wp14:editId="19BC3B26">
                  <wp:extent cx="3390583" cy="2809875"/>
                  <wp:effectExtent l="0" t="0" r="635" b="0"/>
                  <wp:docPr id="19793" name="Picture 19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393570" cy="2812351"/>
                          </a:xfrm>
                          <a:prstGeom prst="rect">
                            <a:avLst/>
                          </a:prstGeom>
                        </pic:spPr>
                      </pic:pic>
                    </a:graphicData>
                  </a:graphic>
                </wp:inline>
              </w:drawing>
            </w:r>
          </w:p>
          <w:p w14:paraId="1473B7EA" w14:textId="254E0359" w:rsidR="009865E1" w:rsidRPr="005223CA" w:rsidRDefault="009865E1" w:rsidP="000F6D6B">
            <w:pPr>
              <w:rPr>
                <w:rFonts w:ascii="Topmarks" w:hAnsi="Topmarks" w:cstheme="minorHAnsi"/>
                <w:b/>
                <w:bCs/>
              </w:rPr>
            </w:pPr>
            <w:r w:rsidRPr="005223CA">
              <w:rPr>
                <w:rFonts w:ascii="Topmarks" w:hAnsi="Topmarks" w:cstheme="minorHAnsi"/>
                <w:b/>
                <w:bCs/>
              </w:rPr>
              <w:t xml:space="preserve">Know the handwriting position: </w:t>
            </w:r>
          </w:p>
          <w:p w14:paraId="366349C0" w14:textId="77777777" w:rsidR="009865E1" w:rsidRPr="005223CA" w:rsidRDefault="009865E1" w:rsidP="00CB6208">
            <w:pPr>
              <w:pStyle w:val="ListParagraph"/>
              <w:numPr>
                <w:ilvl w:val="0"/>
                <w:numId w:val="12"/>
              </w:numPr>
              <w:rPr>
                <w:rFonts w:ascii="Topmarks" w:hAnsi="Topmarks" w:cstheme="minorHAnsi"/>
              </w:rPr>
            </w:pPr>
            <w:r w:rsidRPr="005223CA">
              <w:rPr>
                <w:rFonts w:ascii="Topmarks" w:hAnsi="Topmarks" w:cstheme="minorHAnsi"/>
              </w:rPr>
              <w:t>Feet flat on the floor</w:t>
            </w:r>
          </w:p>
          <w:p w14:paraId="1A111801" w14:textId="77777777" w:rsidR="009865E1" w:rsidRPr="005223CA" w:rsidRDefault="009865E1" w:rsidP="00CB6208">
            <w:pPr>
              <w:pStyle w:val="ListParagraph"/>
              <w:numPr>
                <w:ilvl w:val="0"/>
                <w:numId w:val="12"/>
              </w:numPr>
              <w:rPr>
                <w:rFonts w:ascii="Topmarks" w:hAnsi="Topmarks" w:cstheme="minorHAnsi"/>
              </w:rPr>
            </w:pPr>
            <w:r w:rsidRPr="005223CA">
              <w:rPr>
                <w:rFonts w:ascii="Topmarks" w:hAnsi="Topmarks" w:cstheme="minorHAnsi"/>
              </w:rPr>
              <w:t>Bottom at the back of the chair</w:t>
            </w:r>
          </w:p>
          <w:p w14:paraId="1CD29C42" w14:textId="77777777" w:rsidR="009865E1" w:rsidRPr="005223CA" w:rsidRDefault="009865E1" w:rsidP="00CB6208">
            <w:pPr>
              <w:pStyle w:val="ListParagraph"/>
              <w:numPr>
                <w:ilvl w:val="0"/>
                <w:numId w:val="12"/>
              </w:numPr>
              <w:rPr>
                <w:rFonts w:ascii="Topmarks" w:hAnsi="Topmarks" w:cstheme="minorHAnsi"/>
              </w:rPr>
            </w:pPr>
            <w:r w:rsidRPr="005223CA">
              <w:rPr>
                <w:rFonts w:ascii="Topmarks" w:hAnsi="Topmarks" w:cstheme="minorHAnsi"/>
              </w:rPr>
              <w:t>Body one fist from the table</w:t>
            </w:r>
          </w:p>
          <w:p w14:paraId="56C144CD" w14:textId="77777777" w:rsidR="009865E1" w:rsidRPr="005223CA" w:rsidRDefault="009865E1" w:rsidP="00CB6208">
            <w:pPr>
              <w:pStyle w:val="ListParagraph"/>
              <w:numPr>
                <w:ilvl w:val="0"/>
                <w:numId w:val="12"/>
              </w:numPr>
              <w:rPr>
                <w:rFonts w:ascii="Topmarks" w:hAnsi="Topmarks" w:cstheme="minorHAnsi"/>
              </w:rPr>
            </w:pPr>
            <w:r w:rsidRPr="005223CA">
              <w:rPr>
                <w:rFonts w:ascii="Topmarks" w:hAnsi="Topmarks" w:cstheme="minorHAnsi"/>
              </w:rPr>
              <w:t>Shoulders down and relaxed</w:t>
            </w:r>
          </w:p>
          <w:p w14:paraId="4F79487C" w14:textId="77777777" w:rsidR="009865E1" w:rsidRPr="005223CA" w:rsidRDefault="009865E1" w:rsidP="00CB6208">
            <w:pPr>
              <w:pStyle w:val="ListParagraph"/>
              <w:numPr>
                <w:ilvl w:val="0"/>
                <w:numId w:val="12"/>
              </w:numPr>
              <w:rPr>
                <w:rFonts w:ascii="Topmarks" w:hAnsi="Topmarks" w:cstheme="minorHAnsi"/>
              </w:rPr>
            </w:pPr>
            <w:r w:rsidRPr="005223CA">
              <w:rPr>
                <w:rFonts w:ascii="Topmarks" w:hAnsi="Topmarks" w:cstheme="minorHAnsi"/>
              </w:rPr>
              <w:t>Back leaning forward slightly</w:t>
            </w:r>
          </w:p>
          <w:p w14:paraId="7ADE98FB" w14:textId="77777777" w:rsidR="009865E1" w:rsidRPr="005223CA" w:rsidRDefault="009865E1" w:rsidP="00CB6208">
            <w:pPr>
              <w:pStyle w:val="ListParagraph"/>
              <w:numPr>
                <w:ilvl w:val="0"/>
                <w:numId w:val="12"/>
              </w:numPr>
              <w:rPr>
                <w:rFonts w:ascii="Topmarks" w:hAnsi="Topmarks" w:cstheme="minorHAnsi"/>
              </w:rPr>
            </w:pPr>
            <w:r w:rsidRPr="005223CA">
              <w:rPr>
                <w:rFonts w:ascii="Topmarks" w:hAnsi="Topmarks" w:cstheme="minorHAnsi"/>
              </w:rPr>
              <w:t>Non-writing hand holding the page</w:t>
            </w:r>
          </w:p>
          <w:p w14:paraId="489FD084" w14:textId="3735AD36" w:rsidR="009865E1" w:rsidRPr="005223CA" w:rsidRDefault="009865E1" w:rsidP="00CB6208">
            <w:pPr>
              <w:pStyle w:val="ListParagraph"/>
              <w:numPr>
                <w:ilvl w:val="0"/>
                <w:numId w:val="12"/>
              </w:numPr>
              <w:rPr>
                <w:rFonts w:ascii="Topmarks" w:hAnsi="Topmarks" w:cstheme="minorHAnsi"/>
              </w:rPr>
            </w:pPr>
            <w:r w:rsidRPr="005223CA">
              <w:rPr>
                <w:rFonts w:ascii="Topmarks" w:hAnsi="Topmarks" w:cstheme="minorHAnsi"/>
              </w:rPr>
              <w:t>Writing hand ready in tripod grip</w:t>
            </w:r>
          </w:p>
          <w:p w14:paraId="220F3141" w14:textId="5072FBE9" w:rsidR="00A26774" w:rsidRPr="005223CA" w:rsidRDefault="74BD0FBA" w:rsidP="00A26774">
            <w:pPr>
              <w:pStyle w:val="ListParagraph"/>
              <w:numPr>
                <w:ilvl w:val="0"/>
                <w:numId w:val="12"/>
              </w:numPr>
              <w:rPr>
                <w:rFonts w:ascii="Topmarks" w:hAnsi="Topmarks"/>
              </w:rPr>
            </w:pPr>
            <w:r w:rsidRPr="005223CA">
              <w:rPr>
                <w:rFonts w:ascii="Topmarks" w:hAnsi="Topmarks"/>
              </w:rPr>
              <w:t>Elbow support to prevent sloping.</w:t>
            </w:r>
          </w:p>
          <w:p w14:paraId="628A5EA2" w14:textId="6FCCA660" w:rsidR="00F511F4" w:rsidRPr="005223CA" w:rsidRDefault="009865E1" w:rsidP="000F6D6B">
            <w:pPr>
              <w:pStyle w:val="NoSpacing"/>
              <w:rPr>
                <w:rFonts w:ascii="Topmarks" w:hAnsi="Topmarks"/>
              </w:rPr>
            </w:pPr>
            <w:r w:rsidRPr="005223CA">
              <w:rPr>
                <w:rFonts w:ascii="Topmarks" w:hAnsi="Topmarks"/>
              </w:rPr>
              <w:t>Form all lower-case letters of the alphabet accurately on plain paper.</w:t>
            </w:r>
          </w:p>
          <w:p w14:paraId="230ECB84" w14:textId="77777777" w:rsidR="000F6D6B" w:rsidRPr="005223CA" w:rsidRDefault="000F6D6B" w:rsidP="000F6D6B">
            <w:pPr>
              <w:pStyle w:val="NoSpacing"/>
              <w:rPr>
                <w:rFonts w:ascii="Topmarks" w:hAnsi="Topmarks"/>
                <w:color w:val="000000"/>
              </w:rPr>
            </w:pPr>
          </w:p>
          <w:p w14:paraId="58F16854" w14:textId="77777777" w:rsidR="000F6D6B" w:rsidRPr="005223CA" w:rsidRDefault="0019263C" w:rsidP="000F6D6B">
            <w:pPr>
              <w:pStyle w:val="NoSpacing"/>
              <w:rPr>
                <w:rFonts w:ascii="Topmarks" w:hAnsi="Topmarks"/>
                <w:b/>
                <w:bCs/>
                <w:color w:val="000000"/>
                <w:u w:val="single"/>
              </w:rPr>
            </w:pPr>
            <w:r w:rsidRPr="005223CA">
              <w:rPr>
                <w:rFonts w:ascii="Topmarks" w:hAnsi="Topmarks"/>
                <w:b/>
                <w:bCs/>
                <w:color w:val="000000"/>
                <w:u w:val="single"/>
              </w:rPr>
              <w:t>Curly Letters</w:t>
            </w:r>
          </w:p>
          <w:p w14:paraId="64F69267" w14:textId="5E255316" w:rsidR="0019263C" w:rsidRPr="005223CA" w:rsidRDefault="0019263C" w:rsidP="000F6D6B">
            <w:pPr>
              <w:pStyle w:val="NoSpacing"/>
              <w:rPr>
                <w:rFonts w:ascii="Topmarks" w:hAnsi="Topmarks"/>
                <w:color w:val="000000"/>
              </w:rPr>
            </w:pPr>
            <w:r w:rsidRPr="005223CA">
              <w:rPr>
                <w:rStyle w:val="Emphasis"/>
                <w:rFonts w:ascii="Topmarks" w:hAnsi="Topmarks"/>
                <w:color w:val="000000"/>
              </w:rPr>
              <w:t>(Anti-clockwise family – teach first)</w:t>
            </w:r>
          </w:p>
          <w:p w14:paraId="625B58CD" w14:textId="77777777" w:rsidR="0019263C" w:rsidRPr="005223CA" w:rsidRDefault="0019263C" w:rsidP="000F6D6B">
            <w:pPr>
              <w:pStyle w:val="NoSpacing"/>
              <w:rPr>
                <w:rFonts w:ascii="Topmarks" w:hAnsi="Topmarks"/>
                <w:color w:val="000000"/>
              </w:rPr>
            </w:pPr>
            <w:r w:rsidRPr="005223CA">
              <w:rPr>
                <w:rStyle w:val="Strong"/>
                <w:rFonts w:ascii="Topmarks" w:hAnsi="Topmarks"/>
                <w:color w:val="000000"/>
              </w:rPr>
              <w:t>Letters:</w:t>
            </w:r>
            <w:r w:rsidRPr="005223CA">
              <w:rPr>
                <w:rFonts w:ascii="Topmarks" w:hAnsi="Topmarks"/>
                <w:color w:val="000000"/>
              </w:rPr>
              <w:br/>
              <w:t>a, c, e, o, g, s, q, d, f</w:t>
            </w:r>
          </w:p>
          <w:p w14:paraId="4D1DEAAE" w14:textId="77777777" w:rsidR="00033597" w:rsidRPr="005223CA" w:rsidRDefault="00033597" w:rsidP="00033597">
            <w:pPr>
              <w:pStyle w:val="NoSpacing"/>
              <w:rPr>
                <w:rFonts w:ascii="Topmarks" w:hAnsi="Topmarks"/>
                <w:color w:val="000000"/>
              </w:rPr>
            </w:pPr>
            <w:r w:rsidRPr="005223CA">
              <w:rPr>
                <w:rStyle w:val="Strong"/>
                <w:rFonts w:ascii="Topmarks" w:hAnsi="Topmarks"/>
                <w:color w:val="000000"/>
              </w:rPr>
              <w:t>a</w:t>
            </w:r>
            <w:r w:rsidRPr="005223CA">
              <w:rPr>
                <w:rStyle w:val="apple-converted-space"/>
                <w:rFonts w:ascii="Topmarks" w:hAnsi="Topmarks"/>
                <w:color w:val="000000"/>
              </w:rPr>
              <w:t> </w:t>
            </w:r>
            <w:r w:rsidRPr="005223CA">
              <w:rPr>
                <w:rFonts w:ascii="Topmarks" w:hAnsi="Topmarks"/>
                <w:color w:val="000000"/>
              </w:rPr>
              <w:t>– “Around the head, down the body.”</w:t>
            </w:r>
          </w:p>
          <w:p w14:paraId="4499419A" w14:textId="77777777" w:rsidR="0019263C" w:rsidRPr="005223CA" w:rsidRDefault="0019263C" w:rsidP="000F6D6B">
            <w:pPr>
              <w:pStyle w:val="NoSpacing"/>
              <w:rPr>
                <w:rFonts w:ascii="Topmarks" w:hAnsi="Topmarks"/>
                <w:color w:val="000000"/>
              </w:rPr>
            </w:pPr>
            <w:r w:rsidRPr="005223CA">
              <w:rPr>
                <w:rStyle w:val="Strong"/>
                <w:rFonts w:ascii="Topmarks" w:hAnsi="Topmarks"/>
                <w:color w:val="000000"/>
              </w:rPr>
              <w:t>c</w:t>
            </w:r>
            <w:r w:rsidRPr="005223CA">
              <w:rPr>
                <w:rStyle w:val="apple-converted-space"/>
                <w:rFonts w:ascii="Topmarks" w:hAnsi="Topmarks"/>
                <w:color w:val="000000"/>
              </w:rPr>
              <w:t> </w:t>
            </w:r>
            <w:r w:rsidRPr="005223CA">
              <w:rPr>
                <w:rFonts w:ascii="Topmarks" w:hAnsi="Topmarks"/>
                <w:color w:val="000000"/>
              </w:rPr>
              <w:t>– “Curl around the camel's back.”</w:t>
            </w:r>
          </w:p>
          <w:p w14:paraId="03474CA8" w14:textId="77777777" w:rsidR="00033597" w:rsidRPr="005223CA" w:rsidRDefault="00033597" w:rsidP="00033597">
            <w:pPr>
              <w:pStyle w:val="NoSpacing"/>
              <w:rPr>
                <w:rStyle w:val="Strong"/>
                <w:rFonts w:ascii="Topmarks" w:hAnsi="Topmarks"/>
                <w:color w:val="000000"/>
              </w:rPr>
            </w:pPr>
            <w:r w:rsidRPr="005223CA">
              <w:rPr>
                <w:rFonts w:ascii="Topmarks" w:hAnsi="Topmarks"/>
                <w:b/>
                <w:bCs/>
                <w:color w:val="000000"/>
              </w:rPr>
              <w:t xml:space="preserve">e </w:t>
            </w:r>
            <w:r w:rsidRPr="005223CA">
              <w:rPr>
                <w:rFonts w:ascii="Topmarks" w:hAnsi="Topmarks"/>
                <w:color w:val="000000"/>
              </w:rPr>
              <w:t>– “Around the head and down the trunk”</w:t>
            </w:r>
            <w:r w:rsidRPr="005223CA">
              <w:rPr>
                <w:rStyle w:val="Strong"/>
                <w:rFonts w:ascii="Topmarks" w:hAnsi="Topmarks"/>
                <w:color w:val="000000"/>
              </w:rPr>
              <w:t xml:space="preserve"> </w:t>
            </w:r>
          </w:p>
          <w:p w14:paraId="686CFA89" w14:textId="4349DA44" w:rsidR="00033597" w:rsidRPr="005223CA" w:rsidRDefault="00033597" w:rsidP="00033597">
            <w:pPr>
              <w:pStyle w:val="NoSpacing"/>
              <w:rPr>
                <w:rFonts w:ascii="Topmarks" w:hAnsi="Topmarks"/>
                <w:color w:val="000000"/>
              </w:rPr>
            </w:pPr>
            <w:r w:rsidRPr="005223CA">
              <w:rPr>
                <w:rStyle w:val="Strong"/>
                <w:rFonts w:ascii="Topmarks" w:hAnsi="Topmarks"/>
                <w:color w:val="000000"/>
              </w:rPr>
              <w:t>o</w:t>
            </w:r>
            <w:r w:rsidRPr="005223CA">
              <w:rPr>
                <w:rStyle w:val="apple-converted-space"/>
                <w:rFonts w:ascii="Topmarks" w:hAnsi="Topmarks"/>
                <w:color w:val="000000"/>
              </w:rPr>
              <w:t> </w:t>
            </w:r>
            <w:r w:rsidRPr="005223CA">
              <w:rPr>
                <w:rFonts w:ascii="Topmarks" w:hAnsi="Topmarks"/>
                <w:color w:val="000000"/>
              </w:rPr>
              <w:t>– “Around the ostrich's body.”</w:t>
            </w:r>
          </w:p>
          <w:p w14:paraId="6A6B1E79" w14:textId="77777777" w:rsidR="00033597" w:rsidRPr="005223CA" w:rsidRDefault="00033597" w:rsidP="00033597">
            <w:pPr>
              <w:pStyle w:val="NoSpacing"/>
              <w:rPr>
                <w:rFonts w:ascii="Topmarks" w:hAnsi="Topmarks"/>
                <w:color w:val="000000"/>
              </w:rPr>
            </w:pPr>
            <w:r w:rsidRPr="005223CA">
              <w:rPr>
                <w:rStyle w:val="Strong"/>
                <w:rFonts w:ascii="Topmarks" w:hAnsi="Topmarks"/>
                <w:color w:val="000000"/>
              </w:rPr>
              <w:t>g</w:t>
            </w:r>
            <w:r w:rsidRPr="005223CA">
              <w:rPr>
                <w:rStyle w:val="apple-converted-space"/>
                <w:rFonts w:ascii="Topmarks" w:hAnsi="Topmarks"/>
                <w:color w:val="000000"/>
              </w:rPr>
              <w:t> </w:t>
            </w:r>
            <w:r w:rsidRPr="005223CA">
              <w:rPr>
                <w:rFonts w:ascii="Topmarks" w:hAnsi="Topmarks"/>
                <w:color w:val="000000"/>
              </w:rPr>
              <w:t>– “Around her face, down the beard.”</w:t>
            </w:r>
          </w:p>
          <w:p w14:paraId="3BB4406A" w14:textId="1230CDDA" w:rsidR="00033597" w:rsidRPr="005223CA" w:rsidRDefault="00033597" w:rsidP="000F6D6B">
            <w:pPr>
              <w:pStyle w:val="NoSpacing"/>
              <w:rPr>
                <w:rFonts w:ascii="Topmarks" w:hAnsi="Topmarks"/>
                <w:color w:val="000000"/>
              </w:rPr>
            </w:pPr>
            <w:r w:rsidRPr="005223CA">
              <w:rPr>
                <w:rFonts w:ascii="Topmarks" w:hAnsi="Topmarks"/>
                <w:b/>
                <w:bCs/>
                <w:color w:val="000000"/>
              </w:rPr>
              <w:t>s</w:t>
            </w:r>
            <w:r w:rsidRPr="005223CA">
              <w:rPr>
                <w:rFonts w:ascii="Topmarks" w:hAnsi="Topmarks"/>
                <w:color w:val="000000"/>
              </w:rPr>
              <w:t xml:space="preserve"> – “Swerve around the snake”</w:t>
            </w:r>
          </w:p>
          <w:p w14:paraId="4F2116E3" w14:textId="77777777" w:rsidR="0019263C" w:rsidRPr="005223CA" w:rsidRDefault="0019263C" w:rsidP="000F6D6B">
            <w:pPr>
              <w:pStyle w:val="NoSpacing"/>
              <w:rPr>
                <w:rFonts w:ascii="Topmarks" w:hAnsi="Topmarks"/>
                <w:color w:val="000000"/>
              </w:rPr>
            </w:pPr>
            <w:r w:rsidRPr="005223CA">
              <w:rPr>
                <w:rStyle w:val="Strong"/>
                <w:rFonts w:ascii="Topmarks" w:hAnsi="Topmarks"/>
                <w:color w:val="000000"/>
              </w:rPr>
              <w:lastRenderedPageBreak/>
              <w:t>d</w:t>
            </w:r>
            <w:r w:rsidRPr="005223CA">
              <w:rPr>
                <w:rStyle w:val="apple-converted-space"/>
                <w:rFonts w:ascii="Topmarks" w:hAnsi="Topmarks"/>
                <w:color w:val="000000"/>
              </w:rPr>
              <w:t> </w:t>
            </w:r>
            <w:r w:rsidRPr="005223CA">
              <w:rPr>
                <w:rFonts w:ascii="Topmarks" w:hAnsi="Topmarks"/>
                <w:color w:val="000000"/>
              </w:rPr>
              <w:t>– “Around his body, up tall.”</w:t>
            </w:r>
          </w:p>
          <w:p w14:paraId="7FA75C20" w14:textId="77777777" w:rsidR="0019263C" w:rsidRPr="005223CA" w:rsidRDefault="0019263C" w:rsidP="000F6D6B">
            <w:pPr>
              <w:pStyle w:val="NoSpacing"/>
              <w:rPr>
                <w:rFonts w:ascii="Topmarks" w:hAnsi="Topmarks"/>
                <w:color w:val="000000"/>
              </w:rPr>
            </w:pPr>
            <w:r w:rsidRPr="005223CA">
              <w:rPr>
                <w:rStyle w:val="Strong"/>
                <w:rFonts w:ascii="Topmarks" w:hAnsi="Topmarks"/>
                <w:color w:val="000000"/>
              </w:rPr>
              <w:t>q</w:t>
            </w:r>
            <w:r w:rsidRPr="005223CA">
              <w:rPr>
                <w:rStyle w:val="apple-converted-space"/>
                <w:rFonts w:ascii="Topmarks" w:hAnsi="Topmarks"/>
                <w:color w:val="000000"/>
              </w:rPr>
              <w:t> </w:t>
            </w:r>
            <w:r w:rsidRPr="005223CA">
              <w:rPr>
                <w:rFonts w:ascii="Topmarks" w:hAnsi="Topmarks"/>
                <w:color w:val="000000"/>
              </w:rPr>
              <w:t>– “Around the feather and down the pen.”</w:t>
            </w:r>
          </w:p>
          <w:p w14:paraId="3F388A7E" w14:textId="24A304AA" w:rsidR="00033597" w:rsidRPr="005223CA" w:rsidRDefault="00033597" w:rsidP="000F6D6B">
            <w:pPr>
              <w:pStyle w:val="NoSpacing"/>
              <w:rPr>
                <w:rFonts w:ascii="Topmarks" w:eastAsiaTheme="minorHAnsi" w:hAnsi="Topmarks" w:cs="Helvetica"/>
                <w:lang w:eastAsia="en-US"/>
              </w:rPr>
            </w:pPr>
            <w:r w:rsidRPr="005223CA">
              <w:rPr>
                <w:rFonts w:ascii="Topmarks" w:hAnsi="Topmarks"/>
                <w:b/>
                <w:bCs/>
                <w:color w:val="000000"/>
              </w:rPr>
              <w:t>d</w:t>
            </w:r>
            <w:r w:rsidRPr="005223CA">
              <w:rPr>
                <w:rFonts w:ascii="Topmarks" w:hAnsi="Topmarks"/>
                <w:color w:val="000000"/>
              </w:rPr>
              <w:t xml:space="preserve"> – “</w:t>
            </w:r>
            <w:r w:rsidRPr="005223CA">
              <w:rPr>
                <w:rFonts w:ascii="Topmarks" w:eastAsiaTheme="minorHAnsi" w:hAnsi="Topmarks" w:cs="Helvetica"/>
                <w:lang w:eastAsia="en-US"/>
              </w:rPr>
              <w:t>Over his back and around the tail, up his neck and down to his feet</w:t>
            </w:r>
            <w:r w:rsidR="000C2D80" w:rsidRPr="005223CA">
              <w:rPr>
                <w:rFonts w:ascii="Topmarks" w:eastAsiaTheme="minorHAnsi" w:hAnsi="Topmarks" w:cs="Helvetica"/>
                <w:lang w:eastAsia="en-US"/>
              </w:rPr>
              <w:t>.</w:t>
            </w:r>
            <w:r w:rsidRPr="005223CA">
              <w:rPr>
                <w:rFonts w:ascii="Topmarks" w:eastAsiaTheme="minorHAnsi" w:hAnsi="Topmarks" w:cs="Helvetica"/>
                <w:lang w:eastAsia="en-US"/>
              </w:rPr>
              <w:t>”</w:t>
            </w:r>
          </w:p>
          <w:p w14:paraId="45F02D33" w14:textId="0C228DB5" w:rsidR="000C2D80" w:rsidRPr="005223CA" w:rsidRDefault="000C2D80" w:rsidP="000F6D6B">
            <w:pPr>
              <w:pStyle w:val="NoSpacing"/>
              <w:rPr>
                <w:rFonts w:ascii="Topmarks" w:hAnsi="Topmarks"/>
                <w:color w:val="000000"/>
              </w:rPr>
            </w:pPr>
            <w:r w:rsidRPr="005223CA">
              <w:rPr>
                <w:rFonts w:ascii="Topmarks" w:eastAsiaTheme="minorHAnsi" w:hAnsi="Topmarks" w:cs="Helvetica"/>
                <w:b/>
                <w:bCs/>
                <w:lang w:eastAsia="en-US"/>
              </w:rPr>
              <w:t xml:space="preserve">f </w:t>
            </w:r>
            <w:r w:rsidRPr="005223CA">
              <w:rPr>
                <w:rFonts w:ascii="Topmarks" w:eastAsiaTheme="minorHAnsi" w:hAnsi="Topmarks" w:cs="Helvetica"/>
                <w:lang w:eastAsia="en-US"/>
              </w:rPr>
              <w:t>– “Over the ear, down to the tail and across the jaw.”</w:t>
            </w:r>
          </w:p>
          <w:p w14:paraId="799BAF04" w14:textId="68D7F0AA" w:rsidR="00033597" w:rsidRPr="005223CA" w:rsidRDefault="00033597" w:rsidP="000F6D6B">
            <w:pPr>
              <w:pStyle w:val="NoSpacing"/>
              <w:rPr>
                <w:rFonts w:ascii="Topmarks" w:hAnsi="Topmarks"/>
                <w:color w:val="000000"/>
              </w:rPr>
            </w:pPr>
          </w:p>
          <w:p w14:paraId="52863DF8" w14:textId="77777777" w:rsidR="0019263C" w:rsidRPr="005223CA" w:rsidRDefault="0019263C" w:rsidP="000F6D6B">
            <w:pPr>
              <w:pStyle w:val="NoSpacing"/>
              <w:rPr>
                <w:rFonts w:ascii="Topmarks" w:hAnsi="Topmarks"/>
                <w:color w:val="000000"/>
              </w:rPr>
            </w:pPr>
            <w:r w:rsidRPr="005223CA">
              <w:rPr>
                <w:rStyle w:val="Strong"/>
                <w:rFonts w:ascii="Topmarks" w:hAnsi="Topmarks"/>
                <w:color w:val="000000"/>
              </w:rPr>
              <w:t>Why first?</w:t>
            </w:r>
            <w:r w:rsidRPr="005223CA">
              <w:rPr>
                <w:rFonts w:ascii="Topmarks" w:hAnsi="Topmarks"/>
                <w:color w:val="000000"/>
              </w:rPr>
              <w:br/>
              <w:t>The anti-clockwise motion is foundational to fluent handwriting.</w:t>
            </w:r>
          </w:p>
          <w:p w14:paraId="03044729" w14:textId="77777777" w:rsidR="0019263C" w:rsidRPr="005223CA" w:rsidRDefault="0019263C" w:rsidP="000F6D6B">
            <w:pPr>
              <w:pStyle w:val="NoSpacing"/>
              <w:rPr>
                <w:rFonts w:ascii="Topmarks" w:hAnsi="Topmarks"/>
                <w:color w:val="000000"/>
              </w:rPr>
            </w:pPr>
            <w:r w:rsidRPr="005223CA">
              <w:rPr>
                <w:rStyle w:val="Strong"/>
                <w:rFonts w:ascii="Topmarks" w:hAnsi="Topmarks"/>
                <w:color w:val="000000"/>
              </w:rPr>
              <w:t>Mastery Indicators:</w:t>
            </w:r>
          </w:p>
          <w:p w14:paraId="562AB13B" w14:textId="77777777" w:rsidR="0019263C" w:rsidRPr="005223CA" w:rsidRDefault="0019263C" w:rsidP="000F6D6B">
            <w:pPr>
              <w:pStyle w:val="NoSpacing"/>
              <w:rPr>
                <w:rFonts w:ascii="Topmarks" w:hAnsi="Topmarks"/>
                <w:color w:val="000000"/>
              </w:rPr>
            </w:pPr>
            <w:r w:rsidRPr="005223CA">
              <w:rPr>
                <w:rFonts w:ascii="Topmarks" w:hAnsi="Topmarks"/>
                <w:color w:val="000000"/>
              </w:rPr>
              <w:t>Starts at the correct point</w:t>
            </w:r>
          </w:p>
          <w:p w14:paraId="3EDE0D43" w14:textId="77777777" w:rsidR="0019263C" w:rsidRPr="005223CA" w:rsidRDefault="0019263C" w:rsidP="000F6D6B">
            <w:pPr>
              <w:pStyle w:val="NoSpacing"/>
              <w:rPr>
                <w:rFonts w:ascii="Topmarks" w:hAnsi="Topmarks"/>
                <w:color w:val="000000"/>
              </w:rPr>
            </w:pPr>
            <w:r w:rsidRPr="005223CA">
              <w:rPr>
                <w:rFonts w:ascii="Topmarks" w:hAnsi="Topmarks"/>
                <w:color w:val="000000"/>
              </w:rPr>
              <w:t>Moves anti-clockwise</w:t>
            </w:r>
          </w:p>
          <w:p w14:paraId="558A1243" w14:textId="313FB8B1" w:rsidR="0019263C" w:rsidRPr="005223CA" w:rsidRDefault="0019263C" w:rsidP="000F6D6B">
            <w:pPr>
              <w:pStyle w:val="NoSpacing"/>
              <w:rPr>
                <w:rFonts w:ascii="Topmarks" w:hAnsi="Topmarks"/>
                <w:color w:val="000000"/>
              </w:rPr>
            </w:pPr>
            <w:r w:rsidRPr="005223CA">
              <w:rPr>
                <w:rFonts w:ascii="Topmarks" w:hAnsi="Topmarks"/>
                <w:color w:val="000000"/>
              </w:rPr>
              <w:t>Closes letters properly</w:t>
            </w:r>
          </w:p>
          <w:p w14:paraId="1C2DB3C5" w14:textId="77777777" w:rsidR="000F6D6B" w:rsidRPr="005223CA" w:rsidRDefault="000F6D6B" w:rsidP="000F6D6B">
            <w:pPr>
              <w:pStyle w:val="NoSpacing"/>
              <w:rPr>
                <w:rFonts w:ascii="Topmarks" w:hAnsi="Topmarks"/>
                <w:color w:val="000000"/>
              </w:rPr>
            </w:pPr>
          </w:p>
          <w:p w14:paraId="2CEB87F5" w14:textId="01F4820C" w:rsidR="0019263C" w:rsidRPr="005223CA" w:rsidRDefault="0019263C" w:rsidP="000F6D6B">
            <w:pPr>
              <w:pStyle w:val="NoSpacing"/>
              <w:rPr>
                <w:rFonts w:ascii="Topmarks" w:hAnsi="Topmarks"/>
                <w:b/>
                <w:bCs/>
                <w:color w:val="000000"/>
                <w:u w:val="single"/>
              </w:rPr>
            </w:pPr>
            <w:r w:rsidRPr="005223CA">
              <w:rPr>
                <w:rFonts w:ascii="Topmarks" w:hAnsi="Topmarks"/>
                <w:b/>
                <w:bCs/>
                <w:color w:val="000000"/>
                <w:u w:val="single"/>
              </w:rPr>
              <w:t>Ladder Letters</w:t>
            </w:r>
          </w:p>
          <w:p w14:paraId="62CB7FE5" w14:textId="77777777" w:rsidR="0019263C" w:rsidRPr="005223CA" w:rsidRDefault="0019263C" w:rsidP="000F6D6B">
            <w:pPr>
              <w:pStyle w:val="NoSpacing"/>
              <w:rPr>
                <w:rFonts w:ascii="Topmarks" w:hAnsi="Topmarks"/>
                <w:color w:val="000000"/>
              </w:rPr>
            </w:pPr>
            <w:r w:rsidRPr="005223CA">
              <w:rPr>
                <w:rStyle w:val="Strong"/>
                <w:rFonts w:ascii="Topmarks" w:hAnsi="Topmarks"/>
                <w:color w:val="000000"/>
              </w:rPr>
              <w:t>Letters:</w:t>
            </w:r>
            <w:r w:rsidRPr="005223CA">
              <w:rPr>
                <w:rFonts w:ascii="Topmarks" w:hAnsi="Topmarks"/>
                <w:color w:val="000000"/>
              </w:rPr>
              <w:br/>
              <w:t>l, i, t, j, u, y</w:t>
            </w:r>
          </w:p>
          <w:p w14:paraId="33F64F61" w14:textId="77777777" w:rsidR="0019263C" w:rsidRPr="005223CA" w:rsidRDefault="0019263C" w:rsidP="000F6D6B">
            <w:pPr>
              <w:pStyle w:val="NoSpacing"/>
              <w:rPr>
                <w:rFonts w:ascii="Topmarks" w:hAnsi="Topmarks"/>
                <w:color w:val="000000"/>
              </w:rPr>
            </w:pPr>
            <w:r w:rsidRPr="005223CA">
              <w:rPr>
                <w:rStyle w:val="Strong"/>
                <w:rFonts w:ascii="Topmarks" w:hAnsi="Topmarks"/>
                <w:color w:val="000000"/>
              </w:rPr>
              <w:t>Rhymes:</w:t>
            </w:r>
          </w:p>
          <w:p w14:paraId="0B501841" w14:textId="77777777" w:rsidR="0019263C" w:rsidRPr="005223CA" w:rsidRDefault="0019263C" w:rsidP="000F6D6B">
            <w:pPr>
              <w:pStyle w:val="NoSpacing"/>
              <w:rPr>
                <w:rFonts w:ascii="Topmarks" w:hAnsi="Topmarks"/>
                <w:color w:val="000000"/>
              </w:rPr>
            </w:pPr>
            <w:r w:rsidRPr="005223CA">
              <w:rPr>
                <w:rStyle w:val="Strong"/>
                <w:rFonts w:ascii="Topmarks" w:hAnsi="Topmarks"/>
                <w:color w:val="000000"/>
              </w:rPr>
              <w:t>i</w:t>
            </w:r>
            <w:r w:rsidRPr="005223CA">
              <w:rPr>
                <w:rStyle w:val="apple-converted-space"/>
                <w:rFonts w:ascii="Topmarks" w:hAnsi="Topmarks"/>
                <w:color w:val="000000"/>
              </w:rPr>
              <w:t> </w:t>
            </w:r>
            <w:r w:rsidRPr="005223CA">
              <w:rPr>
                <w:rFonts w:ascii="Topmarks" w:hAnsi="Topmarks"/>
                <w:color w:val="000000"/>
              </w:rPr>
              <w:t>– “Down her body, dot her idea.”</w:t>
            </w:r>
          </w:p>
          <w:p w14:paraId="1ABF2B31" w14:textId="77777777" w:rsidR="0019263C" w:rsidRPr="005223CA" w:rsidRDefault="0019263C" w:rsidP="000F6D6B">
            <w:pPr>
              <w:pStyle w:val="NoSpacing"/>
              <w:rPr>
                <w:rFonts w:ascii="Topmarks" w:hAnsi="Topmarks"/>
                <w:color w:val="000000"/>
              </w:rPr>
            </w:pPr>
            <w:r w:rsidRPr="005223CA">
              <w:rPr>
                <w:rStyle w:val="Strong"/>
                <w:rFonts w:ascii="Topmarks" w:hAnsi="Topmarks"/>
                <w:color w:val="000000"/>
              </w:rPr>
              <w:t>l</w:t>
            </w:r>
            <w:r w:rsidRPr="005223CA">
              <w:rPr>
                <w:rStyle w:val="apple-converted-space"/>
                <w:rFonts w:ascii="Topmarks" w:hAnsi="Topmarks"/>
                <w:color w:val="000000"/>
              </w:rPr>
              <w:t> </w:t>
            </w:r>
            <w:r w:rsidRPr="005223CA">
              <w:rPr>
                <w:rFonts w:ascii="Topmarks" w:hAnsi="Topmarks"/>
                <w:color w:val="000000"/>
              </w:rPr>
              <w:t>– “Down the long ladder.”</w:t>
            </w:r>
          </w:p>
          <w:p w14:paraId="32E8A568" w14:textId="77777777" w:rsidR="0019263C" w:rsidRPr="005223CA" w:rsidRDefault="0019263C" w:rsidP="000F6D6B">
            <w:pPr>
              <w:pStyle w:val="NoSpacing"/>
              <w:rPr>
                <w:rFonts w:ascii="Topmarks" w:hAnsi="Topmarks"/>
                <w:color w:val="000000"/>
              </w:rPr>
            </w:pPr>
            <w:r w:rsidRPr="005223CA">
              <w:rPr>
                <w:rStyle w:val="Strong"/>
                <w:rFonts w:ascii="Topmarks" w:hAnsi="Topmarks"/>
                <w:color w:val="000000"/>
              </w:rPr>
              <w:t>t</w:t>
            </w:r>
            <w:r w:rsidRPr="005223CA">
              <w:rPr>
                <w:rStyle w:val="apple-converted-space"/>
                <w:rFonts w:ascii="Topmarks" w:hAnsi="Topmarks"/>
                <w:color w:val="000000"/>
              </w:rPr>
              <w:t> </w:t>
            </w:r>
            <w:r w:rsidRPr="005223CA">
              <w:rPr>
                <w:rFonts w:ascii="Topmarks" w:hAnsi="Topmarks"/>
                <w:color w:val="000000"/>
              </w:rPr>
              <w:t>– “Down the tower, cross.”</w:t>
            </w:r>
          </w:p>
          <w:p w14:paraId="221E5FE0" w14:textId="77777777" w:rsidR="0019263C" w:rsidRPr="005223CA" w:rsidRDefault="0019263C" w:rsidP="000F6D6B">
            <w:pPr>
              <w:pStyle w:val="NoSpacing"/>
              <w:rPr>
                <w:rFonts w:ascii="Topmarks" w:hAnsi="Topmarks"/>
                <w:color w:val="000000"/>
              </w:rPr>
            </w:pPr>
            <w:r w:rsidRPr="005223CA">
              <w:rPr>
                <w:rStyle w:val="Strong"/>
                <w:rFonts w:ascii="Topmarks" w:hAnsi="Topmarks"/>
                <w:color w:val="000000"/>
              </w:rPr>
              <w:t>u</w:t>
            </w:r>
            <w:r w:rsidRPr="005223CA">
              <w:rPr>
                <w:rStyle w:val="apple-converted-space"/>
                <w:rFonts w:ascii="Topmarks" w:hAnsi="Topmarks"/>
                <w:color w:val="000000"/>
              </w:rPr>
              <w:t> </w:t>
            </w:r>
            <w:r w:rsidRPr="005223CA">
              <w:rPr>
                <w:rFonts w:ascii="Topmarks" w:hAnsi="Topmarks"/>
                <w:color w:val="000000"/>
              </w:rPr>
              <w:t>– “Under the umbrella and down to the tip.”</w:t>
            </w:r>
          </w:p>
          <w:p w14:paraId="0250C6BB" w14:textId="77777777" w:rsidR="0019263C" w:rsidRPr="005223CA" w:rsidRDefault="0019263C" w:rsidP="000F6D6B">
            <w:pPr>
              <w:pStyle w:val="NoSpacing"/>
              <w:rPr>
                <w:rFonts w:ascii="Topmarks" w:hAnsi="Topmarks"/>
                <w:color w:val="000000"/>
              </w:rPr>
            </w:pPr>
            <w:r w:rsidRPr="005223CA">
              <w:rPr>
                <w:rStyle w:val="Strong"/>
                <w:rFonts w:ascii="Topmarks" w:hAnsi="Topmarks"/>
                <w:color w:val="000000"/>
              </w:rPr>
              <w:t>j</w:t>
            </w:r>
            <w:r w:rsidRPr="005223CA">
              <w:rPr>
                <w:rStyle w:val="apple-converted-space"/>
                <w:rFonts w:ascii="Topmarks" w:hAnsi="Topmarks"/>
                <w:color w:val="000000"/>
              </w:rPr>
              <w:t> </w:t>
            </w:r>
            <w:r w:rsidRPr="005223CA">
              <w:rPr>
                <w:rFonts w:ascii="Topmarks" w:hAnsi="Topmarks"/>
                <w:color w:val="000000"/>
              </w:rPr>
              <w:t>– “Under the hull and down to the anchor.”</w:t>
            </w:r>
          </w:p>
          <w:p w14:paraId="6FE4A9CE" w14:textId="77777777" w:rsidR="0019263C" w:rsidRPr="005223CA" w:rsidRDefault="0019263C" w:rsidP="000F6D6B">
            <w:pPr>
              <w:pStyle w:val="NoSpacing"/>
              <w:rPr>
                <w:rFonts w:ascii="Topmarks" w:hAnsi="Topmarks"/>
                <w:color w:val="000000"/>
              </w:rPr>
            </w:pPr>
            <w:r w:rsidRPr="005223CA">
              <w:rPr>
                <w:rStyle w:val="Strong"/>
                <w:rFonts w:ascii="Topmarks" w:hAnsi="Topmarks"/>
                <w:color w:val="000000"/>
              </w:rPr>
              <w:t>y</w:t>
            </w:r>
            <w:r w:rsidRPr="005223CA">
              <w:rPr>
                <w:rStyle w:val="apple-converted-space"/>
                <w:rFonts w:ascii="Topmarks" w:hAnsi="Topmarks"/>
                <w:color w:val="000000"/>
              </w:rPr>
              <w:t> </w:t>
            </w:r>
            <w:r w:rsidRPr="005223CA">
              <w:rPr>
                <w:rFonts w:ascii="Topmarks" w:hAnsi="Topmarks"/>
                <w:color w:val="000000"/>
              </w:rPr>
              <w:t>– “Down the tongue, up the tongue.”</w:t>
            </w:r>
          </w:p>
          <w:p w14:paraId="325334AE" w14:textId="77777777" w:rsidR="0019263C" w:rsidRPr="005223CA" w:rsidRDefault="0019263C" w:rsidP="000F6D6B">
            <w:pPr>
              <w:pStyle w:val="NoSpacing"/>
              <w:rPr>
                <w:rFonts w:ascii="Topmarks" w:hAnsi="Topmarks"/>
                <w:color w:val="000000"/>
              </w:rPr>
            </w:pPr>
            <w:r w:rsidRPr="005223CA">
              <w:rPr>
                <w:rStyle w:val="Strong"/>
                <w:rFonts w:ascii="Topmarks" w:hAnsi="Topmarks"/>
                <w:color w:val="000000"/>
              </w:rPr>
              <w:t>Focus:</w:t>
            </w:r>
          </w:p>
          <w:p w14:paraId="3D18D6BF" w14:textId="77777777" w:rsidR="0019263C" w:rsidRPr="005223CA" w:rsidRDefault="0019263C" w:rsidP="000F6D6B">
            <w:pPr>
              <w:pStyle w:val="NoSpacing"/>
              <w:rPr>
                <w:rFonts w:ascii="Topmarks" w:hAnsi="Topmarks"/>
                <w:color w:val="000000"/>
              </w:rPr>
            </w:pPr>
            <w:r w:rsidRPr="005223CA">
              <w:rPr>
                <w:rFonts w:ascii="Topmarks" w:hAnsi="Topmarks"/>
                <w:color w:val="000000"/>
              </w:rPr>
              <w:t>Top-to-bottom formation</w:t>
            </w:r>
          </w:p>
          <w:p w14:paraId="7CF32790" w14:textId="77777777" w:rsidR="0019263C" w:rsidRPr="005223CA" w:rsidRDefault="0019263C" w:rsidP="000F6D6B">
            <w:pPr>
              <w:pStyle w:val="NoSpacing"/>
              <w:rPr>
                <w:rFonts w:ascii="Topmarks" w:hAnsi="Topmarks"/>
                <w:color w:val="000000"/>
              </w:rPr>
            </w:pPr>
            <w:r w:rsidRPr="005223CA">
              <w:rPr>
                <w:rFonts w:ascii="Topmarks" w:hAnsi="Topmarks"/>
                <w:color w:val="000000"/>
              </w:rPr>
              <w:t>Correct dotting and crossing</w:t>
            </w:r>
          </w:p>
          <w:p w14:paraId="4F5A4857" w14:textId="13132F9E" w:rsidR="0019263C" w:rsidRPr="005223CA" w:rsidRDefault="0019263C" w:rsidP="000F6D6B">
            <w:pPr>
              <w:pStyle w:val="NoSpacing"/>
              <w:rPr>
                <w:rFonts w:ascii="Topmarks" w:hAnsi="Topmarks"/>
                <w:color w:val="000000"/>
              </w:rPr>
            </w:pPr>
            <w:r w:rsidRPr="005223CA">
              <w:rPr>
                <w:rFonts w:ascii="Topmarks" w:hAnsi="Topmarks"/>
                <w:color w:val="000000"/>
              </w:rPr>
              <w:t>Straight, controlled down strokes</w:t>
            </w:r>
          </w:p>
          <w:p w14:paraId="584BE7DE" w14:textId="77777777" w:rsidR="000F6D6B" w:rsidRPr="005223CA" w:rsidRDefault="000F6D6B" w:rsidP="000F6D6B">
            <w:pPr>
              <w:pStyle w:val="NoSpacing"/>
              <w:rPr>
                <w:rFonts w:ascii="Topmarks" w:hAnsi="Topmarks"/>
                <w:color w:val="000000"/>
              </w:rPr>
            </w:pPr>
          </w:p>
          <w:p w14:paraId="55960539" w14:textId="79DAC1DB" w:rsidR="0019263C" w:rsidRPr="005223CA" w:rsidRDefault="0019263C" w:rsidP="000F6D6B">
            <w:pPr>
              <w:pStyle w:val="NoSpacing"/>
              <w:rPr>
                <w:rFonts w:ascii="Topmarks" w:hAnsi="Topmarks"/>
                <w:b/>
                <w:bCs/>
                <w:color w:val="000000"/>
                <w:u w:val="single"/>
              </w:rPr>
            </w:pPr>
            <w:r w:rsidRPr="005223CA">
              <w:rPr>
                <w:rFonts w:ascii="Topmarks" w:hAnsi="Topmarks"/>
                <w:b/>
                <w:bCs/>
                <w:color w:val="000000"/>
                <w:u w:val="single"/>
              </w:rPr>
              <w:t>One-Arm Robot Letters</w:t>
            </w:r>
          </w:p>
          <w:p w14:paraId="775350D1" w14:textId="77777777" w:rsidR="0019263C" w:rsidRPr="005223CA" w:rsidRDefault="0019263C" w:rsidP="000F6D6B">
            <w:pPr>
              <w:pStyle w:val="NoSpacing"/>
              <w:rPr>
                <w:rFonts w:ascii="Topmarks" w:hAnsi="Topmarks"/>
                <w:color w:val="000000"/>
              </w:rPr>
            </w:pPr>
            <w:r w:rsidRPr="005223CA">
              <w:rPr>
                <w:rStyle w:val="Strong"/>
                <w:rFonts w:ascii="Topmarks" w:hAnsi="Topmarks"/>
                <w:color w:val="000000"/>
                <w:u w:val="single"/>
              </w:rPr>
              <w:t>Letters:</w:t>
            </w:r>
            <w:r w:rsidRPr="005223CA">
              <w:rPr>
                <w:rFonts w:ascii="Topmarks" w:hAnsi="Topmarks"/>
                <w:color w:val="000000"/>
              </w:rPr>
              <w:br/>
              <w:t>p, m, r, h, n, b, k</w:t>
            </w:r>
          </w:p>
          <w:p w14:paraId="52505E75" w14:textId="77777777" w:rsidR="0019263C" w:rsidRPr="005223CA" w:rsidRDefault="0019263C" w:rsidP="000F6D6B">
            <w:pPr>
              <w:pStyle w:val="NoSpacing"/>
              <w:rPr>
                <w:rFonts w:ascii="Topmarks" w:hAnsi="Topmarks"/>
                <w:color w:val="000000"/>
              </w:rPr>
            </w:pPr>
            <w:r w:rsidRPr="005223CA">
              <w:rPr>
                <w:rStyle w:val="Strong"/>
                <w:rFonts w:ascii="Topmarks" w:hAnsi="Topmarks"/>
                <w:color w:val="000000"/>
              </w:rPr>
              <w:t>Rhymes:</w:t>
            </w:r>
          </w:p>
          <w:p w14:paraId="0E611F54" w14:textId="77777777" w:rsidR="00AA0E4B" w:rsidRPr="005223CA" w:rsidRDefault="0019263C" w:rsidP="00AA0E4B">
            <w:pPr>
              <w:pStyle w:val="NoSpacing"/>
              <w:rPr>
                <w:rStyle w:val="Strong"/>
                <w:rFonts w:ascii="Topmarks" w:hAnsi="Topmarks"/>
                <w:color w:val="000000"/>
              </w:rPr>
            </w:pPr>
            <w:r w:rsidRPr="005223CA">
              <w:rPr>
                <w:rStyle w:val="Strong"/>
                <w:rFonts w:ascii="Topmarks" w:hAnsi="Topmarks"/>
                <w:color w:val="000000"/>
              </w:rPr>
              <w:t>p</w:t>
            </w:r>
            <w:r w:rsidRPr="005223CA">
              <w:rPr>
                <w:rStyle w:val="apple-converted-space"/>
                <w:rFonts w:ascii="Topmarks" w:hAnsi="Topmarks"/>
                <w:color w:val="000000"/>
              </w:rPr>
              <w:t> </w:t>
            </w:r>
            <w:r w:rsidRPr="005223CA">
              <w:rPr>
                <w:rFonts w:ascii="Topmarks" w:hAnsi="Topmarks"/>
                <w:color w:val="000000"/>
              </w:rPr>
              <w:t>– “Down his body, around his face.”</w:t>
            </w:r>
            <w:r w:rsidR="00AA0E4B" w:rsidRPr="005223CA">
              <w:rPr>
                <w:rStyle w:val="Strong"/>
                <w:rFonts w:ascii="Topmarks" w:hAnsi="Topmarks"/>
                <w:color w:val="000000"/>
              </w:rPr>
              <w:t xml:space="preserve"> </w:t>
            </w:r>
          </w:p>
          <w:p w14:paraId="217D304C" w14:textId="2611A7DA" w:rsidR="00AA0E4B" w:rsidRPr="005223CA" w:rsidRDefault="00AA0E4B" w:rsidP="00AA0E4B">
            <w:pPr>
              <w:pStyle w:val="NoSpacing"/>
              <w:rPr>
                <w:rFonts w:ascii="Topmarks" w:hAnsi="Topmarks"/>
                <w:color w:val="000000"/>
              </w:rPr>
            </w:pPr>
            <w:r w:rsidRPr="005223CA">
              <w:rPr>
                <w:rStyle w:val="Strong"/>
                <w:rFonts w:ascii="Topmarks" w:hAnsi="Topmarks"/>
                <w:color w:val="000000"/>
              </w:rPr>
              <w:lastRenderedPageBreak/>
              <w:t>m</w:t>
            </w:r>
            <w:r w:rsidRPr="005223CA">
              <w:rPr>
                <w:rStyle w:val="apple-converted-space"/>
                <w:rFonts w:ascii="Topmarks" w:hAnsi="Topmarks"/>
                <w:color w:val="000000"/>
              </w:rPr>
              <w:t> </w:t>
            </w:r>
            <w:r w:rsidRPr="005223CA">
              <w:rPr>
                <w:rFonts w:ascii="Topmarks" w:hAnsi="Topmarks"/>
                <w:color w:val="000000"/>
              </w:rPr>
              <w:t>– “Meerkat, mound, mound.”</w:t>
            </w:r>
          </w:p>
          <w:p w14:paraId="704483FF" w14:textId="3C856EA1" w:rsidR="0019263C" w:rsidRPr="005223CA" w:rsidRDefault="00AA0E4B" w:rsidP="000F6D6B">
            <w:pPr>
              <w:pStyle w:val="NoSpacing"/>
              <w:rPr>
                <w:rFonts w:ascii="Topmarks" w:hAnsi="Topmarks"/>
                <w:color w:val="000000"/>
              </w:rPr>
            </w:pPr>
            <w:r w:rsidRPr="005223CA">
              <w:rPr>
                <w:rStyle w:val="Strong"/>
                <w:rFonts w:ascii="Topmarks" w:hAnsi="Topmarks"/>
                <w:color w:val="000000"/>
              </w:rPr>
              <w:t>r</w:t>
            </w:r>
            <w:r w:rsidRPr="005223CA">
              <w:rPr>
                <w:rStyle w:val="apple-converted-space"/>
                <w:rFonts w:ascii="Topmarks" w:hAnsi="Topmarks"/>
                <w:color w:val="000000"/>
              </w:rPr>
              <w:t> </w:t>
            </w:r>
            <w:r w:rsidRPr="005223CA">
              <w:rPr>
                <w:rFonts w:ascii="Topmarks" w:hAnsi="Topmarks"/>
                <w:color w:val="000000"/>
              </w:rPr>
              <w:t>– “Down her body, up over her arm.”</w:t>
            </w:r>
          </w:p>
          <w:p w14:paraId="2A987AA0" w14:textId="77777777" w:rsidR="00AA0E4B" w:rsidRPr="005223CA" w:rsidRDefault="0019263C" w:rsidP="00AA0E4B">
            <w:pPr>
              <w:pStyle w:val="NoSpacing"/>
              <w:rPr>
                <w:rStyle w:val="Strong"/>
                <w:rFonts w:ascii="Topmarks" w:hAnsi="Topmarks"/>
                <w:color w:val="000000"/>
              </w:rPr>
            </w:pPr>
            <w:r w:rsidRPr="005223CA">
              <w:rPr>
                <w:rStyle w:val="Strong"/>
                <w:rFonts w:ascii="Topmarks" w:hAnsi="Topmarks"/>
                <w:color w:val="000000"/>
              </w:rPr>
              <w:t>h</w:t>
            </w:r>
            <w:r w:rsidRPr="005223CA">
              <w:rPr>
                <w:rStyle w:val="apple-converted-space"/>
                <w:rFonts w:ascii="Topmarks" w:hAnsi="Topmarks"/>
                <w:color w:val="000000"/>
              </w:rPr>
              <w:t> </w:t>
            </w:r>
            <w:r w:rsidRPr="005223CA">
              <w:rPr>
                <w:rFonts w:ascii="Topmarks" w:hAnsi="Topmarks"/>
                <w:color w:val="000000"/>
              </w:rPr>
              <w:t>– “Down her body and over her arm.”</w:t>
            </w:r>
            <w:r w:rsidR="00AA0E4B" w:rsidRPr="005223CA">
              <w:rPr>
                <w:rStyle w:val="Strong"/>
                <w:rFonts w:ascii="Topmarks" w:hAnsi="Topmarks"/>
                <w:color w:val="000000"/>
              </w:rPr>
              <w:t xml:space="preserve"> </w:t>
            </w:r>
          </w:p>
          <w:p w14:paraId="58E3CD10" w14:textId="3EF3D0A7" w:rsidR="00AA0E4B" w:rsidRPr="005223CA" w:rsidRDefault="00AA0E4B" w:rsidP="00AA0E4B">
            <w:pPr>
              <w:pStyle w:val="NoSpacing"/>
              <w:rPr>
                <w:rFonts w:ascii="Topmarks" w:hAnsi="Topmarks"/>
                <w:color w:val="000000"/>
              </w:rPr>
            </w:pPr>
            <w:r w:rsidRPr="005223CA">
              <w:rPr>
                <w:rStyle w:val="Strong"/>
                <w:rFonts w:ascii="Topmarks" w:hAnsi="Topmarks"/>
                <w:color w:val="000000"/>
              </w:rPr>
              <w:t>n</w:t>
            </w:r>
            <w:r w:rsidRPr="005223CA">
              <w:rPr>
                <w:rStyle w:val="apple-converted-space"/>
                <w:rFonts w:ascii="Topmarks" w:hAnsi="Topmarks"/>
                <w:color w:val="000000"/>
              </w:rPr>
              <w:t> </w:t>
            </w:r>
            <w:r w:rsidRPr="005223CA">
              <w:rPr>
                <w:rFonts w:ascii="Topmarks" w:hAnsi="Topmarks"/>
                <w:color w:val="000000"/>
              </w:rPr>
              <w:t>– “Down the bird and over the nest.”</w:t>
            </w:r>
          </w:p>
          <w:p w14:paraId="0F88B125" w14:textId="0BFF5F1F" w:rsidR="0019263C" w:rsidRPr="005223CA" w:rsidRDefault="00AA0E4B" w:rsidP="000F6D6B">
            <w:pPr>
              <w:pStyle w:val="NoSpacing"/>
              <w:rPr>
                <w:rFonts w:ascii="Topmarks" w:hAnsi="Topmarks"/>
                <w:color w:val="000000"/>
              </w:rPr>
            </w:pPr>
            <w:r w:rsidRPr="005223CA">
              <w:rPr>
                <w:rStyle w:val="Strong"/>
                <w:rFonts w:ascii="Topmarks" w:hAnsi="Topmarks"/>
                <w:color w:val="000000"/>
              </w:rPr>
              <w:t>b</w:t>
            </w:r>
            <w:r w:rsidRPr="005223CA">
              <w:rPr>
                <w:rStyle w:val="apple-converted-space"/>
                <w:rFonts w:ascii="Topmarks" w:hAnsi="Topmarks"/>
                <w:color w:val="000000"/>
              </w:rPr>
              <w:t> </w:t>
            </w:r>
            <w:r w:rsidRPr="005223CA">
              <w:rPr>
                <w:rFonts w:ascii="Topmarks" w:hAnsi="Topmarks"/>
                <w:color w:val="000000"/>
              </w:rPr>
              <w:t>– “Down his body, around his face.”</w:t>
            </w:r>
          </w:p>
          <w:p w14:paraId="0A009450" w14:textId="77777777" w:rsidR="0019263C" w:rsidRPr="005223CA" w:rsidRDefault="0019263C" w:rsidP="000F6D6B">
            <w:pPr>
              <w:pStyle w:val="NoSpacing"/>
              <w:rPr>
                <w:rFonts w:ascii="Topmarks" w:hAnsi="Topmarks"/>
                <w:color w:val="000000"/>
              </w:rPr>
            </w:pPr>
            <w:r w:rsidRPr="005223CA">
              <w:rPr>
                <w:rStyle w:val="Strong"/>
                <w:rFonts w:ascii="Topmarks" w:hAnsi="Topmarks"/>
                <w:color w:val="000000"/>
              </w:rPr>
              <w:t>k</w:t>
            </w:r>
            <w:r w:rsidRPr="005223CA">
              <w:rPr>
                <w:rStyle w:val="apple-converted-space"/>
                <w:rFonts w:ascii="Topmarks" w:hAnsi="Topmarks"/>
                <w:color w:val="000000"/>
              </w:rPr>
              <w:t> </w:t>
            </w:r>
            <w:r w:rsidRPr="005223CA">
              <w:rPr>
                <w:rFonts w:ascii="Topmarks" w:hAnsi="Topmarks"/>
                <w:color w:val="000000"/>
              </w:rPr>
              <w:t>– “Down the body, up the arm, down the leg.”</w:t>
            </w:r>
          </w:p>
          <w:p w14:paraId="587638C1" w14:textId="77777777" w:rsidR="000F6D6B" w:rsidRPr="005223CA" w:rsidRDefault="000F6D6B" w:rsidP="000F6D6B">
            <w:pPr>
              <w:pStyle w:val="NoSpacing"/>
              <w:rPr>
                <w:rFonts w:ascii="Topmarks" w:hAnsi="Topmarks"/>
                <w:color w:val="000000"/>
              </w:rPr>
            </w:pPr>
          </w:p>
          <w:p w14:paraId="65BAB37E" w14:textId="4132E489" w:rsidR="0019263C" w:rsidRPr="005223CA" w:rsidRDefault="0019263C" w:rsidP="000F6D6B">
            <w:pPr>
              <w:pStyle w:val="NoSpacing"/>
              <w:rPr>
                <w:rFonts w:ascii="Topmarks" w:hAnsi="Topmarks"/>
                <w:b/>
                <w:bCs/>
                <w:color w:val="000000"/>
                <w:u w:val="single"/>
              </w:rPr>
            </w:pPr>
            <w:r w:rsidRPr="005223CA">
              <w:rPr>
                <w:rFonts w:ascii="Topmarks" w:hAnsi="Topmarks"/>
                <w:b/>
                <w:bCs/>
                <w:color w:val="000000"/>
                <w:u w:val="single"/>
              </w:rPr>
              <w:t>Zigzag Letters</w:t>
            </w:r>
          </w:p>
          <w:p w14:paraId="4684D425" w14:textId="77777777" w:rsidR="0019263C" w:rsidRPr="005223CA" w:rsidRDefault="0019263C" w:rsidP="000F6D6B">
            <w:pPr>
              <w:pStyle w:val="NoSpacing"/>
              <w:rPr>
                <w:rFonts w:ascii="Topmarks" w:hAnsi="Topmarks"/>
                <w:color w:val="000000"/>
              </w:rPr>
            </w:pPr>
            <w:r w:rsidRPr="005223CA">
              <w:rPr>
                <w:rStyle w:val="Strong"/>
                <w:rFonts w:ascii="Topmarks" w:hAnsi="Topmarks"/>
                <w:color w:val="000000"/>
                <w:u w:val="single"/>
              </w:rPr>
              <w:t>Letters:</w:t>
            </w:r>
            <w:r w:rsidRPr="005223CA">
              <w:rPr>
                <w:rFonts w:ascii="Topmarks" w:hAnsi="Topmarks"/>
                <w:color w:val="000000"/>
              </w:rPr>
              <w:br/>
              <w:t>v, w, x, z</w:t>
            </w:r>
          </w:p>
          <w:p w14:paraId="70CB7471" w14:textId="77777777" w:rsidR="0019263C" w:rsidRPr="005223CA" w:rsidRDefault="0019263C" w:rsidP="000F6D6B">
            <w:pPr>
              <w:pStyle w:val="NoSpacing"/>
              <w:rPr>
                <w:rFonts w:ascii="Topmarks" w:hAnsi="Topmarks"/>
                <w:color w:val="000000"/>
              </w:rPr>
            </w:pPr>
            <w:r w:rsidRPr="005223CA">
              <w:rPr>
                <w:rStyle w:val="Strong"/>
                <w:rFonts w:ascii="Topmarks" w:hAnsi="Topmarks"/>
                <w:color w:val="000000"/>
              </w:rPr>
              <w:t>Rhymes:</w:t>
            </w:r>
          </w:p>
          <w:p w14:paraId="483F0D8F" w14:textId="77777777" w:rsidR="0019263C" w:rsidRPr="005223CA" w:rsidRDefault="0019263C" w:rsidP="000F6D6B">
            <w:pPr>
              <w:pStyle w:val="NoSpacing"/>
              <w:rPr>
                <w:rFonts w:ascii="Topmarks" w:hAnsi="Topmarks"/>
                <w:color w:val="000000"/>
              </w:rPr>
            </w:pPr>
            <w:r w:rsidRPr="005223CA">
              <w:rPr>
                <w:rStyle w:val="Strong"/>
                <w:rFonts w:ascii="Topmarks" w:hAnsi="Topmarks"/>
                <w:color w:val="000000"/>
              </w:rPr>
              <w:t>v</w:t>
            </w:r>
            <w:r w:rsidRPr="005223CA">
              <w:rPr>
                <w:rStyle w:val="apple-converted-space"/>
                <w:rFonts w:ascii="Topmarks" w:hAnsi="Topmarks"/>
                <w:color w:val="000000"/>
              </w:rPr>
              <w:t> </w:t>
            </w:r>
            <w:r w:rsidRPr="005223CA">
              <w:rPr>
                <w:rFonts w:ascii="Topmarks" w:hAnsi="Topmarks"/>
                <w:color w:val="000000"/>
              </w:rPr>
              <w:t>– “Down the tongue, up the tongue.”</w:t>
            </w:r>
          </w:p>
          <w:p w14:paraId="35F80031" w14:textId="77777777" w:rsidR="0019263C" w:rsidRPr="005223CA" w:rsidRDefault="0019263C" w:rsidP="000F6D6B">
            <w:pPr>
              <w:pStyle w:val="NoSpacing"/>
              <w:rPr>
                <w:rFonts w:ascii="Topmarks" w:hAnsi="Topmarks"/>
                <w:color w:val="000000"/>
              </w:rPr>
            </w:pPr>
            <w:r w:rsidRPr="005223CA">
              <w:rPr>
                <w:rStyle w:val="Strong"/>
                <w:rFonts w:ascii="Topmarks" w:hAnsi="Topmarks"/>
                <w:color w:val="000000"/>
              </w:rPr>
              <w:t>w</w:t>
            </w:r>
            <w:r w:rsidRPr="005223CA">
              <w:rPr>
                <w:rStyle w:val="apple-converted-space"/>
                <w:rFonts w:ascii="Topmarks" w:hAnsi="Topmarks"/>
                <w:color w:val="000000"/>
              </w:rPr>
              <w:t> </w:t>
            </w:r>
            <w:r w:rsidRPr="005223CA">
              <w:rPr>
                <w:rFonts w:ascii="Topmarks" w:hAnsi="Topmarks"/>
                <w:color w:val="000000"/>
              </w:rPr>
              <w:t>– “Hop to the top, land and hop, land and hop.”</w:t>
            </w:r>
          </w:p>
          <w:p w14:paraId="062C1818" w14:textId="77777777" w:rsidR="0019263C" w:rsidRPr="005223CA" w:rsidRDefault="0019263C" w:rsidP="000F6D6B">
            <w:pPr>
              <w:pStyle w:val="NoSpacing"/>
              <w:rPr>
                <w:rFonts w:ascii="Topmarks" w:hAnsi="Topmarks"/>
                <w:color w:val="000000"/>
              </w:rPr>
            </w:pPr>
            <w:r w:rsidRPr="005223CA">
              <w:rPr>
                <w:rStyle w:val="Strong"/>
                <w:rFonts w:ascii="Topmarks" w:hAnsi="Topmarks"/>
                <w:color w:val="000000"/>
              </w:rPr>
              <w:t>x</w:t>
            </w:r>
            <w:r w:rsidRPr="005223CA">
              <w:rPr>
                <w:rStyle w:val="apple-converted-space"/>
                <w:rFonts w:ascii="Topmarks" w:hAnsi="Topmarks"/>
                <w:color w:val="000000"/>
              </w:rPr>
              <w:t> </w:t>
            </w:r>
            <w:r w:rsidRPr="005223CA">
              <w:rPr>
                <w:rFonts w:ascii="Topmarks" w:hAnsi="Topmarks"/>
                <w:color w:val="000000"/>
              </w:rPr>
              <w:t>– “Criss-cross the kiss.”</w:t>
            </w:r>
          </w:p>
          <w:p w14:paraId="64A4FE59" w14:textId="77777777" w:rsidR="0019263C" w:rsidRPr="005223CA" w:rsidRDefault="0019263C" w:rsidP="000F6D6B">
            <w:pPr>
              <w:pStyle w:val="NoSpacing"/>
              <w:rPr>
                <w:rFonts w:ascii="Topmarks" w:hAnsi="Topmarks"/>
                <w:color w:val="000000"/>
              </w:rPr>
            </w:pPr>
            <w:r w:rsidRPr="005223CA">
              <w:rPr>
                <w:rStyle w:val="Strong"/>
                <w:rFonts w:ascii="Topmarks" w:hAnsi="Topmarks"/>
                <w:color w:val="000000"/>
              </w:rPr>
              <w:t>z</w:t>
            </w:r>
            <w:r w:rsidRPr="005223CA">
              <w:rPr>
                <w:rStyle w:val="apple-converted-space"/>
                <w:rFonts w:ascii="Topmarks" w:hAnsi="Topmarks"/>
                <w:color w:val="000000"/>
              </w:rPr>
              <w:t> </w:t>
            </w:r>
            <w:r w:rsidRPr="005223CA">
              <w:rPr>
                <w:rFonts w:ascii="Topmarks" w:hAnsi="Topmarks"/>
                <w:color w:val="000000"/>
              </w:rPr>
              <w:t>– “Zig and zag.”</w:t>
            </w:r>
          </w:p>
          <w:p w14:paraId="28BE8DED" w14:textId="67BEE3F5" w:rsidR="0019263C" w:rsidRPr="005223CA" w:rsidRDefault="0019263C" w:rsidP="000F6D6B">
            <w:pPr>
              <w:pStyle w:val="NoSpacing"/>
              <w:rPr>
                <w:rFonts w:ascii="Topmarks" w:hAnsi="Topmarks"/>
              </w:rPr>
            </w:pPr>
          </w:p>
          <w:p w14:paraId="1C2FFFA7" w14:textId="3162F4D9" w:rsidR="000F6D6B" w:rsidRPr="005223CA" w:rsidRDefault="000F6D6B" w:rsidP="000F6D6B">
            <w:pPr>
              <w:pStyle w:val="NoSpacing"/>
              <w:rPr>
                <w:rFonts w:ascii="Topmarks" w:hAnsi="Topmarks"/>
                <w:b/>
                <w:bCs/>
              </w:rPr>
            </w:pPr>
            <w:r w:rsidRPr="005223CA">
              <w:rPr>
                <w:rFonts w:ascii="Topmarks" w:hAnsi="Topmarks"/>
                <w:b/>
                <w:bCs/>
              </w:rPr>
              <w:t xml:space="preserve">Learn all placement </w:t>
            </w:r>
            <w:r w:rsidRPr="005223CA">
              <w:rPr>
                <w:rFonts w:ascii="Topmarks" w:hAnsi="Topmarks"/>
                <w:b/>
                <w:bCs/>
                <w:color w:val="000000"/>
              </w:rPr>
              <w:t xml:space="preserve">on the </w:t>
            </w:r>
            <w:r w:rsidR="00030F5B" w:rsidRPr="005223CA">
              <w:rPr>
                <w:rFonts w:ascii="Topmarks" w:hAnsi="Topmarks"/>
                <w:b/>
                <w:bCs/>
                <w:color w:val="000000"/>
              </w:rPr>
              <w:t>w</w:t>
            </w:r>
            <w:r w:rsidRPr="005223CA">
              <w:rPr>
                <w:rFonts w:ascii="Topmarks" w:hAnsi="Topmarks"/>
                <w:b/>
                <w:bCs/>
                <w:color w:val="000000"/>
              </w:rPr>
              <w:t xml:space="preserve">riting </w:t>
            </w:r>
            <w:r w:rsidR="00030F5B" w:rsidRPr="005223CA">
              <w:rPr>
                <w:rFonts w:ascii="Topmarks" w:hAnsi="Topmarks"/>
                <w:b/>
                <w:bCs/>
                <w:color w:val="000000"/>
              </w:rPr>
              <w:t>li</w:t>
            </w:r>
            <w:r w:rsidRPr="005223CA">
              <w:rPr>
                <w:rFonts w:ascii="Topmarks" w:hAnsi="Topmarks"/>
                <w:b/>
                <w:bCs/>
                <w:color w:val="000000"/>
              </w:rPr>
              <w:t>ne</w:t>
            </w:r>
          </w:p>
          <w:p w14:paraId="04A2F0C4" w14:textId="26587063" w:rsidR="0019263C" w:rsidRPr="005223CA" w:rsidRDefault="0019263C" w:rsidP="000F6D6B">
            <w:pPr>
              <w:pStyle w:val="NoSpacing"/>
              <w:rPr>
                <w:rFonts w:ascii="Topmarks" w:hAnsi="Topmarks"/>
                <w:color w:val="000000"/>
              </w:rPr>
            </w:pPr>
            <w:r w:rsidRPr="005223CA">
              <w:rPr>
                <w:rFonts w:ascii="Topmarks" w:hAnsi="Topmarks"/>
                <w:color w:val="000000"/>
              </w:rPr>
              <w:t>X-Height (Short Letters)</w:t>
            </w:r>
          </w:p>
          <w:p w14:paraId="79FB3ABC" w14:textId="77777777" w:rsidR="0019263C" w:rsidRPr="005223CA" w:rsidRDefault="0019263C" w:rsidP="000F6D6B">
            <w:pPr>
              <w:pStyle w:val="NoSpacing"/>
              <w:rPr>
                <w:rFonts w:ascii="Topmarks" w:hAnsi="Topmarks"/>
                <w:color w:val="000000"/>
              </w:rPr>
            </w:pPr>
            <w:r w:rsidRPr="005223CA">
              <w:rPr>
                <w:rFonts w:ascii="Topmarks" w:hAnsi="Topmarks"/>
                <w:color w:val="000000"/>
              </w:rPr>
              <w:t>a, c, e, i, m, n, o, r, s, u, v, w, x, z</w:t>
            </w:r>
          </w:p>
          <w:p w14:paraId="36092C98" w14:textId="056B5DFD" w:rsidR="0019263C" w:rsidRPr="005223CA" w:rsidRDefault="0019263C" w:rsidP="000F6D6B">
            <w:pPr>
              <w:pStyle w:val="NoSpacing"/>
              <w:rPr>
                <w:rFonts w:ascii="Topmarks" w:hAnsi="Topmarks"/>
                <w:color w:val="000000"/>
              </w:rPr>
            </w:pPr>
            <w:r w:rsidRPr="005223CA">
              <w:rPr>
                <w:rFonts w:ascii="Topmarks" w:hAnsi="Topmarks"/>
                <w:color w:val="000000"/>
              </w:rPr>
              <w:t>Ascenders</w:t>
            </w:r>
          </w:p>
          <w:p w14:paraId="19008515" w14:textId="77777777" w:rsidR="0019263C" w:rsidRPr="005223CA" w:rsidRDefault="0019263C" w:rsidP="000F6D6B">
            <w:pPr>
              <w:pStyle w:val="NoSpacing"/>
              <w:rPr>
                <w:rFonts w:ascii="Topmarks" w:hAnsi="Topmarks"/>
                <w:color w:val="000000"/>
              </w:rPr>
            </w:pPr>
            <w:r w:rsidRPr="005223CA">
              <w:rPr>
                <w:rFonts w:ascii="Topmarks" w:hAnsi="Topmarks"/>
                <w:color w:val="000000"/>
              </w:rPr>
              <w:t>b, d, h, k, l, t, f</w:t>
            </w:r>
          </w:p>
          <w:p w14:paraId="43FE4381" w14:textId="65F8AA33" w:rsidR="0019263C" w:rsidRPr="005223CA" w:rsidRDefault="0019263C" w:rsidP="000F6D6B">
            <w:pPr>
              <w:pStyle w:val="NoSpacing"/>
              <w:rPr>
                <w:rFonts w:ascii="Topmarks" w:hAnsi="Topmarks"/>
                <w:color w:val="000000"/>
              </w:rPr>
            </w:pPr>
            <w:r w:rsidRPr="005223CA">
              <w:rPr>
                <w:rFonts w:ascii="Topmarks" w:hAnsi="Topmarks"/>
                <w:color w:val="000000"/>
              </w:rPr>
              <w:t>Descenders</w:t>
            </w:r>
          </w:p>
          <w:p w14:paraId="0C7093A4" w14:textId="77777777" w:rsidR="0019263C" w:rsidRPr="005223CA" w:rsidRDefault="0019263C" w:rsidP="000F6D6B">
            <w:pPr>
              <w:pStyle w:val="NoSpacing"/>
              <w:rPr>
                <w:rFonts w:ascii="Topmarks" w:hAnsi="Topmarks"/>
                <w:color w:val="000000"/>
              </w:rPr>
            </w:pPr>
            <w:r w:rsidRPr="005223CA">
              <w:rPr>
                <w:rFonts w:ascii="Topmarks" w:hAnsi="Topmarks"/>
                <w:color w:val="000000"/>
              </w:rPr>
              <w:t>g, j, p, q, y</w:t>
            </w:r>
          </w:p>
          <w:p w14:paraId="46CFC823" w14:textId="77777777" w:rsidR="00024616" w:rsidRPr="005223CA" w:rsidRDefault="00024616" w:rsidP="000F6D6B">
            <w:pPr>
              <w:pStyle w:val="NoSpacing"/>
              <w:rPr>
                <w:rFonts w:ascii="Topmarks" w:hAnsi="Topmarks"/>
              </w:rPr>
            </w:pPr>
          </w:p>
          <w:p w14:paraId="24498926" w14:textId="6B9791A8" w:rsidR="009865E1" w:rsidRPr="005223CA" w:rsidRDefault="41BE355D" w:rsidP="000F6D6B">
            <w:pPr>
              <w:pStyle w:val="NoSpacing"/>
              <w:rPr>
                <w:rFonts w:ascii="Topmarks" w:hAnsi="Topmarks"/>
              </w:rPr>
            </w:pPr>
            <w:r w:rsidRPr="005223CA">
              <w:rPr>
                <w:rFonts w:ascii="Topmarks" w:hAnsi="Topmarks"/>
              </w:rPr>
              <w:t xml:space="preserve">To write (form letters correctly) in a range of writing contexts, so not just when writing in </w:t>
            </w:r>
            <w:r w:rsidR="00024616" w:rsidRPr="005223CA">
              <w:rPr>
                <w:rFonts w:ascii="Topmarks" w:hAnsi="Topmarks"/>
              </w:rPr>
              <w:t>handwriting and phonics</w:t>
            </w:r>
            <w:r w:rsidRPr="005223CA">
              <w:rPr>
                <w:rFonts w:ascii="Topmarks" w:hAnsi="Topmarks"/>
              </w:rPr>
              <w:t xml:space="preserve"> </w:t>
            </w:r>
            <w:r w:rsidR="36CA0277" w:rsidRPr="005223CA">
              <w:rPr>
                <w:rFonts w:ascii="Topmarks" w:hAnsi="Topmarks"/>
              </w:rPr>
              <w:t>lessons.</w:t>
            </w:r>
          </w:p>
          <w:p w14:paraId="5B7E7284" w14:textId="77777777" w:rsidR="003A02F5" w:rsidRPr="005223CA" w:rsidRDefault="003A02F5" w:rsidP="000F6D6B">
            <w:pPr>
              <w:pStyle w:val="NoSpacing"/>
              <w:rPr>
                <w:rFonts w:ascii="Topmarks" w:hAnsi="Topmarks"/>
              </w:rPr>
            </w:pPr>
          </w:p>
          <w:p w14:paraId="48FE5FF9" w14:textId="341F4CF9" w:rsidR="009865E1" w:rsidRPr="005223CA" w:rsidRDefault="009865E1" w:rsidP="000F6D6B">
            <w:pPr>
              <w:pStyle w:val="NoSpacing"/>
              <w:rPr>
                <w:rFonts w:ascii="Topmarks" w:hAnsi="Topmarks"/>
              </w:rPr>
            </w:pPr>
            <w:r w:rsidRPr="005223CA">
              <w:rPr>
                <w:rFonts w:ascii="Topmarks" w:hAnsi="Topmarks"/>
              </w:rPr>
              <w:t>To apply correct letter formation of all letters.</w:t>
            </w:r>
          </w:p>
        </w:tc>
        <w:tc>
          <w:tcPr>
            <w:tcW w:w="4065" w:type="dxa"/>
          </w:tcPr>
          <w:p w14:paraId="4726BFDB" w14:textId="77777777" w:rsidR="009865E1" w:rsidRPr="005223CA" w:rsidRDefault="009865E1" w:rsidP="00CB6208">
            <w:pPr>
              <w:pStyle w:val="ListParagraph"/>
              <w:numPr>
                <w:ilvl w:val="0"/>
                <w:numId w:val="10"/>
              </w:numPr>
              <w:spacing w:after="0"/>
              <w:rPr>
                <w:rFonts w:ascii="Topmarks" w:hAnsi="Topmarks" w:cstheme="minorHAnsi"/>
              </w:rPr>
            </w:pPr>
            <w:r w:rsidRPr="005223CA">
              <w:rPr>
                <w:rFonts w:ascii="Topmarks" w:hAnsi="Topmarks" w:cstheme="minorHAnsi"/>
              </w:rPr>
              <w:lastRenderedPageBreak/>
              <w:t>sit correctly at a table, holding a pencil comfortably and correctly</w:t>
            </w:r>
          </w:p>
          <w:p w14:paraId="5146804D" w14:textId="77777777" w:rsidR="009865E1" w:rsidRPr="005223CA" w:rsidRDefault="009865E1" w:rsidP="00CB6208">
            <w:pPr>
              <w:pStyle w:val="ListParagraph"/>
              <w:numPr>
                <w:ilvl w:val="0"/>
                <w:numId w:val="10"/>
              </w:numPr>
              <w:spacing w:after="0"/>
              <w:rPr>
                <w:rFonts w:ascii="Topmarks" w:hAnsi="Topmarks" w:cstheme="minorHAnsi"/>
              </w:rPr>
            </w:pPr>
            <w:r w:rsidRPr="005223CA">
              <w:rPr>
                <w:rFonts w:ascii="Topmarks" w:hAnsi="Topmarks" w:cstheme="minorHAnsi"/>
              </w:rPr>
              <w:t xml:space="preserve">form lower-case letters in the correct direction, starting and finishing in the right place </w:t>
            </w:r>
          </w:p>
          <w:p w14:paraId="39061BD3" w14:textId="77777777" w:rsidR="009865E1" w:rsidRPr="005223CA" w:rsidRDefault="009865E1" w:rsidP="00CB6208">
            <w:pPr>
              <w:pStyle w:val="ListParagraph"/>
              <w:numPr>
                <w:ilvl w:val="0"/>
                <w:numId w:val="10"/>
              </w:numPr>
              <w:spacing w:after="0"/>
              <w:rPr>
                <w:rFonts w:ascii="Topmarks" w:hAnsi="Topmarks" w:cstheme="minorHAnsi"/>
              </w:rPr>
            </w:pPr>
            <w:r w:rsidRPr="005223CA">
              <w:rPr>
                <w:rFonts w:ascii="Topmarks" w:hAnsi="Topmarks" w:cstheme="minorHAnsi"/>
              </w:rPr>
              <w:t>form capital letters</w:t>
            </w:r>
          </w:p>
          <w:p w14:paraId="3A663C67" w14:textId="77777777" w:rsidR="009865E1" w:rsidRPr="005223CA" w:rsidRDefault="009865E1" w:rsidP="00CB6208">
            <w:pPr>
              <w:pStyle w:val="ListParagraph"/>
              <w:numPr>
                <w:ilvl w:val="0"/>
                <w:numId w:val="10"/>
              </w:numPr>
              <w:spacing w:after="0"/>
              <w:rPr>
                <w:rFonts w:ascii="Topmarks" w:hAnsi="Topmarks" w:cstheme="minorHAnsi"/>
              </w:rPr>
            </w:pPr>
            <w:r w:rsidRPr="005223CA">
              <w:rPr>
                <w:rFonts w:ascii="Topmarks" w:hAnsi="Topmarks" w:cstheme="minorHAnsi"/>
              </w:rPr>
              <w:t>form digits 0-9</w:t>
            </w:r>
          </w:p>
          <w:p w14:paraId="6B6DB93F" w14:textId="77777777" w:rsidR="009865E1" w:rsidRPr="005223CA" w:rsidRDefault="009865E1" w:rsidP="003F5C18">
            <w:pPr>
              <w:pStyle w:val="ListParagraph"/>
              <w:numPr>
                <w:ilvl w:val="0"/>
                <w:numId w:val="10"/>
              </w:numPr>
              <w:spacing w:after="0"/>
              <w:rPr>
                <w:rFonts w:ascii="Topmarks" w:hAnsi="Topmarks" w:cstheme="minorHAnsi"/>
              </w:rPr>
            </w:pPr>
            <w:r w:rsidRPr="005223CA">
              <w:rPr>
                <w:rFonts w:ascii="Topmarks" w:hAnsi="Topmarks" w:cstheme="minorHAnsi"/>
              </w:rPr>
              <w:t>understand which letters belong to which handwriting ‘families’ (</w:t>
            </w:r>
            <w:r w:rsidR="00A67A80" w:rsidRPr="005223CA">
              <w:rPr>
                <w:rFonts w:ascii="Topmarks" w:hAnsi="Topmarks" w:cstheme="minorHAnsi"/>
              </w:rPr>
              <w:t>i.e.</w:t>
            </w:r>
            <w:r w:rsidRPr="005223CA">
              <w:rPr>
                <w:rFonts w:ascii="Topmarks" w:hAnsi="Topmarks" w:cstheme="minorHAnsi"/>
              </w:rPr>
              <w:t xml:space="preserve"> letters that are formed in similar ways) and to </w:t>
            </w:r>
            <w:r w:rsidR="00A67A80" w:rsidRPr="005223CA">
              <w:rPr>
                <w:rFonts w:ascii="Topmarks" w:hAnsi="Topmarks" w:cstheme="minorHAnsi"/>
              </w:rPr>
              <w:t>practise</w:t>
            </w:r>
            <w:r w:rsidRPr="005223CA">
              <w:rPr>
                <w:rFonts w:ascii="Topmarks" w:hAnsi="Topmarks" w:cstheme="minorHAnsi"/>
              </w:rPr>
              <w:t xml:space="preserve"> these</w:t>
            </w:r>
            <w:r w:rsidR="003F5C18" w:rsidRPr="005223CA">
              <w:rPr>
                <w:rFonts w:ascii="Topmarks" w:hAnsi="Topmarks" w:cstheme="minorHAnsi"/>
              </w:rPr>
              <w:t xml:space="preserve">. </w:t>
            </w:r>
          </w:p>
          <w:p w14:paraId="5A1BF695" w14:textId="426F23AC" w:rsidR="00030F5B" w:rsidRPr="005223CA" w:rsidRDefault="00030F5B" w:rsidP="00030F5B">
            <w:pPr>
              <w:pStyle w:val="ListParagraph"/>
              <w:numPr>
                <w:ilvl w:val="0"/>
                <w:numId w:val="10"/>
              </w:numPr>
              <w:rPr>
                <w:rFonts w:ascii="Topmarks" w:hAnsi="Topmarks" w:cstheme="minorHAnsi"/>
              </w:rPr>
            </w:pPr>
            <w:r w:rsidRPr="005223CA">
              <w:rPr>
                <w:rFonts w:ascii="Topmarks" w:hAnsi="Topmarks" w:cstheme="minorHAnsi"/>
              </w:rPr>
              <w:t>Know all placement on the writing line</w:t>
            </w:r>
          </w:p>
          <w:p w14:paraId="643066FC" w14:textId="3CB8523B" w:rsidR="00030F5B" w:rsidRPr="005223CA" w:rsidRDefault="00030F5B" w:rsidP="00030F5B">
            <w:pPr>
              <w:pStyle w:val="ListParagraph"/>
              <w:numPr>
                <w:ilvl w:val="0"/>
                <w:numId w:val="10"/>
              </w:numPr>
              <w:spacing w:after="0"/>
              <w:rPr>
                <w:rFonts w:ascii="Topmarks" w:hAnsi="Topmarks" w:cstheme="minorHAnsi"/>
              </w:rPr>
            </w:pPr>
          </w:p>
        </w:tc>
        <w:tc>
          <w:tcPr>
            <w:tcW w:w="4065" w:type="dxa"/>
          </w:tcPr>
          <w:p w14:paraId="49E2678F" w14:textId="77777777" w:rsidR="009865E1" w:rsidRPr="005223CA" w:rsidRDefault="009865E1" w:rsidP="00CB6208">
            <w:pPr>
              <w:pStyle w:val="ListParagraph"/>
              <w:numPr>
                <w:ilvl w:val="0"/>
                <w:numId w:val="10"/>
              </w:numPr>
              <w:spacing w:after="0"/>
              <w:rPr>
                <w:rFonts w:ascii="Topmarks" w:hAnsi="Topmarks" w:cstheme="minorHAnsi"/>
              </w:rPr>
            </w:pPr>
            <w:r w:rsidRPr="005223CA">
              <w:rPr>
                <w:rFonts w:ascii="Topmarks" w:hAnsi="Topmarks" w:cstheme="minorHAnsi"/>
              </w:rPr>
              <w:t>form lower-case letters of the correct size relative to one another</w:t>
            </w:r>
          </w:p>
          <w:p w14:paraId="4DDAF1D1" w14:textId="28DAA562" w:rsidR="009865E1" w:rsidRPr="005223CA" w:rsidRDefault="009865E1" w:rsidP="00CB6208">
            <w:pPr>
              <w:pStyle w:val="ListParagraph"/>
              <w:numPr>
                <w:ilvl w:val="0"/>
                <w:numId w:val="10"/>
              </w:numPr>
              <w:spacing w:after="0"/>
              <w:rPr>
                <w:rFonts w:ascii="Topmarks" w:hAnsi="Topmarks" w:cstheme="minorHAnsi"/>
              </w:rPr>
            </w:pPr>
            <w:r w:rsidRPr="005223CA">
              <w:rPr>
                <w:rFonts w:ascii="Topmarks" w:hAnsi="Topmarks" w:cstheme="minorHAnsi"/>
              </w:rPr>
              <w:t>know the</w:t>
            </w:r>
            <w:r w:rsidR="004726AD" w:rsidRPr="005223CA">
              <w:rPr>
                <w:rFonts w:ascii="Topmarks" w:hAnsi="Topmarks" w:cstheme="minorHAnsi"/>
              </w:rPr>
              <w:t xml:space="preserve"> </w:t>
            </w:r>
            <w:r w:rsidRPr="005223CA">
              <w:rPr>
                <w:rFonts w:ascii="Topmarks" w:hAnsi="Topmarks" w:cstheme="minorHAnsi"/>
              </w:rPr>
              <w:t>diagonal</w:t>
            </w:r>
            <w:r w:rsidR="004726AD" w:rsidRPr="005223CA">
              <w:rPr>
                <w:rFonts w:ascii="Topmarks" w:hAnsi="Topmarks" w:cstheme="minorHAnsi"/>
              </w:rPr>
              <w:t xml:space="preserve"> </w:t>
            </w:r>
            <w:r w:rsidRPr="005223CA">
              <w:rPr>
                <w:rFonts w:ascii="Topmarks" w:hAnsi="Topmarks" w:cstheme="minorHAnsi"/>
              </w:rPr>
              <w:t>joins</w:t>
            </w:r>
          </w:p>
          <w:p w14:paraId="084D58DE" w14:textId="0AAFEAFB" w:rsidR="009865E1" w:rsidRPr="005223CA" w:rsidRDefault="009865E1" w:rsidP="00CB6208">
            <w:pPr>
              <w:pStyle w:val="ListParagraph"/>
              <w:numPr>
                <w:ilvl w:val="0"/>
                <w:numId w:val="10"/>
              </w:numPr>
              <w:spacing w:after="0"/>
              <w:rPr>
                <w:rFonts w:ascii="Topmarks" w:hAnsi="Topmarks" w:cstheme="minorHAnsi"/>
              </w:rPr>
            </w:pPr>
            <w:r w:rsidRPr="005223CA">
              <w:rPr>
                <w:rFonts w:ascii="Topmarks" w:hAnsi="Topmarks" w:cstheme="minorHAnsi"/>
              </w:rPr>
              <w:t>Know the 3 horizontal</w:t>
            </w:r>
            <w:r w:rsidR="004726AD" w:rsidRPr="005223CA">
              <w:rPr>
                <w:rFonts w:ascii="Topmarks" w:hAnsi="Topmarks" w:cstheme="minorHAnsi"/>
              </w:rPr>
              <w:t xml:space="preserve"> </w:t>
            </w:r>
            <w:r w:rsidRPr="005223CA">
              <w:rPr>
                <w:rFonts w:ascii="Topmarks" w:hAnsi="Topmarks" w:cstheme="minorHAnsi"/>
              </w:rPr>
              <w:t>strokes</w:t>
            </w:r>
          </w:p>
          <w:p w14:paraId="19EAF6C1" w14:textId="003E5F04" w:rsidR="009865E1" w:rsidRPr="005223CA" w:rsidRDefault="41BE355D" w:rsidP="0E94DF82">
            <w:pPr>
              <w:pStyle w:val="ListParagraph"/>
              <w:numPr>
                <w:ilvl w:val="0"/>
                <w:numId w:val="10"/>
              </w:numPr>
              <w:spacing w:after="0"/>
              <w:rPr>
                <w:rFonts w:ascii="Topmarks" w:hAnsi="Topmarks"/>
              </w:rPr>
            </w:pPr>
            <w:r w:rsidRPr="005223CA">
              <w:rPr>
                <w:rFonts w:ascii="Topmarks" w:hAnsi="Topmarks"/>
              </w:rPr>
              <w:t xml:space="preserve">Know which letters, when adjacent to one </w:t>
            </w:r>
            <w:r w:rsidR="70FCFDD4" w:rsidRPr="005223CA">
              <w:rPr>
                <w:rFonts w:ascii="Topmarks" w:hAnsi="Topmarks"/>
              </w:rPr>
              <w:t>another,</w:t>
            </w:r>
            <w:r w:rsidRPr="005223CA">
              <w:rPr>
                <w:rFonts w:ascii="Topmarks" w:hAnsi="Topmarks"/>
              </w:rPr>
              <w:t xml:space="preserve"> are best left un-joined. </w:t>
            </w:r>
          </w:p>
          <w:p w14:paraId="1191A30E" w14:textId="77777777" w:rsidR="009865E1" w:rsidRPr="005223CA" w:rsidRDefault="009865E1" w:rsidP="00CB6208">
            <w:pPr>
              <w:pStyle w:val="ListParagraph"/>
              <w:numPr>
                <w:ilvl w:val="0"/>
                <w:numId w:val="10"/>
              </w:numPr>
              <w:spacing w:after="0"/>
              <w:rPr>
                <w:rFonts w:ascii="Topmarks" w:hAnsi="Topmarks" w:cstheme="minorHAnsi"/>
              </w:rPr>
            </w:pPr>
            <w:r w:rsidRPr="005223CA">
              <w:rPr>
                <w:rFonts w:ascii="Topmarks" w:hAnsi="Topmarks" w:cstheme="minorHAnsi"/>
              </w:rPr>
              <w:t>write capital letters and digits of the correct size, orientation and relationship to one another and to lower-case letters</w:t>
            </w:r>
          </w:p>
          <w:p w14:paraId="1B29061D" w14:textId="77777777" w:rsidR="009865E1" w:rsidRPr="005223CA" w:rsidRDefault="009865E1" w:rsidP="00CB6208">
            <w:pPr>
              <w:pStyle w:val="ListParagraph"/>
              <w:numPr>
                <w:ilvl w:val="0"/>
                <w:numId w:val="10"/>
              </w:numPr>
              <w:spacing w:after="0"/>
              <w:rPr>
                <w:rFonts w:ascii="Topmarks" w:hAnsi="Topmarks" w:cstheme="minorHAnsi"/>
              </w:rPr>
            </w:pPr>
            <w:r w:rsidRPr="005223CA">
              <w:rPr>
                <w:rFonts w:ascii="Topmarks" w:hAnsi="Topmarks" w:cstheme="minorHAnsi"/>
              </w:rPr>
              <w:t>use spacing between words that reflects the size of the letters</w:t>
            </w:r>
          </w:p>
          <w:p w14:paraId="41950588" w14:textId="1A132EEA" w:rsidR="009865E1" w:rsidRPr="005223CA" w:rsidRDefault="009865E1" w:rsidP="00211AE9">
            <w:pPr>
              <w:spacing w:before="100" w:beforeAutospacing="1"/>
              <w:ind w:left="360"/>
              <w:rPr>
                <w:rFonts w:ascii="Topmarks" w:eastAsiaTheme="minorEastAsia" w:hAnsi="Topmarks" w:cstheme="minorHAnsi"/>
                <w:iCs/>
                <w:color w:val="000000" w:themeColor="text1"/>
                <w:kern w:val="24"/>
              </w:rPr>
            </w:pPr>
          </w:p>
        </w:tc>
        <w:tc>
          <w:tcPr>
            <w:tcW w:w="2134" w:type="dxa"/>
            <w:gridSpan w:val="2"/>
          </w:tcPr>
          <w:p w14:paraId="7575C718" w14:textId="491E3C3A" w:rsidR="009865E1" w:rsidRPr="005223CA" w:rsidRDefault="009865E1" w:rsidP="00426C5E">
            <w:pPr>
              <w:pStyle w:val="ListParagraph"/>
              <w:numPr>
                <w:ilvl w:val="0"/>
                <w:numId w:val="5"/>
              </w:numPr>
              <w:spacing w:after="0"/>
              <w:rPr>
                <w:rFonts w:ascii="Topmarks" w:hAnsi="Topmarks" w:cstheme="minorHAnsi"/>
              </w:rPr>
            </w:pPr>
            <w:r w:rsidRPr="005223CA">
              <w:rPr>
                <w:rFonts w:ascii="Topmarks" w:hAnsi="Topmarks" w:cstheme="minorHAnsi"/>
              </w:rPr>
              <w:t>use the diagonal and horizontal strokes that are needed to join letters and understand which letters, when adjacent to one another, are best left un-joined</w:t>
            </w:r>
          </w:p>
          <w:p w14:paraId="1351665A" w14:textId="283DC8EC" w:rsidR="009865E1" w:rsidRPr="005223CA" w:rsidRDefault="009865E1" w:rsidP="00426C5E">
            <w:pPr>
              <w:pStyle w:val="ListParagraph"/>
              <w:numPr>
                <w:ilvl w:val="0"/>
                <w:numId w:val="5"/>
              </w:numPr>
              <w:spacing w:after="0"/>
              <w:rPr>
                <w:rFonts w:ascii="Topmarks" w:hAnsi="Topmarks" w:cstheme="minorHAnsi"/>
              </w:rPr>
            </w:pPr>
            <w:r w:rsidRPr="005223CA">
              <w:rPr>
                <w:rFonts w:ascii="Topmarks" w:hAnsi="Topmarks" w:cstheme="minorHAnsi"/>
              </w:rPr>
              <w:t xml:space="preserve">increase the legibility, consistency and quality of their </w:t>
            </w:r>
            <w:r w:rsidRPr="005223CA">
              <w:rPr>
                <w:rFonts w:ascii="Topmarks" w:hAnsi="Topmarks" w:cstheme="minorHAnsi"/>
              </w:rPr>
              <w:lastRenderedPageBreak/>
              <w:t>handwriting, [for example, by ensuring that the down strokes of letters are parallel and equidistant, and that lines of writing are spaced sufficiently so that the ascenders and descenders of letters do not touch]</w:t>
            </w:r>
          </w:p>
        </w:tc>
        <w:tc>
          <w:tcPr>
            <w:tcW w:w="2134" w:type="dxa"/>
            <w:gridSpan w:val="2"/>
          </w:tcPr>
          <w:p w14:paraId="157E0433" w14:textId="77777777" w:rsidR="009865E1" w:rsidRPr="005223CA" w:rsidRDefault="009865E1" w:rsidP="00426C5E">
            <w:pPr>
              <w:pStyle w:val="ListParagraph"/>
              <w:numPr>
                <w:ilvl w:val="0"/>
                <w:numId w:val="5"/>
              </w:numPr>
              <w:spacing w:after="0"/>
              <w:rPr>
                <w:rFonts w:ascii="Topmarks" w:hAnsi="Topmarks" w:cstheme="minorHAnsi"/>
              </w:rPr>
            </w:pPr>
            <w:r w:rsidRPr="005223CA">
              <w:rPr>
                <w:rFonts w:ascii="Topmarks" w:hAnsi="Topmarks" w:cstheme="minorHAnsi"/>
              </w:rPr>
              <w:lastRenderedPageBreak/>
              <w:t>write legibly, fluently and with increasing speed by:</w:t>
            </w:r>
          </w:p>
          <w:p w14:paraId="1E73DF1D" w14:textId="77777777" w:rsidR="009865E1" w:rsidRPr="005223CA" w:rsidRDefault="009865E1" w:rsidP="00426C5E">
            <w:pPr>
              <w:pStyle w:val="ListParagraph"/>
              <w:numPr>
                <w:ilvl w:val="0"/>
                <w:numId w:val="5"/>
              </w:numPr>
              <w:spacing w:after="0"/>
              <w:rPr>
                <w:rFonts w:ascii="Topmarks" w:hAnsi="Topmarks" w:cstheme="minorHAnsi"/>
              </w:rPr>
            </w:pPr>
            <w:r w:rsidRPr="005223CA">
              <w:rPr>
                <w:rFonts w:ascii="Topmarks" w:hAnsi="Topmarks" w:cstheme="minorHAnsi"/>
              </w:rPr>
              <w:t>choosing which shape of a letter to use when given choices and deciding whether or not to join specific letters</w:t>
            </w:r>
          </w:p>
          <w:p w14:paraId="5E43130E" w14:textId="77777777" w:rsidR="009865E1" w:rsidRPr="005223CA" w:rsidRDefault="009865E1" w:rsidP="00426C5E">
            <w:pPr>
              <w:pStyle w:val="ListParagraph"/>
              <w:numPr>
                <w:ilvl w:val="0"/>
                <w:numId w:val="5"/>
              </w:numPr>
              <w:spacing w:after="0"/>
              <w:rPr>
                <w:rFonts w:ascii="Topmarks" w:hAnsi="Topmarks" w:cstheme="minorHAnsi"/>
              </w:rPr>
            </w:pPr>
            <w:r w:rsidRPr="005223CA">
              <w:rPr>
                <w:rFonts w:ascii="Topmarks" w:hAnsi="Topmarks" w:cstheme="minorHAnsi"/>
              </w:rPr>
              <w:t xml:space="preserve">choosing the writing implement that is best </w:t>
            </w:r>
            <w:r w:rsidRPr="005223CA">
              <w:rPr>
                <w:rFonts w:ascii="Topmarks" w:hAnsi="Topmarks" w:cstheme="minorHAnsi"/>
              </w:rPr>
              <w:lastRenderedPageBreak/>
              <w:t>suited for a task</w:t>
            </w:r>
          </w:p>
          <w:p w14:paraId="7401458E" w14:textId="0BB32E6E" w:rsidR="009865E1" w:rsidRPr="005223CA" w:rsidRDefault="009865E1" w:rsidP="00DB4FDD">
            <w:pPr>
              <w:autoSpaceDE w:val="0"/>
              <w:autoSpaceDN w:val="0"/>
              <w:adjustRightInd w:val="0"/>
              <w:rPr>
                <w:rFonts w:ascii="Topmarks" w:eastAsiaTheme="minorEastAsia" w:hAnsi="Topmarks" w:cstheme="minorHAnsi"/>
                <w:iCs/>
                <w:color w:val="000000" w:themeColor="text1"/>
                <w:kern w:val="24"/>
                <w:lang w:eastAsia="en-US"/>
              </w:rPr>
            </w:pPr>
          </w:p>
        </w:tc>
      </w:tr>
    </w:tbl>
    <w:p w14:paraId="18AF0BB0" w14:textId="1A9611CB" w:rsidR="00CC20F0" w:rsidRPr="005223CA" w:rsidRDefault="00CC20F0" w:rsidP="00CC20F0">
      <w:pPr>
        <w:rPr>
          <w:rFonts w:ascii="Topmarks" w:hAnsi="Topmarks" w:cstheme="minorHAnsi"/>
          <w:iCs/>
          <w:color w:val="000000"/>
          <w:shd w:val="clear" w:color="auto" w:fill="FFFFFF"/>
        </w:rPr>
      </w:pPr>
    </w:p>
    <w:p w14:paraId="0C970636" w14:textId="77777777" w:rsidR="0044510D" w:rsidRPr="005223CA" w:rsidRDefault="0044510D" w:rsidP="000A5848">
      <w:pPr>
        <w:pStyle w:val="NormalWeb"/>
        <w:spacing w:before="0" w:beforeAutospacing="0" w:after="0" w:afterAutospacing="0"/>
        <w:rPr>
          <w:rFonts w:ascii="Topmarks" w:eastAsiaTheme="minorEastAsia" w:hAnsi="Topmarks" w:cstheme="minorBidi"/>
          <w:b/>
          <w:bCs/>
          <w:iCs/>
          <w:color w:val="000000" w:themeColor="text1"/>
          <w:kern w:val="24"/>
          <w:u w:val="single"/>
        </w:rPr>
      </w:pPr>
    </w:p>
    <w:p w14:paraId="174EF907" w14:textId="77777777" w:rsidR="005223CA" w:rsidRPr="005223CA" w:rsidRDefault="005223CA" w:rsidP="38B30D9D">
      <w:pPr>
        <w:pStyle w:val="NormalWeb"/>
        <w:spacing w:before="0" w:beforeAutospacing="0" w:after="0" w:afterAutospacing="0"/>
        <w:rPr>
          <w:rFonts w:ascii="Topmarks" w:eastAsiaTheme="minorEastAsia" w:hAnsi="Topmarks" w:cstheme="minorBidi"/>
          <w:b/>
          <w:bCs/>
          <w:color w:val="000000" w:themeColor="text1"/>
          <w:kern w:val="24"/>
          <w:u w:val="single"/>
        </w:rPr>
      </w:pPr>
    </w:p>
    <w:p w14:paraId="5DD5764B" w14:textId="77777777" w:rsidR="005223CA" w:rsidRPr="005223CA" w:rsidRDefault="005223CA" w:rsidP="38B30D9D">
      <w:pPr>
        <w:pStyle w:val="NormalWeb"/>
        <w:spacing w:before="0" w:beforeAutospacing="0" w:after="0" w:afterAutospacing="0"/>
        <w:rPr>
          <w:rFonts w:ascii="Topmarks" w:eastAsiaTheme="minorEastAsia" w:hAnsi="Topmarks" w:cstheme="minorBidi"/>
          <w:b/>
          <w:bCs/>
          <w:color w:val="000000" w:themeColor="text1"/>
          <w:kern w:val="24"/>
          <w:u w:val="single"/>
        </w:rPr>
      </w:pPr>
    </w:p>
    <w:p w14:paraId="583978E6" w14:textId="77777777" w:rsidR="005223CA" w:rsidRPr="005223CA" w:rsidRDefault="005223CA" w:rsidP="38B30D9D">
      <w:pPr>
        <w:pStyle w:val="NormalWeb"/>
        <w:spacing w:before="0" w:beforeAutospacing="0" w:after="0" w:afterAutospacing="0"/>
        <w:rPr>
          <w:rFonts w:ascii="Topmarks" w:eastAsiaTheme="minorEastAsia" w:hAnsi="Topmarks" w:cstheme="minorBidi"/>
          <w:b/>
          <w:bCs/>
          <w:color w:val="000000" w:themeColor="text1"/>
          <w:kern w:val="24"/>
          <w:u w:val="single"/>
        </w:rPr>
      </w:pPr>
    </w:p>
    <w:p w14:paraId="2C3753F8" w14:textId="61280AF6" w:rsidR="00F616E1" w:rsidRPr="005223CA" w:rsidRDefault="00F616E1" w:rsidP="38B30D9D">
      <w:pPr>
        <w:pStyle w:val="NormalWeb"/>
        <w:spacing w:before="0" w:beforeAutospacing="0" w:after="0" w:afterAutospacing="0"/>
        <w:rPr>
          <w:rFonts w:ascii="Topmarks" w:eastAsiaTheme="minorEastAsia" w:hAnsi="Topmarks" w:cstheme="minorBidi"/>
          <w:b/>
          <w:bCs/>
          <w:color w:val="000000" w:themeColor="text1"/>
          <w:kern w:val="24"/>
          <w:u w:val="single"/>
        </w:rPr>
      </w:pPr>
      <w:r w:rsidRPr="005223CA">
        <w:rPr>
          <w:rFonts w:ascii="Topmarks" w:eastAsiaTheme="minorEastAsia" w:hAnsi="Topmarks" w:cstheme="minorBidi"/>
          <w:b/>
          <w:bCs/>
          <w:color w:val="000000" w:themeColor="text1"/>
          <w:kern w:val="24"/>
          <w:u w:val="single"/>
        </w:rPr>
        <w:lastRenderedPageBreak/>
        <w:t>Teaching of handwriting</w:t>
      </w:r>
    </w:p>
    <w:p w14:paraId="091B7BA2" w14:textId="3F9BB03D" w:rsidR="00F616E1" w:rsidRPr="005223CA" w:rsidRDefault="00F616E1" w:rsidP="6FAE6F29">
      <w:pPr>
        <w:pStyle w:val="NormalWeb"/>
        <w:spacing w:before="0" w:beforeAutospacing="0" w:after="0" w:afterAutospacing="0"/>
        <w:rPr>
          <w:rFonts w:ascii="Topmarks" w:eastAsiaTheme="minorEastAsia" w:hAnsi="Topmarks" w:cstheme="minorBidi"/>
          <w:color w:val="000000" w:themeColor="text1"/>
          <w:kern w:val="24"/>
        </w:rPr>
      </w:pPr>
      <w:r w:rsidRPr="005223CA">
        <w:rPr>
          <w:rFonts w:ascii="Topmarks" w:eastAsiaTheme="minorEastAsia" w:hAnsi="Topmarks" w:cstheme="minorBidi"/>
          <w:color w:val="000000" w:themeColor="text1"/>
          <w:kern w:val="24"/>
        </w:rPr>
        <w:t xml:space="preserve">EY: </w:t>
      </w:r>
      <w:r w:rsidR="00E402D1" w:rsidRPr="005223CA">
        <w:rPr>
          <w:rFonts w:ascii="Topmarks" w:eastAsiaTheme="minorEastAsia" w:hAnsi="Topmarks" w:cstheme="minorBidi"/>
          <w:color w:val="000000" w:themeColor="text1"/>
          <w:kern w:val="24"/>
        </w:rPr>
        <w:t>careful planning underpins both the teaching</w:t>
      </w:r>
      <w:r w:rsidR="00AE4B11" w:rsidRPr="005223CA">
        <w:rPr>
          <w:rFonts w:ascii="Topmarks" w:eastAsiaTheme="minorEastAsia" w:hAnsi="Topmarks" w:cstheme="minorBidi"/>
          <w:color w:val="000000" w:themeColor="text1"/>
          <w:kern w:val="24"/>
        </w:rPr>
        <w:t>,</w:t>
      </w:r>
      <w:r w:rsidR="00E402D1" w:rsidRPr="005223CA">
        <w:rPr>
          <w:rFonts w:ascii="Topmarks" w:eastAsiaTheme="minorEastAsia" w:hAnsi="Topmarks" w:cstheme="minorBidi"/>
          <w:color w:val="000000" w:themeColor="text1"/>
          <w:kern w:val="24"/>
        </w:rPr>
        <w:t xml:space="preserve"> deliberate practice of</w:t>
      </w:r>
      <w:r w:rsidR="00AE4B11" w:rsidRPr="005223CA">
        <w:rPr>
          <w:rFonts w:ascii="Topmarks" w:eastAsiaTheme="minorEastAsia" w:hAnsi="Topmarks" w:cstheme="minorBidi"/>
          <w:color w:val="000000" w:themeColor="text1"/>
          <w:kern w:val="24"/>
        </w:rPr>
        <w:t xml:space="preserve"> and further, more autonomous practise in</w:t>
      </w:r>
      <w:r w:rsidR="00E402D1" w:rsidRPr="005223CA">
        <w:rPr>
          <w:rFonts w:ascii="Topmarks" w:eastAsiaTheme="minorEastAsia" w:hAnsi="Topmarks" w:cstheme="minorBidi"/>
          <w:color w:val="000000" w:themeColor="text1"/>
          <w:kern w:val="24"/>
        </w:rPr>
        <w:t xml:space="preserve"> pre-writing</w:t>
      </w:r>
      <w:r w:rsidR="009D010F" w:rsidRPr="005223CA">
        <w:rPr>
          <w:rFonts w:ascii="Topmarks" w:eastAsiaTheme="minorEastAsia" w:hAnsi="Topmarks" w:cstheme="minorBidi"/>
          <w:color w:val="000000" w:themeColor="text1"/>
          <w:kern w:val="24"/>
        </w:rPr>
        <w:t xml:space="preserve"> strength, skills and speed build up</w:t>
      </w:r>
      <w:r w:rsidR="00AE4B11" w:rsidRPr="005223CA">
        <w:rPr>
          <w:rFonts w:ascii="Topmarks" w:eastAsiaTheme="minorEastAsia" w:hAnsi="Topmarks" w:cstheme="minorBidi"/>
          <w:color w:val="000000" w:themeColor="text1"/>
          <w:kern w:val="24"/>
        </w:rPr>
        <w:t>.</w:t>
      </w:r>
      <w:r w:rsidR="009D010F" w:rsidRPr="005223CA">
        <w:rPr>
          <w:rFonts w:ascii="Topmarks" w:eastAsiaTheme="minorEastAsia" w:hAnsi="Topmarks" w:cstheme="minorBidi"/>
          <w:color w:val="000000" w:themeColor="text1"/>
          <w:kern w:val="24"/>
        </w:rPr>
        <w:t xml:space="preserve"> These add to and unite with letter formation learning.</w:t>
      </w:r>
      <w:r w:rsidR="0044510D" w:rsidRPr="005223CA">
        <w:rPr>
          <w:rFonts w:ascii="Topmarks" w:eastAsiaTheme="minorEastAsia" w:hAnsi="Topmarks" w:cstheme="minorBidi"/>
          <w:color w:val="000000" w:themeColor="text1"/>
          <w:kern w:val="24"/>
        </w:rPr>
        <w:t xml:space="preserve"> L</w:t>
      </w:r>
      <w:r w:rsidR="009D010F" w:rsidRPr="005223CA">
        <w:rPr>
          <w:rFonts w:ascii="Topmarks" w:eastAsiaTheme="minorEastAsia" w:hAnsi="Topmarks" w:cstheme="minorBidi"/>
          <w:color w:val="000000" w:themeColor="text1"/>
          <w:kern w:val="24"/>
        </w:rPr>
        <w:t>etter formation and effective h</w:t>
      </w:r>
      <w:r w:rsidR="00F209DB" w:rsidRPr="005223CA">
        <w:rPr>
          <w:rFonts w:ascii="Topmarks" w:eastAsiaTheme="minorEastAsia" w:hAnsi="Topmarks" w:cstheme="minorBidi"/>
          <w:color w:val="000000" w:themeColor="text1"/>
          <w:kern w:val="24"/>
        </w:rPr>
        <w:t xml:space="preserve">andwriting </w:t>
      </w:r>
      <w:r w:rsidR="009D010F" w:rsidRPr="005223CA">
        <w:rPr>
          <w:rFonts w:ascii="Topmarks" w:eastAsiaTheme="minorEastAsia" w:hAnsi="Topmarks" w:cstheme="minorBidi"/>
          <w:color w:val="000000" w:themeColor="text1"/>
          <w:kern w:val="24"/>
        </w:rPr>
        <w:t>skills are</w:t>
      </w:r>
      <w:r w:rsidR="00F209DB" w:rsidRPr="005223CA">
        <w:rPr>
          <w:rFonts w:ascii="Topmarks" w:eastAsiaTheme="minorEastAsia" w:hAnsi="Topmarks" w:cstheme="minorBidi"/>
          <w:color w:val="000000" w:themeColor="text1"/>
          <w:kern w:val="24"/>
        </w:rPr>
        <w:t xml:space="preserve"> taught</w:t>
      </w:r>
      <w:r w:rsidR="00432C59" w:rsidRPr="005223CA">
        <w:rPr>
          <w:rFonts w:ascii="Topmarks" w:eastAsiaTheme="minorEastAsia" w:hAnsi="Topmarks" w:cstheme="minorBidi"/>
          <w:color w:val="000000" w:themeColor="text1"/>
          <w:kern w:val="24"/>
        </w:rPr>
        <w:t xml:space="preserve">, practised and errors remediated </w:t>
      </w:r>
      <w:r w:rsidR="00F209DB" w:rsidRPr="005223CA">
        <w:rPr>
          <w:rFonts w:ascii="Topmarks" w:eastAsiaTheme="minorEastAsia" w:hAnsi="Topmarks" w:cstheme="minorBidi"/>
          <w:color w:val="000000" w:themeColor="text1"/>
          <w:kern w:val="24"/>
        </w:rPr>
        <w:t xml:space="preserve">as part of the </w:t>
      </w:r>
      <w:r w:rsidR="00432C59" w:rsidRPr="005223CA">
        <w:rPr>
          <w:rFonts w:ascii="Topmarks" w:eastAsiaTheme="minorEastAsia" w:hAnsi="Topmarks" w:cstheme="minorBidi"/>
          <w:color w:val="000000" w:themeColor="text1"/>
          <w:kern w:val="24"/>
        </w:rPr>
        <w:t xml:space="preserve">daily </w:t>
      </w:r>
      <w:r w:rsidR="00F209DB" w:rsidRPr="005223CA">
        <w:rPr>
          <w:rFonts w:ascii="Topmarks" w:eastAsiaTheme="minorEastAsia" w:hAnsi="Topmarks" w:cstheme="minorBidi"/>
          <w:color w:val="000000" w:themeColor="text1"/>
          <w:kern w:val="24"/>
        </w:rPr>
        <w:t>phonics sessions and</w:t>
      </w:r>
      <w:r w:rsidR="000A5848" w:rsidRPr="005223CA">
        <w:rPr>
          <w:rFonts w:ascii="Topmarks" w:eastAsiaTheme="minorEastAsia" w:hAnsi="Topmarks" w:cstheme="minorBidi"/>
          <w:color w:val="000000" w:themeColor="text1"/>
          <w:kern w:val="24"/>
        </w:rPr>
        <w:t xml:space="preserve"> through additional </w:t>
      </w:r>
      <w:r w:rsidR="00432C59" w:rsidRPr="005223CA">
        <w:rPr>
          <w:rFonts w:ascii="Topmarks" w:eastAsiaTheme="minorEastAsia" w:hAnsi="Topmarks" w:cstheme="minorBidi"/>
          <w:color w:val="000000" w:themeColor="text1"/>
          <w:kern w:val="24"/>
        </w:rPr>
        <w:t>adult</w:t>
      </w:r>
      <w:r w:rsidR="00E403E4" w:rsidRPr="005223CA">
        <w:rPr>
          <w:rFonts w:ascii="Topmarks" w:eastAsiaTheme="minorEastAsia" w:hAnsi="Topmarks" w:cstheme="minorBidi"/>
          <w:color w:val="000000" w:themeColor="text1"/>
          <w:kern w:val="24"/>
        </w:rPr>
        <w:t xml:space="preserve"> supervised </w:t>
      </w:r>
      <w:r w:rsidR="000A5848" w:rsidRPr="005223CA">
        <w:rPr>
          <w:rFonts w:ascii="Topmarks" w:eastAsiaTheme="minorEastAsia" w:hAnsi="Topmarks" w:cstheme="minorBidi"/>
          <w:color w:val="000000" w:themeColor="text1"/>
          <w:kern w:val="24"/>
        </w:rPr>
        <w:t>provision</w:t>
      </w:r>
      <w:r w:rsidR="009D010F" w:rsidRPr="005223CA">
        <w:rPr>
          <w:rFonts w:ascii="Topmarks" w:eastAsiaTheme="minorEastAsia" w:hAnsi="Topmarks" w:cstheme="minorBidi"/>
          <w:color w:val="000000" w:themeColor="text1"/>
          <w:kern w:val="24"/>
        </w:rPr>
        <w:t>.</w:t>
      </w:r>
      <w:r w:rsidR="0044510D" w:rsidRPr="005223CA">
        <w:rPr>
          <w:rFonts w:ascii="Topmarks" w:eastAsiaTheme="minorEastAsia" w:hAnsi="Topmarks" w:cstheme="minorBidi"/>
          <w:color w:val="000000" w:themeColor="text1"/>
          <w:kern w:val="24"/>
        </w:rPr>
        <w:t xml:space="preserve"> Those children needing more </w:t>
      </w:r>
      <w:r w:rsidR="00B41EB7" w:rsidRPr="005223CA">
        <w:rPr>
          <w:rFonts w:ascii="Topmarks" w:eastAsiaTheme="minorEastAsia" w:hAnsi="Topmarks" w:cstheme="minorBidi"/>
          <w:color w:val="000000" w:themeColor="text1"/>
          <w:kern w:val="24"/>
        </w:rPr>
        <w:t xml:space="preserve">adult guidance and/or </w:t>
      </w:r>
      <w:r w:rsidR="0044510D" w:rsidRPr="005223CA">
        <w:rPr>
          <w:rFonts w:ascii="Topmarks" w:eastAsiaTheme="minorEastAsia" w:hAnsi="Topmarks" w:cstheme="minorBidi"/>
          <w:color w:val="000000" w:themeColor="text1"/>
          <w:kern w:val="24"/>
        </w:rPr>
        <w:t>practi</w:t>
      </w:r>
      <w:r w:rsidR="005223CA" w:rsidRPr="005223CA">
        <w:rPr>
          <w:rFonts w:ascii="Topmarks" w:eastAsiaTheme="minorEastAsia" w:hAnsi="Topmarks" w:cstheme="minorBidi"/>
          <w:color w:val="000000" w:themeColor="text1"/>
          <w:kern w:val="24"/>
        </w:rPr>
        <w:t>c</w:t>
      </w:r>
      <w:r w:rsidR="0044510D" w:rsidRPr="005223CA">
        <w:rPr>
          <w:rFonts w:ascii="Topmarks" w:eastAsiaTheme="minorEastAsia" w:hAnsi="Topmarks" w:cstheme="minorBidi"/>
          <w:color w:val="000000" w:themeColor="text1"/>
          <w:kern w:val="24"/>
        </w:rPr>
        <w:t>e</w:t>
      </w:r>
      <w:r w:rsidR="00B41EB7" w:rsidRPr="005223CA">
        <w:rPr>
          <w:rFonts w:ascii="Topmarks" w:eastAsiaTheme="minorEastAsia" w:hAnsi="Topmarks" w:cstheme="minorBidi"/>
          <w:color w:val="000000" w:themeColor="text1"/>
          <w:kern w:val="24"/>
        </w:rPr>
        <w:t xml:space="preserve">, get it. </w:t>
      </w:r>
    </w:p>
    <w:p w14:paraId="4DDFD0CF" w14:textId="77777777" w:rsidR="0044510D" w:rsidRPr="005223CA" w:rsidRDefault="0044510D" w:rsidP="0E94DF82">
      <w:pPr>
        <w:pStyle w:val="NormalWeb"/>
        <w:spacing w:before="0" w:beforeAutospacing="0" w:after="0" w:afterAutospacing="0"/>
        <w:rPr>
          <w:rFonts w:ascii="Topmarks" w:eastAsiaTheme="minorEastAsia" w:hAnsi="Topmarks" w:cstheme="minorBidi"/>
          <w:color w:val="000000" w:themeColor="text1"/>
          <w:kern w:val="24"/>
        </w:rPr>
      </w:pPr>
    </w:p>
    <w:p w14:paraId="17F88C73" w14:textId="16DC36B6" w:rsidR="009D010F" w:rsidRPr="005223CA" w:rsidRDefault="009D010F" w:rsidP="6FAE6F29">
      <w:pPr>
        <w:pStyle w:val="NormalWeb"/>
        <w:spacing w:before="0" w:beforeAutospacing="0" w:after="0" w:afterAutospacing="0"/>
        <w:rPr>
          <w:rFonts w:ascii="Topmarks" w:eastAsiaTheme="minorEastAsia" w:hAnsi="Topmarks" w:cstheme="minorBidi"/>
          <w:color w:val="000000" w:themeColor="text1"/>
          <w:kern w:val="24"/>
        </w:rPr>
      </w:pPr>
      <w:r w:rsidRPr="005223CA">
        <w:rPr>
          <w:rFonts w:ascii="Topmarks" w:eastAsiaTheme="minorEastAsia" w:hAnsi="Topmarks" w:cstheme="minorBidi"/>
          <w:color w:val="000000" w:themeColor="text1"/>
          <w:kern w:val="24"/>
        </w:rPr>
        <w:t xml:space="preserve">Y1: </w:t>
      </w:r>
      <w:r w:rsidR="00B41EB7" w:rsidRPr="005223CA">
        <w:rPr>
          <w:rFonts w:ascii="Topmarks" w:eastAsiaTheme="minorEastAsia" w:hAnsi="Topmarks" w:cstheme="minorBidi"/>
          <w:color w:val="000000" w:themeColor="text1"/>
          <w:kern w:val="24"/>
        </w:rPr>
        <w:t xml:space="preserve">Letter formation and effective handwriting skills are taught, practised and errors remediated as part of the daily phonics sessions and through additional adult supervised provision. Those children needing more adult guidance and/or practise, get it. </w:t>
      </w:r>
      <w:r w:rsidR="00B809FF" w:rsidRPr="005223CA">
        <w:rPr>
          <w:rFonts w:ascii="Topmarks" w:eastAsiaTheme="minorEastAsia" w:hAnsi="Topmarks" w:cstheme="minorBidi"/>
          <w:color w:val="000000" w:themeColor="text1"/>
          <w:kern w:val="24"/>
        </w:rPr>
        <w:t>The build</w:t>
      </w:r>
      <w:r w:rsidR="000B1D09" w:rsidRPr="005223CA">
        <w:rPr>
          <w:rFonts w:ascii="Topmarks" w:eastAsiaTheme="minorEastAsia" w:hAnsi="Topmarks" w:cstheme="minorBidi"/>
          <w:color w:val="000000" w:themeColor="text1"/>
          <w:kern w:val="24"/>
        </w:rPr>
        <w:t>-</w:t>
      </w:r>
      <w:r w:rsidR="00B809FF" w:rsidRPr="005223CA">
        <w:rPr>
          <w:rFonts w:ascii="Topmarks" w:eastAsiaTheme="minorEastAsia" w:hAnsi="Topmarks" w:cstheme="minorBidi"/>
          <w:color w:val="000000" w:themeColor="text1"/>
          <w:kern w:val="24"/>
        </w:rPr>
        <w:t>up of writing in English lessons, is small step, so children ha</w:t>
      </w:r>
      <w:r w:rsidR="000B1D09" w:rsidRPr="005223CA">
        <w:rPr>
          <w:rFonts w:ascii="Topmarks" w:eastAsiaTheme="minorEastAsia" w:hAnsi="Topmarks" w:cstheme="minorBidi"/>
          <w:color w:val="000000" w:themeColor="text1"/>
          <w:kern w:val="24"/>
        </w:rPr>
        <w:t>ve</w:t>
      </w:r>
      <w:r w:rsidR="00B809FF" w:rsidRPr="005223CA">
        <w:rPr>
          <w:rFonts w:ascii="Topmarks" w:eastAsiaTheme="minorEastAsia" w:hAnsi="Topmarks" w:cstheme="minorBidi"/>
          <w:color w:val="000000" w:themeColor="text1"/>
          <w:kern w:val="24"/>
        </w:rPr>
        <w:t xml:space="preserve"> further opportunities to become accurate and fluent in both letter formation and handwriting skills. </w:t>
      </w:r>
      <w:r w:rsidR="00DF37F4" w:rsidRPr="005223CA">
        <w:rPr>
          <w:rFonts w:ascii="Topmarks" w:hAnsi="Topmarks" w:cstheme="minorBidi"/>
        </w:rPr>
        <w:t>Letter joins will be introduced from Year 2 upwards</w:t>
      </w:r>
    </w:p>
    <w:p w14:paraId="709D13D5" w14:textId="568A3042" w:rsidR="00B41EB7" w:rsidRPr="005223CA" w:rsidRDefault="00B41EB7" w:rsidP="0E94DF82">
      <w:pPr>
        <w:pStyle w:val="NormalWeb"/>
        <w:spacing w:before="0" w:beforeAutospacing="0" w:after="0" w:afterAutospacing="0"/>
        <w:rPr>
          <w:rFonts w:ascii="Topmarks" w:eastAsiaTheme="minorEastAsia" w:hAnsi="Topmarks" w:cstheme="minorBidi"/>
          <w:color w:val="000000" w:themeColor="text1"/>
          <w:kern w:val="24"/>
        </w:rPr>
      </w:pPr>
    </w:p>
    <w:p w14:paraId="0E6A25BA" w14:textId="52C4E768" w:rsidR="00B809FF" w:rsidRPr="005223CA" w:rsidRDefault="00B809FF" w:rsidP="000A5848">
      <w:pPr>
        <w:pStyle w:val="NormalWeb"/>
        <w:spacing w:before="0" w:beforeAutospacing="0" w:after="0" w:afterAutospacing="0"/>
        <w:rPr>
          <w:rFonts w:ascii="Topmarks" w:eastAsiaTheme="minorEastAsia" w:hAnsi="Topmarks" w:cstheme="minorBidi"/>
          <w:color w:val="000000" w:themeColor="text1"/>
          <w:kern w:val="24"/>
        </w:rPr>
      </w:pPr>
      <w:r w:rsidRPr="005223CA">
        <w:rPr>
          <w:rFonts w:ascii="Topmarks" w:eastAsiaTheme="minorEastAsia" w:hAnsi="Topmarks" w:cstheme="minorBidi"/>
          <w:color w:val="000000" w:themeColor="text1"/>
          <w:kern w:val="24"/>
        </w:rPr>
        <w:t xml:space="preserve">Y2: Letter formation and effective handwriting skills are taught, practised and errors remediated as part of the daily handwriting sessions. The </w:t>
      </w:r>
      <w:r w:rsidR="000B1D09" w:rsidRPr="005223CA">
        <w:rPr>
          <w:rFonts w:ascii="Topmarks" w:eastAsiaTheme="minorEastAsia" w:hAnsi="Topmarks" w:cstheme="minorBidi"/>
          <w:color w:val="000000" w:themeColor="text1"/>
          <w:kern w:val="24"/>
        </w:rPr>
        <w:t>build-up</w:t>
      </w:r>
      <w:r w:rsidRPr="005223CA">
        <w:rPr>
          <w:rFonts w:ascii="Topmarks" w:eastAsiaTheme="minorEastAsia" w:hAnsi="Topmarks" w:cstheme="minorBidi"/>
          <w:color w:val="000000" w:themeColor="text1"/>
          <w:kern w:val="24"/>
        </w:rPr>
        <w:t xml:space="preserve"> of writing in English lessons, is small step, so children ha</w:t>
      </w:r>
      <w:r w:rsidR="000B1D09" w:rsidRPr="005223CA">
        <w:rPr>
          <w:rFonts w:ascii="Topmarks" w:eastAsiaTheme="minorEastAsia" w:hAnsi="Topmarks" w:cstheme="minorBidi"/>
          <w:color w:val="000000" w:themeColor="text1"/>
          <w:kern w:val="24"/>
        </w:rPr>
        <w:t>ve</w:t>
      </w:r>
      <w:r w:rsidRPr="005223CA">
        <w:rPr>
          <w:rFonts w:ascii="Topmarks" w:eastAsiaTheme="minorEastAsia" w:hAnsi="Topmarks" w:cstheme="minorBidi"/>
          <w:color w:val="000000" w:themeColor="text1"/>
          <w:kern w:val="24"/>
        </w:rPr>
        <w:t xml:space="preserve"> </w:t>
      </w:r>
      <w:r w:rsidR="00294098" w:rsidRPr="005223CA">
        <w:rPr>
          <w:rFonts w:ascii="Topmarks" w:eastAsiaTheme="minorEastAsia" w:hAnsi="Topmarks" w:cstheme="minorBidi"/>
          <w:color w:val="000000" w:themeColor="text1"/>
          <w:kern w:val="24"/>
        </w:rPr>
        <w:t>progressive</w:t>
      </w:r>
      <w:r w:rsidR="002117E5" w:rsidRPr="005223CA">
        <w:rPr>
          <w:rFonts w:ascii="Topmarks" w:eastAsiaTheme="minorEastAsia" w:hAnsi="Topmarks" w:cstheme="minorBidi"/>
          <w:color w:val="000000" w:themeColor="text1"/>
          <w:kern w:val="24"/>
        </w:rPr>
        <w:t xml:space="preserve"> </w:t>
      </w:r>
      <w:r w:rsidRPr="005223CA">
        <w:rPr>
          <w:rFonts w:ascii="Topmarks" w:eastAsiaTheme="minorEastAsia" w:hAnsi="Topmarks" w:cstheme="minorBidi"/>
          <w:color w:val="000000" w:themeColor="text1"/>
          <w:kern w:val="24"/>
        </w:rPr>
        <w:t>opportunities to</w:t>
      </w:r>
      <w:r w:rsidR="002117E5" w:rsidRPr="005223CA">
        <w:rPr>
          <w:rFonts w:ascii="Topmarks" w:eastAsiaTheme="minorEastAsia" w:hAnsi="Topmarks" w:cstheme="minorBidi"/>
          <w:color w:val="000000" w:themeColor="text1"/>
          <w:kern w:val="24"/>
        </w:rPr>
        <w:t xml:space="preserve"> apply </w:t>
      </w:r>
      <w:r w:rsidR="00294098" w:rsidRPr="005223CA">
        <w:rPr>
          <w:rFonts w:ascii="Topmarks" w:eastAsiaTheme="minorEastAsia" w:hAnsi="Topmarks" w:cstheme="minorBidi"/>
          <w:color w:val="000000" w:themeColor="text1"/>
          <w:kern w:val="24"/>
        </w:rPr>
        <w:t>fluency</w:t>
      </w:r>
      <w:r w:rsidR="002117E5" w:rsidRPr="005223CA">
        <w:rPr>
          <w:rFonts w:ascii="Topmarks" w:eastAsiaTheme="minorEastAsia" w:hAnsi="Topmarks" w:cstheme="minorBidi"/>
          <w:color w:val="000000" w:themeColor="text1"/>
          <w:kern w:val="24"/>
        </w:rPr>
        <w:t xml:space="preserve"> in handwriting, so that they gain an effective </w:t>
      </w:r>
      <w:r w:rsidR="00294098" w:rsidRPr="005223CA">
        <w:rPr>
          <w:rFonts w:ascii="Topmarks" w:eastAsiaTheme="minorEastAsia" w:hAnsi="Topmarks" w:cstheme="minorBidi"/>
          <w:color w:val="000000" w:themeColor="text1"/>
          <w:kern w:val="24"/>
        </w:rPr>
        <w:t>and automatic script.</w:t>
      </w:r>
      <w:r w:rsidR="00837702" w:rsidRPr="005223CA">
        <w:rPr>
          <w:rFonts w:ascii="Topmarks" w:eastAsiaTheme="minorEastAsia" w:hAnsi="Topmarks" w:cstheme="minorBidi"/>
          <w:color w:val="000000" w:themeColor="text1"/>
          <w:kern w:val="24"/>
        </w:rPr>
        <w:t xml:space="preserve"> </w:t>
      </w:r>
      <w:r w:rsidR="00837702" w:rsidRPr="005223CA">
        <w:rPr>
          <w:rFonts w:ascii="Topmarks" w:hAnsi="Topmarks" w:cstheme="minorBidi"/>
        </w:rPr>
        <w:t xml:space="preserve">Letter joins are introduced from Term 4. </w:t>
      </w:r>
    </w:p>
    <w:p w14:paraId="5FF5047E" w14:textId="77777777" w:rsidR="005223CA" w:rsidRPr="005223CA" w:rsidRDefault="005223CA" w:rsidP="000A5848">
      <w:pPr>
        <w:pStyle w:val="NormalWeb"/>
        <w:spacing w:before="0" w:beforeAutospacing="0" w:after="0" w:afterAutospacing="0"/>
        <w:rPr>
          <w:rFonts w:ascii="Topmarks" w:eastAsiaTheme="minorEastAsia" w:hAnsi="Topmarks" w:cstheme="minorBidi"/>
          <w:color w:val="000000" w:themeColor="text1"/>
          <w:kern w:val="24"/>
        </w:rPr>
      </w:pPr>
    </w:p>
    <w:p w14:paraId="43F04E30" w14:textId="55BA4FC1" w:rsidR="00F209DB" w:rsidRPr="005223CA" w:rsidRDefault="00294098" w:rsidP="3A7B0A3D">
      <w:pPr>
        <w:pStyle w:val="NormalWeb"/>
        <w:spacing w:before="0" w:beforeAutospacing="0" w:after="0" w:afterAutospacing="0"/>
        <w:rPr>
          <w:rFonts w:ascii="Topmarks" w:eastAsiaTheme="minorEastAsia" w:hAnsi="Topmarks" w:cstheme="minorBidi"/>
          <w:color w:val="000000" w:themeColor="text1"/>
          <w:kern w:val="24"/>
        </w:rPr>
      </w:pPr>
      <w:r w:rsidRPr="005223CA">
        <w:rPr>
          <w:rFonts w:ascii="Topmarks" w:eastAsiaTheme="minorEastAsia" w:hAnsi="Topmarks" w:cstheme="minorBidi"/>
          <w:color w:val="000000" w:themeColor="text1"/>
          <w:kern w:val="24"/>
        </w:rPr>
        <w:t xml:space="preserve">KS2: </w:t>
      </w:r>
      <w:r w:rsidR="000A5848" w:rsidRPr="005223CA">
        <w:rPr>
          <w:rFonts w:ascii="Topmarks" w:eastAsiaTheme="minorEastAsia" w:hAnsi="Topmarks" w:cstheme="minorBidi"/>
          <w:color w:val="000000" w:themeColor="text1"/>
          <w:kern w:val="24"/>
        </w:rPr>
        <w:t xml:space="preserve">Handwriting is </w:t>
      </w:r>
      <w:r w:rsidR="002510E2" w:rsidRPr="005223CA">
        <w:rPr>
          <w:rFonts w:ascii="Topmarks" w:eastAsiaTheme="minorEastAsia" w:hAnsi="Topmarks" w:cstheme="minorBidi"/>
          <w:color w:val="000000" w:themeColor="text1"/>
          <w:kern w:val="24"/>
        </w:rPr>
        <w:t>taught, practised and errors remediated</w:t>
      </w:r>
      <w:r w:rsidR="000A5848" w:rsidRPr="005223CA">
        <w:rPr>
          <w:rFonts w:ascii="Topmarks" w:eastAsiaTheme="minorEastAsia" w:hAnsi="Topmarks" w:cstheme="minorBidi"/>
          <w:color w:val="000000" w:themeColor="text1"/>
          <w:kern w:val="24"/>
        </w:rPr>
        <w:t xml:space="preserve"> as part of the writing lesson in KS2. Teachers consciously consider their handwriting during model write sessions.</w:t>
      </w:r>
      <w:r w:rsidR="002510E2" w:rsidRPr="005223CA">
        <w:rPr>
          <w:rFonts w:ascii="Topmarks" w:eastAsiaTheme="minorEastAsia" w:hAnsi="Topmarks" w:cstheme="minorBidi"/>
          <w:color w:val="000000" w:themeColor="text1"/>
          <w:kern w:val="24"/>
        </w:rPr>
        <w:t xml:space="preserve"> Pupils are held to account for the quality of their handwriting script.</w:t>
      </w:r>
      <w:r w:rsidR="502A3914" w:rsidRPr="005223CA">
        <w:rPr>
          <w:rFonts w:ascii="Topmarks" w:eastAsiaTheme="minorEastAsia" w:hAnsi="Topmarks" w:cstheme="minorBidi"/>
          <w:color w:val="000000" w:themeColor="text1"/>
          <w:kern w:val="24"/>
        </w:rPr>
        <w:t xml:space="preserve"> In Y3, handwriting continues to be taught whole class to embed fluency.</w:t>
      </w:r>
    </w:p>
    <w:p w14:paraId="16B3F74A" w14:textId="5D191CF8" w:rsidR="00BB14A8" w:rsidRPr="005223CA" w:rsidRDefault="00BB14A8" w:rsidP="00BD0A39">
      <w:pPr>
        <w:pStyle w:val="NormalWeb"/>
        <w:spacing w:before="0" w:beforeAutospacing="0" w:after="0" w:afterAutospacing="0"/>
        <w:rPr>
          <w:rFonts w:ascii="Topmarks" w:eastAsiaTheme="minorEastAsia" w:hAnsi="Topmarks" w:cstheme="minorBidi"/>
          <w:b/>
          <w:iCs/>
          <w:color w:val="000000" w:themeColor="text1"/>
          <w:kern w:val="24"/>
        </w:rPr>
      </w:pPr>
    </w:p>
    <w:p w14:paraId="775CA9D2" w14:textId="405E6A54" w:rsidR="00BB14A8" w:rsidRPr="005223CA" w:rsidRDefault="00673239" w:rsidP="00C1069C">
      <w:pPr>
        <w:pStyle w:val="NormalWeb"/>
        <w:spacing w:before="0" w:beforeAutospacing="0" w:after="0" w:afterAutospacing="0"/>
        <w:jc w:val="center"/>
        <w:rPr>
          <w:rFonts w:ascii="Topmarks" w:eastAsiaTheme="minorEastAsia" w:hAnsi="Topmarks" w:cstheme="minorBidi"/>
          <w:b/>
          <w:iCs/>
          <w:color w:val="000000" w:themeColor="text1"/>
          <w:kern w:val="24"/>
        </w:rPr>
      </w:pPr>
      <w:r w:rsidRPr="005223CA">
        <w:rPr>
          <w:rFonts w:ascii="Topmarks" w:hAnsi="Topmarks"/>
          <w:noProof/>
        </w:rPr>
        <w:drawing>
          <wp:anchor distT="0" distB="0" distL="114300" distR="114300" simplePos="0" relativeHeight="251507712" behindDoc="0" locked="0" layoutInCell="1" allowOverlap="1" wp14:anchorId="41E1332E" wp14:editId="0B05A525">
            <wp:simplePos x="0" y="0"/>
            <wp:positionH relativeFrom="margin">
              <wp:align>left</wp:align>
            </wp:positionH>
            <wp:positionV relativeFrom="paragraph">
              <wp:posOffset>450</wp:posOffset>
            </wp:positionV>
            <wp:extent cx="7620056" cy="3857653"/>
            <wp:effectExtent l="0" t="0" r="0" b="9525"/>
            <wp:wrapSquare wrapText="bothSides"/>
            <wp:docPr id="2127469100"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469100" name="Picture 1" descr="A picture containing text, screenshot, font, numb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7620056" cy="3857653"/>
                    </a:xfrm>
                    <a:prstGeom prst="rect">
                      <a:avLst/>
                    </a:prstGeom>
                  </pic:spPr>
                </pic:pic>
              </a:graphicData>
            </a:graphic>
            <wp14:sizeRelH relativeFrom="page">
              <wp14:pctWidth>0</wp14:pctWidth>
            </wp14:sizeRelH>
            <wp14:sizeRelV relativeFrom="page">
              <wp14:pctHeight>0</wp14:pctHeight>
            </wp14:sizeRelV>
          </wp:anchor>
        </w:drawing>
      </w:r>
    </w:p>
    <w:p w14:paraId="48DCBC48" w14:textId="5EED6B38" w:rsidR="00BB14A8" w:rsidRPr="005223CA" w:rsidRDefault="00BB14A8" w:rsidP="00C1069C">
      <w:pPr>
        <w:pStyle w:val="NormalWeb"/>
        <w:spacing w:before="0" w:beforeAutospacing="0" w:after="0" w:afterAutospacing="0"/>
        <w:jc w:val="center"/>
        <w:rPr>
          <w:rFonts w:ascii="Topmarks" w:eastAsiaTheme="minorEastAsia" w:hAnsi="Topmarks" w:cstheme="minorBidi"/>
          <w:b/>
          <w:iCs/>
          <w:color w:val="000000" w:themeColor="text1"/>
          <w:kern w:val="24"/>
        </w:rPr>
      </w:pPr>
    </w:p>
    <w:p w14:paraId="6331112A" w14:textId="7CF13780" w:rsidR="00BB14A8" w:rsidRPr="005223CA" w:rsidRDefault="00673239" w:rsidP="00C1069C">
      <w:pPr>
        <w:pStyle w:val="NormalWeb"/>
        <w:spacing w:before="0" w:beforeAutospacing="0" w:after="0" w:afterAutospacing="0"/>
        <w:jc w:val="center"/>
        <w:rPr>
          <w:rFonts w:ascii="Topmarks" w:eastAsiaTheme="minorEastAsia" w:hAnsi="Topmarks" w:cstheme="minorBidi"/>
          <w:b/>
          <w:iCs/>
          <w:color w:val="000000" w:themeColor="text1"/>
          <w:kern w:val="24"/>
        </w:rPr>
      </w:pPr>
      <w:r w:rsidRPr="005223CA">
        <w:rPr>
          <w:rFonts w:ascii="Topmarks" w:hAnsi="Topmarks"/>
          <w:noProof/>
        </w:rPr>
        <mc:AlternateContent>
          <mc:Choice Requires="wps">
            <w:drawing>
              <wp:anchor distT="45720" distB="45720" distL="114300" distR="114300" simplePos="0" relativeHeight="251505664" behindDoc="0" locked="0" layoutInCell="1" allowOverlap="1" wp14:anchorId="2387B3E2" wp14:editId="73C89A47">
                <wp:simplePos x="0" y="0"/>
                <wp:positionH relativeFrom="column">
                  <wp:posOffset>7766050</wp:posOffset>
                </wp:positionH>
                <wp:positionV relativeFrom="paragraph">
                  <wp:posOffset>12065</wp:posOffset>
                </wp:positionV>
                <wp:extent cx="2360930" cy="2999740"/>
                <wp:effectExtent l="0" t="0" r="13970" b="10160"/>
                <wp:wrapSquare wrapText="bothSides"/>
                <wp:docPr id="16446421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999740"/>
                        </a:xfrm>
                        <a:prstGeom prst="rect">
                          <a:avLst/>
                        </a:prstGeom>
                        <a:solidFill>
                          <a:srgbClr val="FFFFFF"/>
                        </a:solidFill>
                        <a:ln w="9525">
                          <a:solidFill>
                            <a:srgbClr val="000000"/>
                          </a:solidFill>
                          <a:miter lim="800000"/>
                          <a:headEnd/>
                          <a:tailEnd/>
                        </a:ln>
                      </wps:spPr>
                      <wps:txbx>
                        <w:txbxContent>
                          <w:p w14:paraId="055A28CE" w14:textId="77777777" w:rsidR="00E95CBF" w:rsidRPr="00BD0A39" w:rsidRDefault="00E95CBF" w:rsidP="00673239">
                            <w:pPr>
                              <w:pStyle w:val="NormalWeb"/>
                              <w:spacing w:before="0" w:beforeAutospacing="0" w:after="0" w:afterAutospacing="0"/>
                              <w:rPr>
                                <w:rFonts w:ascii="Topmarks" w:eastAsiaTheme="minorEastAsia" w:hAnsi="Topmarks" w:cstheme="minorBidi"/>
                                <w:b/>
                                <w:bCs/>
                                <w:color w:val="000000" w:themeColor="text1"/>
                                <w:u w:val="single"/>
                              </w:rPr>
                            </w:pPr>
                            <w:r w:rsidRPr="00BD0A39">
                              <w:rPr>
                                <w:rFonts w:ascii="Topmarks" w:eastAsiaTheme="minorEastAsia" w:hAnsi="Topmarks" w:cstheme="minorBidi"/>
                                <w:b/>
                                <w:bCs/>
                                <w:color w:val="000000" w:themeColor="text1"/>
                                <w:u w:val="single"/>
                              </w:rPr>
                              <w:t>Metacognition in handwriting</w:t>
                            </w:r>
                          </w:p>
                          <w:p w14:paraId="6EDC1EA8" w14:textId="77777777" w:rsidR="00E95CBF" w:rsidRPr="00BD0A39" w:rsidRDefault="00E95CBF" w:rsidP="00673239">
                            <w:pPr>
                              <w:pStyle w:val="NormalWeb"/>
                              <w:spacing w:before="0" w:beforeAutospacing="0" w:after="0" w:afterAutospacing="0"/>
                              <w:rPr>
                                <w:rFonts w:ascii="Topmarks" w:eastAsiaTheme="minorEastAsia" w:hAnsi="Topmarks" w:cstheme="minorBidi"/>
                                <w:color w:val="000000" w:themeColor="text1"/>
                              </w:rPr>
                            </w:pPr>
                            <w:r w:rsidRPr="00BD0A39">
                              <w:rPr>
                                <w:rFonts w:ascii="Topmarks" w:eastAsiaTheme="minorEastAsia" w:hAnsi="Topmarks" w:cstheme="minorBidi"/>
                                <w:color w:val="000000" w:themeColor="text1"/>
                              </w:rPr>
                              <w:t>Children are enabled at all levels to be metacognitive during handwriting tasks, planning their approach through visual cues followed by monitoring and evaluating their handwriting.  Example of metacognitive questions they might consider are:</w:t>
                            </w:r>
                          </w:p>
                          <w:p w14:paraId="0D90F93D" w14:textId="77777777" w:rsidR="00E95CBF" w:rsidRPr="00BD0A39" w:rsidRDefault="00E95CBF" w:rsidP="00673239">
                            <w:pPr>
                              <w:pStyle w:val="NormalWeb"/>
                              <w:spacing w:before="0" w:beforeAutospacing="0" w:after="0" w:afterAutospacing="0"/>
                              <w:rPr>
                                <w:rFonts w:ascii="Topmarks" w:eastAsiaTheme="minorEastAsia" w:hAnsi="Topmarks" w:cstheme="minorBidi"/>
                                <w:color w:val="000000" w:themeColor="text1"/>
                              </w:rPr>
                            </w:pPr>
                          </w:p>
                          <w:p w14:paraId="0DB64359" w14:textId="77777777" w:rsidR="00E95CBF" w:rsidRPr="00BD0A39" w:rsidRDefault="00E95CBF" w:rsidP="00673239">
                            <w:pPr>
                              <w:pStyle w:val="ListParagraph"/>
                              <w:numPr>
                                <w:ilvl w:val="0"/>
                                <w:numId w:val="13"/>
                              </w:numPr>
                              <w:spacing w:line="276" w:lineRule="auto"/>
                              <w:rPr>
                                <w:rFonts w:ascii="Topmarks" w:hAnsi="Topmarks"/>
                                <w:color w:val="000000" w:themeColor="text1"/>
                              </w:rPr>
                            </w:pPr>
                            <w:r w:rsidRPr="00BD0A39">
                              <w:rPr>
                                <w:rFonts w:ascii="Topmarks" w:hAnsi="Topmarks"/>
                                <w:color w:val="000000" w:themeColor="text1"/>
                              </w:rPr>
                              <w:t>How would you rate your handwriting here?</w:t>
                            </w:r>
                          </w:p>
                          <w:p w14:paraId="24426AED" w14:textId="77777777" w:rsidR="00E95CBF" w:rsidRPr="00BD0A39" w:rsidRDefault="00E95CBF" w:rsidP="00673239">
                            <w:pPr>
                              <w:pStyle w:val="ListParagraph"/>
                              <w:numPr>
                                <w:ilvl w:val="0"/>
                                <w:numId w:val="13"/>
                              </w:numPr>
                              <w:spacing w:line="276" w:lineRule="auto"/>
                              <w:rPr>
                                <w:rFonts w:ascii="Topmarks" w:hAnsi="Topmarks"/>
                                <w:color w:val="000000" w:themeColor="text1"/>
                              </w:rPr>
                            </w:pPr>
                            <w:r w:rsidRPr="00BD0A39">
                              <w:rPr>
                                <w:rFonts w:ascii="Topmarks" w:hAnsi="Topmarks"/>
                                <w:color w:val="000000" w:themeColor="text1"/>
                              </w:rPr>
                              <w:t>Circle your best word for me ..</w:t>
                            </w:r>
                          </w:p>
                          <w:p w14:paraId="230CC56A" w14:textId="77777777" w:rsidR="00E95CBF" w:rsidRPr="00BD0A39" w:rsidRDefault="00E95CBF" w:rsidP="00673239">
                            <w:pPr>
                              <w:pStyle w:val="ListParagraph"/>
                              <w:numPr>
                                <w:ilvl w:val="0"/>
                                <w:numId w:val="13"/>
                              </w:numPr>
                              <w:spacing w:line="276" w:lineRule="auto"/>
                              <w:rPr>
                                <w:rFonts w:ascii="Topmarks" w:hAnsi="Topmarks"/>
                                <w:color w:val="000000" w:themeColor="text1"/>
                              </w:rPr>
                            </w:pPr>
                            <w:r w:rsidRPr="00BD0A39">
                              <w:rPr>
                                <w:rFonts w:ascii="Topmarks" w:hAnsi="Topmarks"/>
                                <w:color w:val="000000" w:themeColor="text1"/>
                              </w:rPr>
                              <w:t>Can any letters be improved?</w:t>
                            </w:r>
                          </w:p>
                          <w:p w14:paraId="3BFE39A4" w14:textId="77777777" w:rsidR="00E95CBF" w:rsidRPr="00BD0A39" w:rsidRDefault="00E95CBF" w:rsidP="00673239">
                            <w:pPr>
                              <w:pStyle w:val="ListParagraph"/>
                              <w:numPr>
                                <w:ilvl w:val="0"/>
                                <w:numId w:val="13"/>
                              </w:numPr>
                              <w:spacing w:line="276" w:lineRule="auto"/>
                              <w:rPr>
                                <w:rFonts w:ascii="Topmarks" w:hAnsi="Topmarks"/>
                                <w:color w:val="000000" w:themeColor="text1"/>
                              </w:rPr>
                            </w:pPr>
                            <w:r w:rsidRPr="00BD0A39">
                              <w:rPr>
                                <w:rFonts w:ascii="Topmarks" w:hAnsi="Topmarks"/>
                                <w:color w:val="000000" w:themeColor="text1"/>
                              </w:rPr>
                              <w:t xml:space="preserve">Are your letters the right size?  </w:t>
                            </w:r>
                          </w:p>
                          <w:p w14:paraId="22F62305" w14:textId="77777777" w:rsidR="00E95CBF" w:rsidRPr="00BD0A39" w:rsidRDefault="00E95CBF" w:rsidP="00673239">
                            <w:pPr>
                              <w:pStyle w:val="ListParagraph"/>
                              <w:numPr>
                                <w:ilvl w:val="0"/>
                                <w:numId w:val="13"/>
                              </w:numPr>
                              <w:spacing w:line="276" w:lineRule="auto"/>
                              <w:rPr>
                                <w:rFonts w:ascii="Topmarks" w:hAnsi="Topmarks"/>
                                <w:color w:val="000000" w:themeColor="text1"/>
                              </w:rPr>
                            </w:pPr>
                            <w:r w:rsidRPr="00BD0A39">
                              <w:rPr>
                                <w:rFonts w:ascii="Topmarks" w:hAnsi="Topmarks"/>
                                <w:color w:val="000000" w:themeColor="text1"/>
                              </w:rPr>
                              <w:t>Are they sat on the line?</w:t>
                            </w:r>
                          </w:p>
                          <w:p w14:paraId="57AA3382" w14:textId="77777777" w:rsidR="00E95CBF" w:rsidRPr="00BD0A39" w:rsidRDefault="00E95CBF" w:rsidP="00673239">
                            <w:pPr>
                              <w:pStyle w:val="ListParagraph"/>
                              <w:numPr>
                                <w:ilvl w:val="0"/>
                                <w:numId w:val="13"/>
                              </w:numPr>
                              <w:spacing w:line="276" w:lineRule="auto"/>
                              <w:rPr>
                                <w:rFonts w:ascii="Topmarks" w:hAnsi="Topmarks"/>
                                <w:color w:val="000000" w:themeColor="text1"/>
                              </w:rPr>
                            </w:pPr>
                            <w:r w:rsidRPr="00BD0A39">
                              <w:rPr>
                                <w:rFonts w:ascii="Topmarks" w:hAnsi="Topmarks"/>
                                <w:color w:val="000000" w:themeColor="text1"/>
                              </w:rPr>
                              <w:t>Are your ascenders / descenders the same length?</w:t>
                            </w:r>
                          </w:p>
                          <w:p w14:paraId="3786E103" w14:textId="77777777" w:rsidR="00E95CBF" w:rsidRPr="00BD0A39" w:rsidRDefault="00E95CBF" w:rsidP="00673239">
                            <w:pPr>
                              <w:pStyle w:val="ListParagraph"/>
                              <w:numPr>
                                <w:ilvl w:val="0"/>
                                <w:numId w:val="13"/>
                              </w:numPr>
                              <w:spacing w:line="276" w:lineRule="auto"/>
                              <w:rPr>
                                <w:rFonts w:ascii="Topmarks" w:hAnsi="Topmarks"/>
                                <w:color w:val="000000" w:themeColor="text1"/>
                              </w:rPr>
                            </w:pPr>
                            <w:r w:rsidRPr="00BD0A39">
                              <w:rPr>
                                <w:rFonts w:ascii="Topmarks" w:hAnsi="Topmarks"/>
                                <w:color w:val="000000" w:themeColor="text1"/>
                              </w:rPr>
                              <w:t>Where is it best to start writing this letter?</w:t>
                            </w:r>
                          </w:p>
                          <w:p w14:paraId="4C730150" w14:textId="77777777" w:rsidR="00E95CBF" w:rsidRPr="00BD0A39" w:rsidRDefault="00E95CBF" w:rsidP="00673239">
                            <w:pPr>
                              <w:pStyle w:val="ListParagraph"/>
                              <w:numPr>
                                <w:ilvl w:val="0"/>
                                <w:numId w:val="13"/>
                              </w:numPr>
                              <w:spacing w:line="276" w:lineRule="auto"/>
                              <w:rPr>
                                <w:rFonts w:ascii="Topmarks" w:hAnsi="Topmarks"/>
                                <w:color w:val="000000" w:themeColor="text1"/>
                              </w:rPr>
                            </w:pPr>
                            <w:r w:rsidRPr="00BD0A39">
                              <w:rPr>
                                <w:rFonts w:ascii="Topmarks" w:hAnsi="Topmarks"/>
                                <w:color w:val="000000" w:themeColor="text1"/>
                              </w:rPr>
                              <w:t>What letter/s have you made the most clear?</w:t>
                            </w:r>
                          </w:p>
                          <w:p w14:paraId="73063001" w14:textId="77777777" w:rsidR="00E95CBF" w:rsidRPr="00BD0A39" w:rsidRDefault="00E95CBF" w:rsidP="00673239">
                            <w:pPr>
                              <w:pStyle w:val="ListParagraph"/>
                              <w:numPr>
                                <w:ilvl w:val="0"/>
                                <w:numId w:val="13"/>
                              </w:numPr>
                              <w:spacing w:line="276" w:lineRule="auto"/>
                              <w:rPr>
                                <w:rFonts w:ascii="Topmarks" w:hAnsi="Topmarks"/>
                                <w:color w:val="000000" w:themeColor="text1"/>
                              </w:rPr>
                            </w:pPr>
                            <w:r w:rsidRPr="00BD0A39">
                              <w:rPr>
                                <w:rFonts w:ascii="Topmarks" w:hAnsi="Topmarks"/>
                                <w:color w:val="000000" w:themeColor="text1"/>
                              </w:rPr>
                              <w:t>Are letters consistent in their sizing?</w:t>
                            </w:r>
                          </w:p>
                          <w:p w14:paraId="4F6C7D50" w14:textId="77777777" w:rsidR="00E95CBF" w:rsidRPr="00D52276" w:rsidRDefault="00E95CBF" w:rsidP="00673239">
                            <w:pPr>
                              <w:rPr>
                                <w:lang w:val="en-US"/>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2387B3E2" id="_x0000_t202" coordsize="21600,21600" o:spt="202" path="m,l,21600r21600,l21600,xe">
                <v:stroke joinstyle="miter"/>
                <v:path gradientshapeok="t" o:connecttype="rect"/>
              </v:shapetype>
              <v:shape id="Text Box 2" o:spid="_x0000_s1026" type="#_x0000_t202" style="position:absolute;left:0;text-align:left;margin-left:611.5pt;margin-top:.95pt;width:185.9pt;height:236.2pt;z-index:2515056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">
                <v:textbox>
                  <w:txbxContent>
                    <w:p w14:paraId="055A28CE" w14:textId="77777777" w:rsidR="00E95CBF" w:rsidRPr="00BD0A39" w:rsidRDefault="00E95CBF" w:rsidP="00673239">
                      <w:pPr>
                        <w:pStyle w:val="NormalWeb"/>
                        <w:spacing w:before="0" w:beforeAutospacing="0" w:after="0" w:afterAutospacing="0"/>
                        <w:rPr>
                          <w:rFonts w:ascii="Topmarks" w:eastAsiaTheme="minorEastAsia" w:hAnsi="Topmarks" w:cstheme="minorBidi"/>
                          <w:b/>
                          <w:bCs/>
                          <w:color w:val="000000" w:themeColor="text1"/>
                          <w:u w:val="single"/>
                        </w:rPr>
                      </w:pPr>
                      <w:r w:rsidRPr="00BD0A39">
                        <w:rPr>
                          <w:rFonts w:ascii="Topmarks" w:eastAsiaTheme="minorEastAsia" w:hAnsi="Topmarks" w:cstheme="minorBidi"/>
                          <w:b/>
                          <w:bCs/>
                          <w:color w:val="000000" w:themeColor="text1"/>
                          <w:u w:val="single"/>
                        </w:rPr>
                        <w:t>Metacognition in handwriting</w:t>
                      </w:r>
                    </w:p>
                    <w:p w14:paraId="6EDC1EA8" w14:textId="77777777" w:rsidR="00E95CBF" w:rsidRPr="00BD0A39" w:rsidRDefault="00E95CBF" w:rsidP="00673239">
                      <w:pPr>
                        <w:pStyle w:val="NormalWeb"/>
                        <w:spacing w:before="0" w:beforeAutospacing="0" w:after="0" w:afterAutospacing="0"/>
                        <w:rPr>
                          <w:rFonts w:ascii="Topmarks" w:eastAsiaTheme="minorEastAsia" w:hAnsi="Topmarks" w:cstheme="minorBidi"/>
                          <w:color w:val="000000" w:themeColor="text1"/>
                        </w:rPr>
                      </w:pPr>
                      <w:r w:rsidRPr="00BD0A39">
                        <w:rPr>
                          <w:rFonts w:ascii="Topmarks" w:eastAsiaTheme="minorEastAsia" w:hAnsi="Topmarks" w:cstheme="minorBidi"/>
                          <w:color w:val="000000" w:themeColor="text1"/>
                        </w:rPr>
                        <w:t>Children are enabled at all levels to be metacognitive during handwriting tasks, planning their approach through visual cues followed by monitoring and evaluating their handwriting.  Example of metacognitive questions they might consider are:</w:t>
                      </w:r>
                    </w:p>
                    <w:p w14:paraId="0D90F93D" w14:textId="77777777" w:rsidR="00E95CBF" w:rsidRPr="00BD0A39" w:rsidRDefault="00E95CBF" w:rsidP="00673239">
                      <w:pPr>
                        <w:pStyle w:val="NormalWeb"/>
                        <w:spacing w:before="0" w:beforeAutospacing="0" w:after="0" w:afterAutospacing="0"/>
                        <w:rPr>
                          <w:rFonts w:ascii="Topmarks" w:eastAsiaTheme="minorEastAsia" w:hAnsi="Topmarks" w:cstheme="minorBidi"/>
                          <w:color w:val="000000" w:themeColor="text1"/>
                        </w:rPr>
                      </w:pPr>
                    </w:p>
                    <w:p w14:paraId="0DB64359" w14:textId="77777777" w:rsidR="00E95CBF" w:rsidRPr="00BD0A39" w:rsidRDefault="00E95CBF" w:rsidP="00673239">
                      <w:pPr>
                        <w:pStyle w:val="ListParagraph"/>
                        <w:numPr>
                          <w:ilvl w:val="0"/>
                          <w:numId w:val="13"/>
                        </w:numPr>
                        <w:spacing w:line="276" w:lineRule="auto"/>
                        <w:rPr>
                          <w:rFonts w:ascii="Topmarks" w:hAnsi="Topmarks"/>
                          <w:color w:val="000000" w:themeColor="text1"/>
                        </w:rPr>
                      </w:pPr>
                      <w:r w:rsidRPr="00BD0A39">
                        <w:rPr>
                          <w:rFonts w:ascii="Topmarks" w:hAnsi="Topmarks"/>
                          <w:color w:val="000000" w:themeColor="text1"/>
                        </w:rPr>
                        <w:t>How would you rate your handwriting here?</w:t>
                      </w:r>
                    </w:p>
                    <w:p w14:paraId="24426AED" w14:textId="77777777" w:rsidR="00E95CBF" w:rsidRPr="00BD0A39" w:rsidRDefault="00E95CBF" w:rsidP="00673239">
                      <w:pPr>
                        <w:pStyle w:val="ListParagraph"/>
                        <w:numPr>
                          <w:ilvl w:val="0"/>
                          <w:numId w:val="13"/>
                        </w:numPr>
                        <w:spacing w:line="276" w:lineRule="auto"/>
                        <w:rPr>
                          <w:rFonts w:ascii="Topmarks" w:hAnsi="Topmarks"/>
                          <w:color w:val="000000" w:themeColor="text1"/>
                        </w:rPr>
                      </w:pPr>
                      <w:r w:rsidRPr="00BD0A39">
                        <w:rPr>
                          <w:rFonts w:ascii="Topmarks" w:hAnsi="Topmarks"/>
                          <w:color w:val="000000" w:themeColor="text1"/>
                        </w:rPr>
                        <w:t>Circle your best word for me ..</w:t>
                      </w:r>
                    </w:p>
                    <w:p w14:paraId="230CC56A" w14:textId="77777777" w:rsidR="00E95CBF" w:rsidRPr="00BD0A39" w:rsidRDefault="00E95CBF" w:rsidP="00673239">
                      <w:pPr>
                        <w:pStyle w:val="ListParagraph"/>
                        <w:numPr>
                          <w:ilvl w:val="0"/>
                          <w:numId w:val="13"/>
                        </w:numPr>
                        <w:spacing w:line="276" w:lineRule="auto"/>
                        <w:rPr>
                          <w:rFonts w:ascii="Topmarks" w:hAnsi="Topmarks"/>
                          <w:color w:val="000000" w:themeColor="text1"/>
                        </w:rPr>
                      </w:pPr>
                      <w:r w:rsidRPr="00BD0A39">
                        <w:rPr>
                          <w:rFonts w:ascii="Topmarks" w:hAnsi="Topmarks"/>
                          <w:color w:val="000000" w:themeColor="text1"/>
                        </w:rPr>
                        <w:t>Can any letters be improved?</w:t>
                      </w:r>
                    </w:p>
                    <w:p w14:paraId="3BFE39A4" w14:textId="77777777" w:rsidR="00E95CBF" w:rsidRPr="00BD0A39" w:rsidRDefault="00E95CBF" w:rsidP="00673239">
                      <w:pPr>
                        <w:pStyle w:val="ListParagraph"/>
                        <w:numPr>
                          <w:ilvl w:val="0"/>
                          <w:numId w:val="13"/>
                        </w:numPr>
                        <w:spacing w:line="276" w:lineRule="auto"/>
                        <w:rPr>
                          <w:rFonts w:ascii="Topmarks" w:hAnsi="Topmarks"/>
                          <w:color w:val="000000" w:themeColor="text1"/>
                        </w:rPr>
                      </w:pPr>
                      <w:r w:rsidRPr="00BD0A39">
                        <w:rPr>
                          <w:rFonts w:ascii="Topmarks" w:hAnsi="Topmarks"/>
                          <w:color w:val="000000" w:themeColor="text1"/>
                        </w:rPr>
                        <w:t xml:space="preserve">Are your letters the right size?  </w:t>
                      </w:r>
                    </w:p>
                    <w:p w14:paraId="22F62305" w14:textId="77777777" w:rsidR="00E95CBF" w:rsidRPr="00BD0A39" w:rsidRDefault="00E95CBF" w:rsidP="00673239">
                      <w:pPr>
                        <w:pStyle w:val="ListParagraph"/>
                        <w:numPr>
                          <w:ilvl w:val="0"/>
                          <w:numId w:val="13"/>
                        </w:numPr>
                        <w:spacing w:line="276" w:lineRule="auto"/>
                        <w:rPr>
                          <w:rFonts w:ascii="Topmarks" w:hAnsi="Topmarks"/>
                          <w:color w:val="000000" w:themeColor="text1"/>
                        </w:rPr>
                      </w:pPr>
                      <w:r w:rsidRPr="00BD0A39">
                        <w:rPr>
                          <w:rFonts w:ascii="Topmarks" w:hAnsi="Topmarks"/>
                          <w:color w:val="000000" w:themeColor="text1"/>
                        </w:rPr>
                        <w:t>Are they sat on the line?</w:t>
                      </w:r>
                    </w:p>
                    <w:p w14:paraId="57AA3382" w14:textId="77777777" w:rsidR="00E95CBF" w:rsidRPr="00BD0A39" w:rsidRDefault="00E95CBF" w:rsidP="00673239">
                      <w:pPr>
                        <w:pStyle w:val="ListParagraph"/>
                        <w:numPr>
                          <w:ilvl w:val="0"/>
                          <w:numId w:val="13"/>
                        </w:numPr>
                        <w:spacing w:line="276" w:lineRule="auto"/>
                        <w:rPr>
                          <w:rFonts w:ascii="Topmarks" w:hAnsi="Topmarks"/>
                          <w:color w:val="000000" w:themeColor="text1"/>
                        </w:rPr>
                      </w:pPr>
                      <w:r w:rsidRPr="00BD0A39">
                        <w:rPr>
                          <w:rFonts w:ascii="Topmarks" w:hAnsi="Topmarks"/>
                          <w:color w:val="000000" w:themeColor="text1"/>
                        </w:rPr>
                        <w:t>Are your ascenders / descenders the same length?</w:t>
                      </w:r>
                    </w:p>
                    <w:p w14:paraId="3786E103" w14:textId="77777777" w:rsidR="00E95CBF" w:rsidRPr="00BD0A39" w:rsidRDefault="00E95CBF" w:rsidP="00673239">
                      <w:pPr>
                        <w:pStyle w:val="ListParagraph"/>
                        <w:numPr>
                          <w:ilvl w:val="0"/>
                          <w:numId w:val="13"/>
                        </w:numPr>
                        <w:spacing w:line="276" w:lineRule="auto"/>
                        <w:rPr>
                          <w:rFonts w:ascii="Topmarks" w:hAnsi="Topmarks"/>
                          <w:color w:val="000000" w:themeColor="text1"/>
                        </w:rPr>
                      </w:pPr>
                      <w:r w:rsidRPr="00BD0A39">
                        <w:rPr>
                          <w:rFonts w:ascii="Topmarks" w:hAnsi="Topmarks"/>
                          <w:color w:val="000000" w:themeColor="text1"/>
                        </w:rPr>
                        <w:t>Where is it best to start writing this letter?</w:t>
                      </w:r>
                    </w:p>
                    <w:p w14:paraId="4C730150" w14:textId="77777777" w:rsidR="00E95CBF" w:rsidRPr="00BD0A39" w:rsidRDefault="00E95CBF" w:rsidP="00673239">
                      <w:pPr>
                        <w:pStyle w:val="ListParagraph"/>
                        <w:numPr>
                          <w:ilvl w:val="0"/>
                          <w:numId w:val="13"/>
                        </w:numPr>
                        <w:spacing w:line="276" w:lineRule="auto"/>
                        <w:rPr>
                          <w:rFonts w:ascii="Topmarks" w:hAnsi="Topmarks"/>
                          <w:color w:val="000000" w:themeColor="text1"/>
                        </w:rPr>
                      </w:pPr>
                      <w:r w:rsidRPr="00BD0A39">
                        <w:rPr>
                          <w:rFonts w:ascii="Topmarks" w:hAnsi="Topmarks"/>
                          <w:color w:val="000000" w:themeColor="text1"/>
                        </w:rPr>
                        <w:t>What letter/s have you made the most clear?</w:t>
                      </w:r>
                    </w:p>
                    <w:p w14:paraId="73063001" w14:textId="77777777" w:rsidR="00E95CBF" w:rsidRPr="00BD0A39" w:rsidRDefault="00E95CBF" w:rsidP="00673239">
                      <w:pPr>
                        <w:pStyle w:val="ListParagraph"/>
                        <w:numPr>
                          <w:ilvl w:val="0"/>
                          <w:numId w:val="13"/>
                        </w:numPr>
                        <w:spacing w:line="276" w:lineRule="auto"/>
                        <w:rPr>
                          <w:rFonts w:ascii="Topmarks" w:hAnsi="Topmarks"/>
                          <w:color w:val="000000" w:themeColor="text1"/>
                        </w:rPr>
                      </w:pPr>
                      <w:r w:rsidRPr="00BD0A39">
                        <w:rPr>
                          <w:rFonts w:ascii="Topmarks" w:hAnsi="Topmarks"/>
                          <w:color w:val="000000" w:themeColor="text1"/>
                        </w:rPr>
                        <w:t>Are letters consistent in their sizing?</w:t>
                      </w:r>
                    </w:p>
                    <w:p w14:paraId="4F6C7D50" w14:textId="77777777" w:rsidR="00E95CBF" w:rsidRPr="00D52276" w:rsidRDefault="00E95CBF" w:rsidP="00673239">
                      <w:pPr>
                        <w:rPr>
                          <w:lang w:val="en-US"/>
                        </w:rPr>
                      </w:pPr>
                    </w:p>
                  </w:txbxContent>
                </v:textbox>
                <w10:wrap type="square"/>
              </v:shape>
            </w:pict>
          </mc:Fallback>
        </mc:AlternateContent>
      </w:r>
    </w:p>
    <w:p w14:paraId="13683151" w14:textId="54A81911" w:rsidR="00BB14A8" w:rsidRPr="005223CA" w:rsidRDefault="00BB14A8" w:rsidP="00C1069C">
      <w:pPr>
        <w:pStyle w:val="NormalWeb"/>
        <w:spacing w:before="0" w:beforeAutospacing="0" w:after="0" w:afterAutospacing="0"/>
        <w:jc w:val="center"/>
        <w:rPr>
          <w:rFonts w:ascii="Topmarks" w:eastAsiaTheme="minorEastAsia" w:hAnsi="Topmarks" w:cstheme="minorBidi"/>
          <w:b/>
          <w:iCs/>
          <w:color w:val="000000" w:themeColor="text1"/>
          <w:kern w:val="24"/>
        </w:rPr>
      </w:pPr>
    </w:p>
    <w:p w14:paraId="5BCF1CC2" w14:textId="278BD1F9" w:rsidR="00BB14A8" w:rsidRPr="005223CA" w:rsidRDefault="00BB14A8" w:rsidP="00C1069C">
      <w:pPr>
        <w:pStyle w:val="NormalWeb"/>
        <w:spacing w:before="0" w:beforeAutospacing="0" w:after="0" w:afterAutospacing="0"/>
        <w:jc w:val="center"/>
        <w:rPr>
          <w:rFonts w:ascii="Topmarks" w:eastAsiaTheme="minorEastAsia" w:hAnsi="Topmarks" w:cstheme="minorBidi"/>
          <w:b/>
          <w:iCs/>
          <w:color w:val="000000" w:themeColor="text1"/>
          <w:kern w:val="24"/>
        </w:rPr>
      </w:pPr>
    </w:p>
    <w:p w14:paraId="1861B686" w14:textId="617E55D5" w:rsidR="00BB14A8" w:rsidRPr="005223CA" w:rsidRDefault="00BB14A8" w:rsidP="00C1069C">
      <w:pPr>
        <w:pStyle w:val="NormalWeb"/>
        <w:spacing w:before="0" w:beforeAutospacing="0" w:after="0" w:afterAutospacing="0"/>
        <w:jc w:val="center"/>
        <w:rPr>
          <w:rFonts w:ascii="Topmarks" w:eastAsiaTheme="minorEastAsia" w:hAnsi="Topmarks" w:cstheme="minorBidi"/>
          <w:b/>
          <w:iCs/>
          <w:color w:val="000000" w:themeColor="text1"/>
          <w:kern w:val="24"/>
        </w:rPr>
      </w:pPr>
    </w:p>
    <w:p w14:paraId="3349C1F1" w14:textId="23BCEB06" w:rsidR="00C1069C" w:rsidRPr="005223CA" w:rsidRDefault="00C1069C" w:rsidP="00294098">
      <w:pPr>
        <w:pStyle w:val="NormalWeb"/>
        <w:spacing w:before="0" w:beforeAutospacing="0" w:after="0" w:afterAutospacing="0"/>
        <w:rPr>
          <w:rFonts w:ascii="Topmarks" w:eastAsiaTheme="minorEastAsia" w:hAnsi="Topmarks" w:cstheme="minorBidi"/>
          <w:b/>
          <w:iCs/>
          <w:color w:val="000000" w:themeColor="text1"/>
          <w:kern w:val="24"/>
        </w:rPr>
      </w:pPr>
    </w:p>
    <w:p w14:paraId="684692E0" w14:textId="612B9EDA" w:rsidR="00294098" w:rsidRPr="005223CA" w:rsidRDefault="00294098" w:rsidP="00294098">
      <w:pPr>
        <w:pStyle w:val="NormalWeb"/>
        <w:spacing w:before="0" w:beforeAutospacing="0" w:after="0" w:afterAutospacing="0"/>
        <w:rPr>
          <w:rFonts w:ascii="Topmarks" w:eastAsiaTheme="minorEastAsia" w:hAnsi="Topmarks" w:cstheme="minorBidi"/>
          <w:b/>
          <w:iCs/>
          <w:color w:val="000000" w:themeColor="text1"/>
          <w:kern w:val="24"/>
        </w:rPr>
      </w:pPr>
    </w:p>
    <w:p w14:paraId="48D53052" w14:textId="78BD15D8" w:rsidR="00294098" w:rsidRPr="005223CA" w:rsidRDefault="00294098" w:rsidP="00294098">
      <w:pPr>
        <w:pStyle w:val="NormalWeb"/>
        <w:spacing w:before="0" w:beforeAutospacing="0" w:after="0" w:afterAutospacing="0"/>
        <w:rPr>
          <w:rFonts w:ascii="Topmarks" w:eastAsiaTheme="minorEastAsia" w:hAnsi="Topmarks" w:cstheme="minorBidi"/>
          <w:b/>
          <w:iCs/>
          <w:color w:val="000000" w:themeColor="text1"/>
          <w:kern w:val="24"/>
        </w:rPr>
      </w:pPr>
    </w:p>
    <w:p w14:paraId="2FA012C8" w14:textId="06491FC2" w:rsidR="00673239" w:rsidRPr="005223CA" w:rsidRDefault="00673239" w:rsidP="00C1069C">
      <w:pPr>
        <w:pStyle w:val="NormalWeb"/>
        <w:spacing w:before="0" w:beforeAutospacing="0" w:after="0" w:afterAutospacing="0"/>
        <w:jc w:val="center"/>
        <w:rPr>
          <w:rFonts w:ascii="Topmarks" w:eastAsiaTheme="minorEastAsia" w:hAnsi="Topmarks" w:cstheme="minorBidi"/>
          <w:b/>
          <w:iCs/>
          <w:color w:val="000000" w:themeColor="text1"/>
          <w:kern w:val="24"/>
        </w:rPr>
      </w:pPr>
    </w:p>
    <w:p w14:paraId="51852BD4" w14:textId="4916FD05" w:rsidR="00673239" w:rsidRPr="005223CA" w:rsidRDefault="00673239" w:rsidP="00C1069C">
      <w:pPr>
        <w:pStyle w:val="NormalWeb"/>
        <w:spacing w:before="0" w:beforeAutospacing="0" w:after="0" w:afterAutospacing="0"/>
        <w:jc w:val="center"/>
        <w:rPr>
          <w:rFonts w:ascii="Topmarks" w:eastAsiaTheme="minorEastAsia" w:hAnsi="Topmarks" w:cstheme="minorBidi"/>
          <w:b/>
          <w:iCs/>
          <w:color w:val="000000" w:themeColor="text1"/>
          <w:kern w:val="24"/>
        </w:rPr>
      </w:pPr>
    </w:p>
    <w:p w14:paraId="046C2679" w14:textId="124B738B" w:rsidR="00673239" w:rsidRPr="005223CA" w:rsidRDefault="00673239" w:rsidP="00C1069C">
      <w:pPr>
        <w:pStyle w:val="NormalWeb"/>
        <w:spacing w:before="0" w:beforeAutospacing="0" w:after="0" w:afterAutospacing="0"/>
        <w:jc w:val="center"/>
        <w:rPr>
          <w:rFonts w:ascii="Topmarks" w:eastAsiaTheme="minorEastAsia" w:hAnsi="Topmarks" w:cstheme="minorBidi"/>
          <w:b/>
          <w:iCs/>
          <w:color w:val="000000" w:themeColor="text1"/>
          <w:kern w:val="24"/>
        </w:rPr>
      </w:pPr>
    </w:p>
    <w:p w14:paraId="31BEC3D4" w14:textId="00B7708D" w:rsidR="00673239" w:rsidRPr="005223CA" w:rsidRDefault="00673239" w:rsidP="00C1069C">
      <w:pPr>
        <w:pStyle w:val="NormalWeb"/>
        <w:spacing w:before="0" w:beforeAutospacing="0" w:after="0" w:afterAutospacing="0"/>
        <w:jc w:val="center"/>
        <w:rPr>
          <w:rFonts w:ascii="Topmarks" w:eastAsiaTheme="minorEastAsia" w:hAnsi="Topmarks" w:cstheme="minorBidi"/>
          <w:b/>
          <w:iCs/>
          <w:color w:val="000000" w:themeColor="text1"/>
          <w:kern w:val="24"/>
        </w:rPr>
      </w:pPr>
    </w:p>
    <w:p w14:paraId="795BFDD5" w14:textId="1B9B9223" w:rsidR="00673239" w:rsidRPr="005223CA" w:rsidRDefault="00673239" w:rsidP="00C1069C">
      <w:pPr>
        <w:pStyle w:val="NormalWeb"/>
        <w:spacing w:before="0" w:beforeAutospacing="0" w:after="0" w:afterAutospacing="0"/>
        <w:jc w:val="center"/>
        <w:rPr>
          <w:rFonts w:ascii="Topmarks" w:eastAsiaTheme="minorEastAsia" w:hAnsi="Topmarks" w:cstheme="minorBidi"/>
          <w:b/>
          <w:iCs/>
          <w:color w:val="000000" w:themeColor="text1"/>
          <w:kern w:val="24"/>
        </w:rPr>
      </w:pPr>
    </w:p>
    <w:p w14:paraId="1CD498CF" w14:textId="14603905" w:rsidR="00673239" w:rsidRPr="005223CA" w:rsidRDefault="00673239" w:rsidP="00C1069C">
      <w:pPr>
        <w:pStyle w:val="NormalWeb"/>
        <w:spacing w:before="0" w:beforeAutospacing="0" w:after="0" w:afterAutospacing="0"/>
        <w:jc w:val="center"/>
        <w:rPr>
          <w:rFonts w:ascii="Topmarks" w:eastAsiaTheme="minorEastAsia" w:hAnsi="Topmarks" w:cstheme="minorBidi"/>
          <w:b/>
          <w:iCs/>
          <w:color w:val="000000" w:themeColor="text1"/>
          <w:kern w:val="24"/>
        </w:rPr>
      </w:pPr>
    </w:p>
    <w:p w14:paraId="766D8F2A" w14:textId="48BC0B89" w:rsidR="00673239" w:rsidRPr="005223CA" w:rsidRDefault="00673239" w:rsidP="00C1069C">
      <w:pPr>
        <w:pStyle w:val="NormalWeb"/>
        <w:spacing w:before="0" w:beforeAutospacing="0" w:after="0" w:afterAutospacing="0"/>
        <w:jc w:val="center"/>
        <w:rPr>
          <w:rFonts w:ascii="Topmarks" w:eastAsiaTheme="minorEastAsia" w:hAnsi="Topmarks" w:cstheme="minorBidi"/>
          <w:b/>
          <w:iCs/>
          <w:color w:val="000000" w:themeColor="text1"/>
          <w:kern w:val="24"/>
        </w:rPr>
      </w:pPr>
    </w:p>
    <w:p w14:paraId="612CDC94" w14:textId="7D53CBA7" w:rsidR="009413FB" w:rsidRPr="005223CA" w:rsidRDefault="009413FB" w:rsidP="009413FB">
      <w:pPr>
        <w:pStyle w:val="NormalWeb"/>
        <w:spacing w:before="0" w:beforeAutospacing="0" w:after="0" w:afterAutospacing="0"/>
        <w:rPr>
          <w:rFonts w:ascii="Topmarks" w:eastAsiaTheme="minorEastAsia" w:hAnsi="Topmarks" w:cstheme="minorHAnsi"/>
          <w:b/>
          <w:iCs/>
          <w:color w:val="000000" w:themeColor="text1"/>
          <w:kern w:val="24"/>
        </w:rPr>
      </w:pPr>
    </w:p>
    <w:p w14:paraId="00A8EDFC" w14:textId="2ACDFC3D" w:rsidR="00673239" w:rsidRPr="005223CA" w:rsidRDefault="00673239" w:rsidP="00C1069C">
      <w:pPr>
        <w:pStyle w:val="NormalWeb"/>
        <w:spacing w:before="0" w:beforeAutospacing="0" w:after="0" w:afterAutospacing="0"/>
        <w:jc w:val="center"/>
        <w:rPr>
          <w:rFonts w:ascii="Topmarks" w:eastAsiaTheme="minorEastAsia" w:hAnsi="Topmarks" w:cstheme="minorBidi"/>
          <w:b/>
          <w:iCs/>
          <w:color w:val="000000" w:themeColor="text1"/>
          <w:kern w:val="24"/>
        </w:rPr>
      </w:pPr>
    </w:p>
    <w:p w14:paraId="7D4D4B3C" w14:textId="77777777" w:rsidR="005223CA" w:rsidRPr="005223CA" w:rsidRDefault="005223CA" w:rsidP="00D43FED">
      <w:pPr>
        <w:pStyle w:val="NormalWeb"/>
        <w:spacing w:before="0" w:beforeAutospacing="0" w:after="0" w:afterAutospacing="0"/>
        <w:rPr>
          <w:rFonts w:ascii="Topmarks" w:eastAsiaTheme="minorEastAsia" w:hAnsi="Topmarks" w:cstheme="minorHAnsi"/>
          <w:b/>
          <w:iCs/>
          <w:color w:val="000000" w:themeColor="text1"/>
          <w:kern w:val="24"/>
        </w:rPr>
      </w:pPr>
    </w:p>
    <w:p w14:paraId="1C264240" w14:textId="77777777" w:rsidR="005223CA" w:rsidRPr="005223CA" w:rsidRDefault="005223CA" w:rsidP="00D43FED">
      <w:pPr>
        <w:pStyle w:val="NormalWeb"/>
        <w:spacing w:before="0" w:beforeAutospacing="0" w:after="0" w:afterAutospacing="0"/>
        <w:rPr>
          <w:rFonts w:ascii="Topmarks" w:eastAsiaTheme="minorEastAsia" w:hAnsi="Topmarks" w:cstheme="minorHAnsi"/>
          <w:b/>
          <w:iCs/>
          <w:color w:val="000000" w:themeColor="text1"/>
          <w:kern w:val="24"/>
        </w:rPr>
      </w:pPr>
    </w:p>
    <w:p w14:paraId="0C9CBFB3" w14:textId="194C38A8" w:rsidR="002C6B73" w:rsidRPr="005223CA" w:rsidRDefault="002C6B73" w:rsidP="00D43FED">
      <w:pPr>
        <w:pStyle w:val="NormalWeb"/>
        <w:spacing w:before="0" w:beforeAutospacing="0" w:after="0" w:afterAutospacing="0"/>
        <w:rPr>
          <w:rFonts w:ascii="Topmarks" w:eastAsiaTheme="minorEastAsia" w:hAnsi="Topmarks" w:cstheme="minorHAnsi"/>
          <w:b/>
          <w:iCs/>
          <w:color w:val="000000" w:themeColor="text1"/>
          <w:kern w:val="24"/>
        </w:rPr>
      </w:pPr>
      <w:r w:rsidRPr="005223CA">
        <w:rPr>
          <w:rFonts w:ascii="Topmarks" w:eastAsiaTheme="minorEastAsia" w:hAnsi="Topmarks" w:cstheme="minorHAnsi"/>
          <w:b/>
          <w:iCs/>
          <w:color w:val="000000" w:themeColor="text1"/>
          <w:kern w:val="24"/>
        </w:rPr>
        <w:t>Early Years – Early writers</w:t>
      </w:r>
    </w:p>
    <w:p w14:paraId="1813664D" w14:textId="02C85417" w:rsidR="00E34C7A" w:rsidRPr="005223CA" w:rsidRDefault="00CC5EF8" w:rsidP="005223CA">
      <w:pPr>
        <w:pStyle w:val="NormalWeb"/>
        <w:spacing w:before="0" w:beforeAutospacing="0" w:after="0" w:afterAutospacing="0"/>
        <w:rPr>
          <w:rStyle w:val="Strong"/>
          <w:rFonts w:ascii="Topmarks" w:eastAsiaTheme="minorEastAsia" w:hAnsi="Topmarks" w:cstheme="minorBidi"/>
          <w:b w:val="0"/>
          <w:bCs w:val="0"/>
          <w:color w:val="000000" w:themeColor="text1"/>
          <w:kern w:val="24"/>
        </w:rPr>
      </w:pPr>
      <w:r w:rsidRPr="005223CA">
        <w:rPr>
          <w:rFonts w:ascii="Topmarks" w:eastAsiaTheme="minorEastAsia" w:hAnsi="Topmarks" w:cstheme="minorBidi"/>
          <w:color w:val="000000" w:themeColor="text1"/>
          <w:kern w:val="24"/>
        </w:rPr>
        <w:t>In the</w:t>
      </w:r>
      <w:r w:rsidR="00BC1D6D" w:rsidRPr="005223CA">
        <w:rPr>
          <w:rFonts w:ascii="Topmarks" w:eastAsiaTheme="minorEastAsia" w:hAnsi="Topmarks" w:cstheme="minorBidi"/>
          <w:color w:val="000000" w:themeColor="text1"/>
          <w:kern w:val="24"/>
        </w:rPr>
        <w:t xml:space="preserve"> Autumn term of the Reception year, the </w:t>
      </w:r>
      <w:r w:rsidRPr="005223CA">
        <w:rPr>
          <w:rFonts w:ascii="Topmarks" w:eastAsiaTheme="minorEastAsia" w:hAnsi="Topmarks" w:cstheme="minorBidi"/>
          <w:color w:val="000000" w:themeColor="text1"/>
          <w:kern w:val="24"/>
        </w:rPr>
        <w:t xml:space="preserve">children begin </w:t>
      </w:r>
      <w:r w:rsidR="00DD2918" w:rsidRPr="005223CA">
        <w:rPr>
          <w:rFonts w:ascii="Topmarks" w:eastAsiaTheme="minorEastAsia" w:hAnsi="Topmarks" w:cstheme="minorBidi"/>
          <w:color w:val="000000" w:themeColor="text1"/>
          <w:kern w:val="24"/>
        </w:rPr>
        <w:t xml:space="preserve">daily </w:t>
      </w:r>
      <w:r w:rsidRPr="005223CA">
        <w:rPr>
          <w:rFonts w:ascii="Topmarks" w:eastAsiaTheme="minorEastAsia" w:hAnsi="Topmarks" w:cstheme="minorBidi"/>
          <w:color w:val="000000" w:themeColor="text1"/>
          <w:kern w:val="24"/>
        </w:rPr>
        <w:t>phonics and handwriting</w:t>
      </w:r>
      <w:r w:rsidR="00DD2918" w:rsidRPr="005223CA">
        <w:rPr>
          <w:rFonts w:ascii="Topmarks" w:eastAsiaTheme="minorEastAsia" w:hAnsi="Topmarks" w:cstheme="minorBidi"/>
          <w:color w:val="000000" w:themeColor="text1"/>
          <w:kern w:val="24"/>
        </w:rPr>
        <w:t xml:space="preserve"> sessions. </w:t>
      </w:r>
      <w:r w:rsidR="00DD2918" w:rsidRPr="005223CA">
        <w:rPr>
          <w:rFonts w:ascii="Topmarks" w:hAnsi="Topmarks" w:cstheme="minorBidi"/>
        </w:rPr>
        <w:t xml:space="preserve">Children rapidly learn sounds and the letters that they need to represent them when they begin on the </w:t>
      </w:r>
      <w:r w:rsidR="00BD0A39" w:rsidRPr="005223CA">
        <w:rPr>
          <w:rFonts w:ascii="Topmarks" w:hAnsi="Topmarks" w:cstheme="minorBidi"/>
        </w:rPr>
        <w:t xml:space="preserve">ELS </w:t>
      </w:r>
      <w:r w:rsidR="00DD2918" w:rsidRPr="005223CA">
        <w:rPr>
          <w:rFonts w:ascii="Topmarks" w:hAnsi="Topmarks" w:cstheme="minorBidi"/>
        </w:rPr>
        <w:t>Phonics scheme</w:t>
      </w:r>
      <w:r w:rsidR="00BD0A39" w:rsidRPr="005223CA">
        <w:rPr>
          <w:rFonts w:ascii="Topmarks" w:hAnsi="Topmarks" w:cstheme="minorBidi"/>
        </w:rPr>
        <w:t xml:space="preserve">. </w:t>
      </w:r>
      <w:r w:rsidR="00DD2918" w:rsidRPr="005223CA">
        <w:rPr>
          <w:rFonts w:ascii="Topmarks" w:hAnsi="Topmarks" w:cstheme="minorBidi"/>
        </w:rPr>
        <w:t>Simple and enjoyable mnemonics help all children to grasp the letter sound correspondences quickly, especially those who are at risk of making slower progress or those who are new to learning English. Once children have been introduced to a new sound, they will be taught how to form the letter/s. The teacher begins by air-writing the letter shape/s and the children copy this. The next step is to model writing the letter on the board and referring to the handwriting phrase. Children then practise writing their own letter whilst repeating the phrase to themselves. They should be encouraged to write the letter numerous times. The children will be given the opportunity to write previously learnt sounds without the teacher modelling them first.  Children will be given a sheet containing the focus sound where they can practise reading and writing this at home.</w:t>
      </w:r>
      <w:r w:rsidR="00BC1D6D" w:rsidRPr="005223CA">
        <w:rPr>
          <w:rFonts w:ascii="Topmarks" w:hAnsi="Topmarks" w:cstheme="minorBidi"/>
        </w:rPr>
        <w:t xml:space="preserve"> We make the physical process of writing – handwriting – enjoyable from the start, so children see themselves as ‘writers’. </w:t>
      </w:r>
    </w:p>
    <w:p w14:paraId="420E07FF" w14:textId="2D51EA7D" w:rsidR="00D43FED" w:rsidRPr="005223CA" w:rsidRDefault="00E95CBF" w:rsidP="009413FB">
      <w:pPr>
        <w:pStyle w:val="NormalWeb"/>
        <w:shd w:val="clear" w:color="auto" w:fill="FFFFFF"/>
        <w:spacing w:before="240" w:beforeAutospacing="0" w:after="240" w:afterAutospacing="0"/>
        <w:rPr>
          <w:rFonts w:ascii="Topmarks" w:hAnsi="Topmarks"/>
        </w:rPr>
      </w:pPr>
      <w:r w:rsidRPr="005223CA">
        <w:rPr>
          <w:rFonts w:ascii="Topmarks" w:hAnsi="Topmarks"/>
        </w:rPr>
        <w:t>Where should children sit to write?</w:t>
      </w:r>
    </w:p>
    <w:p w14:paraId="3A9D7768" w14:textId="4DCDF83F" w:rsidR="00E95CBF" w:rsidRPr="005223CA" w:rsidRDefault="00E95CBF" w:rsidP="00E95CBF">
      <w:pPr>
        <w:pStyle w:val="NormalWeb"/>
        <w:shd w:val="clear" w:color="auto" w:fill="FFFFFF"/>
        <w:spacing w:before="240" w:beforeAutospacing="0" w:after="240" w:afterAutospacing="0"/>
        <w:rPr>
          <w:rFonts w:ascii="Topmarks" w:hAnsi="Topmarks"/>
        </w:rPr>
      </w:pPr>
      <w:r w:rsidRPr="005223CA">
        <w:rPr>
          <w:rFonts w:ascii="Topmarks" w:hAnsi="Topmarks"/>
        </w:rPr>
        <w:t>Children should be sat at a table. Writing on lined paper with pencils is encouraged (rather than whiteboards and pens).</w:t>
      </w:r>
    </w:p>
    <w:p w14:paraId="71B9577C" w14:textId="4BCC0DD3" w:rsidR="00E95CBF" w:rsidRPr="005223CA" w:rsidRDefault="00E95CBF" w:rsidP="00E95CBF">
      <w:pPr>
        <w:pStyle w:val="NormalWeb"/>
        <w:shd w:val="clear" w:color="auto" w:fill="FFFFFF"/>
        <w:spacing w:before="240" w:beforeAutospacing="0" w:after="240" w:afterAutospacing="0"/>
        <w:rPr>
          <w:rFonts w:ascii="Topmarks" w:hAnsi="Topmarks"/>
        </w:rPr>
      </w:pPr>
      <w:r w:rsidRPr="005223CA">
        <w:rPr>
          <w:rFonts w:ascii="Topmarks" w:hAnsi="Topmarks"/>
        </w:rPr>
        <w:t xml:space="preserve">The correct position </w:t>
      </w:r>
      <w:r w:rsidRPr="005223CA">
        <w:rPr>
          <w:rFonts w:ascii="Topmarks" w:hAnsi="Topmarks"/>
          <w:b/>
        </w:rPr>
        <w:t>in all year groups</w:t>
      </w:r>
      <w:r w:rsidRPr="005223CA">
        <w:rPr>
          <w:rFonts w:ascii="Topmarks" w:hAnsi="Topmarks"/>
        </w:rPr>
        <w:t xml:space="preserve"> should be:</w:t>
      </w:r>
    </w:p>
    <w:p w14:paraId="0BF3FC82" w14:textId="6E3B305D" w:rsidR="00E95CBF" w:rsidRPr="005223CA" w:rsidRDefault="00E95CBF" w:rsidP="00E95CBF">
      <w:pPr>
        <w:pStyle w:val="NormalWeb"/>
        <w:numPr>
          <w:ilvl w:val="0"/>
          <w:numId w:val="41"/>
        </w:numPr>
        <w:shd w:val="clear" w:color="auto" w:fill="FFFFFF"/>
        <w:spacing w:before="240" w:beforeAutospacing="0" w:after="240" w:afterAutospacing="0"/>
        <w:rPr>
          <w:rFonts w:ascii="Topmarks" w:hAnsi="Topmarks"/>
        </w:rPr>
      </w:pPr>
      <w:r w:rsidRPr="005223CA">
        <w:rPr>
          <w:rFonts w:ascii="Topmarks" w:hAnsi="Topmarks"/>
        </w:rPr>
        <w:t>Put two feet on the floor</w:t>
      </w:r>
    </w:p>
    <w:p w14:paraId="6FBB6262" w14:textId="6D9CAD46" w:rsidR="00E95CBF" w:rsidRPr="005223CA" w:rsidRDefault="00E95CBF" w:rsidP="00E95CBF">
      <w:pPr>
        <w:pStyle w:val="NormalWeb"/>
        <w:numPr>
          <w:ilvl w:val="0"/>
          <w:numId w:val="41"/>
        </w:numPr>
        <w:shd w:val="clear" w:color="auto" w:fill="FFFFFF"/>
        <w:spacing w:before="240" w:beforeAutospacing="0" w:after="240" w:afterAutospacing="0"/>
        <w:rPr>
          <w:rFonts w:ascii="Topmarks" w:hAnsi="Topmarks"/>
        </w:rPr>
      </w:pPr>
      <w:r w:rsidRPr="005223CA">
        <w:rPr>
          <w:rFonts w:ascii="Topmarks" w:hAnsi="Topmarks"/>
        </w:rPr>
        <w:lastRenderedPageBreak/>
        <w:t>Push their bottom to the back of their chair</w:t>
      </w:r>
    </w:p>
    <w:p w14:paraId="2EB058A8" w14:textId="12F55B7D" w:rsidR="00E95CBF" w:rsidRPr="005223CA" w:rsidRDefault="00E95CBF" w:rsidP="00E95CBF">
      <w:pPr>
        <w:pStyle w:val="NormalWeb"/>
        <w:numPr>
          <w:ilvl w:val="0"/>
          <w:numId w:val="41"/>
        </w:numPr>
        <w:shd w:val="clear" w:color="auto" w:fill="FFFFFF"/>
        <w:spacing w:before="240" w:beforeAutospacing="0" w:after="240" w:afterAutospacing="0"/>
        <w:rPr>
          <w:rFonts w:ascii="Topmarks" w:hAnsi="Topmarks"/>
        </w:rPr>
      </w:pPr>
      <w:r w:rsidRPr="005223CA">
        <w:rPr>
          <w:rFonts w:ascii="Topmarks" w:hAnsi="Topmarks"/>
        </w:rPr>
        <w:t>Tuck their chair under the table</w:t>
      </w:r>
    </w:p>
    <w:p w14:paraId="69C38B12" w14:textId="5363D2D2" w:rsidR="00E95CBF" w:rsidRPr="005223CA" w:rsidRDefault="00E95CBF" w:rsidP="00E95CBF">
      <w:pPr>
        <w:pStyle w:val="NormalWeb"/>
        <w:numPr>
          <w:ilvl w:val="0"/>
          <w:numId w:val="41"/>
        </w:numPr>
        <w:shd w:val="clear" w:color="auto" w:fill="FFFFFF"/>
        <w:spacing w:before="240" w:beforeAutospacing="0" w:after="240" w:afterAutospacing="0"/>
        <w:rPr>
          <w:rFonts w:ascii="Topmarks" w:hAnsi="Topmarks"/>
        </w:rPr>
      </w:pPr>
      <w:r w:rsidRPr="005223CA">
        <w:rPr>
          <w:rFonts w:ascii="Topmarks" w:hAnsi="Topmarks"/>
        </w:rPr>
        <w:t>Hold their pencil in a tripod grip</w:t>
      </w:r>
    </w:p>
    <w:p w14:paraId="14888010" w14:textId="3FA36BC3" w:rsidR="00E95CBF" w:rsidRPr="005223CA" w:rsidRDefault="00E95CBF" w:rsidP="00D43FED">
      <w:pPr>
        <w:pStyle w:val="NormalWeb"/>
        <w:numPr>
          <w:ilvl w:val="0"/>
          <w:numId w:val="41"/>
        </w:numPr>
        <w:shd w:val="clear" w:color="auto" w:fill="FFFFFF"/>
        <w:spacing w:before="240" w:beforeAutospacing="0" w:after="240" w:afterAutospacing="0"/>
        <w:rPr>
          <w:rFonts w:ascii="Topmarks" w:hAnsi="Topmarks"/>
        </w:rPr>
      </w:pPr>
      <w:r w:rsidRPr="005223CA">
        <w:rPr>
          <w:rFonts w:ascii="Topmarks" w:hAnsi="Topmarks"/>
        </w:rPr>
        <w:t xml:space="preserve">Place their other hand on their book or paper, so it doesn’t move around. </w:t>
      </w:r>
      <w:r w:rsidRPr="005223CA">
        <w:rPr>
          <w:rFonts w:ascii="Topmarks" w:hAnsi="Topmarks"/>
          <w:b/>
          <w:i/>
        </w:rPr>
        <w:t>This requires repeated regular prompts in all year groups.</w:t>
      </w:r>
    </w:p>
    <w:p w14:paraId="2A2D149A" w14:textId="77777777" w:rsidR="00BD0A39" w:rsidRPr="005223CA" w:rsidRDefault="00BD0A39" w:rsidP="00D43FED">
      <w:pPr>
        <w:pStyle w:val="NormalWeb"/>
        <w:numPr>
          <w:ilvl w:val="0"/>
          <w:numId w:val="41"/>
        </w:numPr>
        <w:shd w:val="clear" w:color="auto" w:fill="FFFFFF"/>
        <w:spacing w:before="240" w:beforeAutospacing="0" w:after="240" w:afterAutospacing="0"/>
        <w:rPr>
          <w:rFonts w:ascii="Topmarks" w:hAnsi="Topmarks"/>
        </w:rPr>
      </w:pPr>
    </w:p>
    <w:p w14:paraId="10452295" w14:textId="13DDC94E" w:rsidR="00D43FED" w:rsidRPr="005223CA" w:rsidRDefault="00D43FED" w:rsidP="00D43FED">
      <w:pPr>
        <w:pStyle w:val="NormalWeb"/>
        <w:shd w:val="clear" w:color="auto" w:fill="FFFFFF"/>
        <w:spacing w:before="240" w:beforeAutospacing="0" w:after="240" w:afterAutospacing="0"/>
        <w:rPr>
          <w:rFonts w:ascii="Topmarks" w:hAnsi="Topmarks" w:cstheme="minorHAnsi"/>
          <w:b/>
        </w:rPr>
      </w:pPr>
      <w:r w:rsidRPr="005223CA">
        <w:rPr>
          <w:rFonts w:ascii="Topmarks" w:hAnsi="Topmarks" w:cstheme="minorHAnsi"/>
          <w:b/>
        </w:rPr>
        <w:t xml:space="preserve">Right- Handed Pupils </w:t>
      </w:r>
    </w:p>
    <w:p w14:paraId="5F1EB0F9" w14:textId="2F558E84" w:rsidR="00E34C7A" w:rsidRPr="005223CA" w:rsidRDefault="00D43FED" w:rsidP="00D43FED">
      <w:pPr>
        <w:pStyle w:val="NormalWeb"/>
        <w:numPr>
          <w:ilvl w:val="0"/>
          <w:numId w:val="41"/>
        </w:numPr>
        <w:shd w:val="clear" w:color="auto" w:fill="FFFFFF"/>
        <w:spacing w:before="240" w:beforeAutospacing="0" w:after="240" w:afterAutospacing="0"/>
        <w:rPr>
          <w:rStyle w:val="Strong"/>
          <w:rFonts w:ascii="Topmarks" w:hAnsi="Topmarks" w:cstheme="minorHAnsi"/>
          <w:color w:val="444444"/>
        </w:rPr>
      </w:pPr>
      <w:r w:rsidRPr="005223CA">
        <w:rPr>
          <w:rFonts w:ascii="Topmarks" w:hAnsi="Topmarks" w:cstheme="minorHAnsi"/>
        </w:rPr>
        <w:t>Right - handed Children should have their writing material tilted slightly to the right with the top right-handed corned raised slightly.</w:t>
      </w:r>
    </w:p>
    <w:p w14:paraId="6B3BDFDE" w14:textId="1FBDDCDE" w:rsidR="00820703" w:rsidRPr="005223CA" w:rsidRDefault="00820703" w:rsidP="009413FB">
      <w:pPr>
        <w:pStyle w:val="NormalWeb"/>
        <w:shd w:val="clear" w:color="auto" w:fill="FFFFFF"/>
        <w:spacing w:before="240" w:beforeAutospacing="0" w:after="240" w:afterAutospacing="0"/>
        <w:rPr>
          <w:rFonts w:ascii="Topmarks" w:hAnsi="Topmarks" w:cstheme="minorHAnsi"/>
          <w:b/>
        </w:rPr>
      </w:pPr>
      <w:r w:rsidRPr="005223CA">
        <w:rPr>
          <w:rFonts w:ascii="Topmarks" w:hAnsi="Topmarks" w:cstheme="minorHAnsi"/>
          <w:b/>
        </w:rPr>
        <w:t xml:space="preserve">Left- </w:t>
      </w:r>
      <w:r w:rsidR="00FB0B88" w:rsidRPr="005223CA">
        <w:rPr>
          <w:rFonts w:ascii="Topmarks" w:hAnsi="Topmarks" w:cstheme="minorHAnsi"/>
          <w:b/>
        </w:rPr>
        <w:t>H</w:t>
      </w:r>
      <w:r w:rsidRPr="005223CA">
        <w:rPr>
          <w:rFonts w:ascii="Topmarks" w:hAnsi="Topmarks" w:cstheme="minorHAnsi"/>
          <w:b/>
        </w:rPr>
        <w:t xml:space="preserve">anded Pupils </w:t>
      </w:r>
    </w:p>
    <w:p w14:paraId="3F5DD6D1" w14:textId="0D809642" w:rsidR="00820703" w:rsidRPr="005223CA" w:rsidRDefault="00820703" w:rsidP="00820703">
      <w:pPr>
        <w:pStyle w:val="NormalWeb"/>
        <w:numPr>
          <w:ilvl w:val="0"/>
          <w:numId w:val="41"/>
        </w:numPr>
        <w:shd w:val="clear" w:color="auto" w:fill="FFFFFF"/>
        <w:spacing w:before="240" w:beforeAutospacing="0" w:after="240" w:afterAutospacing="0"/>
        <w:rPr>
          <w:rFonts w:ascii="Topmarks" w:hAnsi="Topmarks" w:cstheme="minorHAnsi"/>
        </w:rPr>
      </w:pPr>
      <w:r w:rsidRPr="005223CA">
        <w:rPr>
          <w:rFonts w:ascii="Topmarks" w:hAnsi="Topmarks" w:cstheme="minorHAnsi"/>
        </w:rPr>
        <w:t>Le</w:t>
      </w:r>
      <w:r w:rsidR="00FB0B88" w:rsidRPr="005223CA">
        <w:rPr>
          <w:rFonts w:ascii="Topmarks" w:hAnsi="Topmarks" w:cstheme="minorHAnsi"/>
        </w:rPr>
        <w:t>ft-</w:t>
      </w:r>
      <w:r w:rsidRPr="005223CA">
        <w:rPr>
          <w:rFonts w:ascii="Topmarks" w:hAnsi="Topmarks" w:cstheme="minorHAnsi"/>
        </w:rPr>
        <w:t xml:space="preserve"> handed children are encouraged to find a comfortable orientation for their paper, usually slightly to the left of centre of their body. </w:t>
      </w:r>
    </w:p>
    <w:p w14:paraId="061FE4A9" w14:textId="344646F7" w:rsidR="00820703" w:rsidRPr="005223CA" w:rsidRDefault="00820703" w:rsidP="6FAE6F29">
      <w:pPr>
        <w:pStyle w:val="NormalWeb"/>
        <w:numPr>
          <w:ilvl w:val="0"/>
          <w:numId w:val="41"/>
        </w:numPr>
        <w:shd w:val="clear" w:color="auto" w:fill="FFFFFF" w:themeFill="background1"/>
        <w:spacing w:before="240" w:beforeAutospacing="0" w:after="240" w:afterAutospacing="0"/>
        <w:rPr>
          <w:rFonts w:ascii="Topmarks" w:hAnsi="Topmarks" w:cstheme="minorBidi"/>
        </w:rPr>
      </w:pPr>
      <w:r w:rsidRPr="005223CA">
        <w:rPr>
          <w:rFonts w:ascii="Topmarks" w:hAnsi="Topmarks" w:cstheme="minorBidi"/>
        </w:rPr>
        <w:t xml:space="preserve">Teachers are alert to the fact that it is very difficult for left-handed pupils to follow handwriting movements when they are modelled by a </w:t>
      </w:r>
      <w:r w:rsidR="00FB0B88" w:rsidRPr="005223CA">
        <w:rPr>
          <w:rFonts w:ascii="Topmarks" w:hAnsi="Topmarks" w:cstheme="minorBidi"/>
        </w:rPr>
        <w:t>right-handed</w:t>
      </w:r>
      <w:r w:rsidRPr="005223CA">
        <w:rPr>
          <w:rFonts w:ascii="Topmarks" w:hAnsi="Topmarks" w:cstheme="minorBidi"/>
        </w:rPr>
        <w:t xml:space="preserve"> teacher</w:t>
      </w:r>
    </w:p>
    <w:p w14:paraId="768FE030" w14:textId="5D518EB5" w:rsidR="00DD2918" w:rsidRPr="005223CA" w:rsidRDefault="00D43FED" w:rsidP="00DD2918">
      <w:pPr>
        <w:pStyle w:val="NormalWeb"/>
        <w:shd w:val="clear" w:color="auto" w:fill="FFFFFF"/>
        <w:spacing w:before="240" w:beforeAutospacing="0" w:after="240" w:afterAutospacing="0"/>
        <w:rPr>
          <w:rStyle w:val="Strong"/>
          <w:rFonts w:ascii="Topmarks" w:hAnsi="Topmarks" w:cstheme="minorHAnsi"/>
          <w:b w:val="0"/>
          <w:bCs w:val="0"/>
        </w:rPr>
      </w:pPr>
      <w:r w:rsidRPr="005223CA">
        <w:rPr>
          <w:rStyle w:val="Strong"/>
          <w:rFonts w:ascii="Topmarks" w:hAnsi="Topmarks" w:cstheme="minorHAnsi"/>
          <w:b w:val="0"/>
          <w:bCs w:val="0"/>
          <w:noProof/>
        </w:rPr>
        <w:drawing>
          <wp:anchor distT="0" distB="0" distL="114300" distR="114300" simplePos="0" relativeHeight="251515904" behindDoc="0" locked="0" layoutInCell="1" allowOverlap="1" wp14:anchorId="29DD5DA7" wp14:editId="6F06D791">
            <wp:simplePos x="0" y="0"/>
            <wp:positionH relativeFrom="column">
              <wp:posOffset>3812540</wp:posOffset>
            </wp:positionH>
            <wp:positionV relativeFrom="paragraph">
              <wp:posOffset>33020</wp:posOffset>
            </wp:positionV>
            <wp:extent cx="5594350" cy="3345180"/>
            <wp:effectExtent l="0" t="0" r="6350" b="762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594350" cy="3345180"/>
                    </a:xfrm>
                    <a:prstGeom prst="rect">
                      <a:avLst/>
                    </a:prstGeom>
                  </pic:spPr>
                </pic:pic>
              </a:graphicData>
            </a:graphic>
            <wp14:sizeRelH relativeFrom="page">
              <wp14:pctWidth>0</wp14:pctWidth>
            </wp14:sizeRelH>
            <wp14:sizeRelV relativeFrom="page">
              <wp14:pctHeight>0</wp14:pctHeight>
            </wp14:sizeRelV>
          </wp:anchor>
        </w:drawing>
      </w:r>
    </w:p>
    <w:p w14:paraId="5C499E17" w14:textId="6E14EF0C" w:rsidR="00DD2918" w:rsidRPr="005223CA" w:rsidRDefault="00DD2918" w:rsidP="00DD2918">
      <w:pPr>
        <w:pStyle w:val="NormalWeb"/>
        <w:shd w:val="clear" w:color="auto" w:fill="FFFFFF"/>
        <w:spacing w:before="240" w:beforeAutospacing="0" w:after="240" w:afterAutospacing="0"/>
        <w:rPr>
          <w:rStyle w:val="Strong"/>
          <w:rFonts w:ascii="Topmarks" w:hAnsi="Topmarks" w:cstheme="minorHAnsi"/>
          <w:b w:val="0"/>
          <w:bCs w:val="0"/>
        </w:rPr>
      </w:pPr>
    </w:p>
    <w:p w14:paraId="0F0DFF12" w14:textId="3ABF70A7" w:rsidR="00DD2918" w:rsidRPr="005223CA" w:rsidRDefault="00DD2918" w:rsidP="00DD2918">
      <w:pPr>
        <w:pStyle w:val="NormalWeb"/>
        <w:shd w:val="clear" w:color="auto" w:fill="FFFFFF"/>
        <w:spacing w:before="240" w:beforeAutospacing="0" w:after="240" w:afterAutospacing="0"/>
        <w:rPr>
          <w:rStyle w:val="Strong"/>
          <w:rFonts w:ascii="Topmarks" w:hAnsi="Topmarks" w:cstheme="minorHAnsi"/>
          <w:b w:val="0"/>
          <w:bCs w:val="0"/>
        </w:rPr>
      </w:pPr>
    </w:p>
    <w:p w14:paraId="56F30F91" w14:textId="77777777" w:rsidR="00D43FED" w:rsidRPr="005223CA" w:rsidRDefault="00D43FED" w:rsidP="009413FB">
      <w:pPr>
        <w:pStyle w:val="NormalWeb"/>
        <w:shd w:val="clear" w:color="auto" w:fill="FFFFFF"/>
        <w:spacing w:before="240" w:beforeAutospacing="0" w:after="240" w:afterAutospacing="0"/>
        <w:rPr>
          <w:rStyle w:val="Strong"/>
          <w:rFonts w:ascii="Topmarks" w:hAnsi="Topmarks" w:cstheme="minorHAnsi"/>
          <w:color w:val="444444"/>
        </w:rPr>
      </w:pPr>
    </w:p>
    <w:p w14:paraId="033B65FB" w14:textId="77777777" w:rsidR="00D43FED" w:rsidRPr="005223CA" w:rsidRDefault="00D43FED" w:rsidP="009413FB">
      <w:pPr>
        <w:pStyle w:val="NormalWeb"/>
        <w:shd w:val="clear" w:color="auto" w:fill="FFFFFF"/>
        <w:spacing w:before="240" w:beforeAutospacing="0" w:after="240" w:afterAutospacing="0"/>
        <w:rPr>
          <w:rStyle w:val="Strong"/>
          <w:rFonts w:ascii="Topmarks" w:hAnsi="Topmarks" w:cstheme="minorHAnsi"/>
          <w:color w:val="444444"/>
        </w:rPr>
      </w:pPr>
    </w:p>
    <w:p w14:paraId="2FCBC13D" w14:textId="77777777" w:rsidR="00D43FED" w:rsidRPr="005223CA" w:rsidRDefault="00D43FED" w:rsidP="009413FB">
      <w:pPr>
        <w:pStyle w:val="NormalWeb"/>
        <w:shd w:val="clear" w:color="auto" w:fill="FFFFFF"/>
        <w:spacing w:before="240" w:beforeAutospacing="0" w:after="240" w:afterAutospacing="0"/>
        <w:rPr>
          <w:rStyle w:val="Strong"/>
          <w:rFonts w:ascii="Topmarks" w:hAnsi="Topmarks" w:cstheme="minorHAnsi"/>
          <w:color w:val="444444"/>
        </w:rPr>
      </w:pPr>
    </w:p>
    <w:p w14:paraId="26334355" w14:textId="77777777" w:rsidR="00D43FED" w:rsidRPr="005223CA" w:rsidRDefault="00D43FED" w:rsidP="009413FB">
      <w:pPr>
        <w:pStyle w:val="NormalWeb"/>
        <w:shd w:val="clear" w:color="auto" w:fill="FFFFFF"/>
        <w:spacing w:before="240" w:beforeAutospacing="0" w:after="240" w:afterAutospacing="0"/>
        <w:rPr>
          <w:rStyle w:val="Strong"/>
          <w:rFonts w:ascii="Topmarks" w:hAnsi="Topmarks" w:cstheme="minorHAnsi"/>
          <w:color w:val="444444"/>
        </w:rPr>
      </w:pPr>
    </w:p>
    <w:p w14:paraId="1226CC43" w14:textId="77777777" w:rsidR="00D43FED" w:rsidRPr="005223CA" w:rsidRDefault="00D43FED" w:rsidP="009413FB">
      <w:pPr>
        <w:pStyle w:val="NormalWeb"/>
        <w:shd w:val="clear" w:color="auto" w:fill="FFFFFF"/>
        <w:spacing w:before="240" w:beforeAutospacing="0" w:after="240" w:afterAutospacing="0"/>
        <w:rPr>
          <w:rStyle w:val="Strong"/>
          <w:rFonts w:ascii="Topmarks" w:hAnsi="Topmarks" w:cstheme="minorHAnsi"/>
          <w:color w:val="444444"/>
        </w:rPr>
      </w:pPr>
    </w:p>
    <w:p w14:paraId="66357E8F" w14:textId="77777777" w:rsidR="00D43FED" w:rsidRPr="005223CA" w:rsidRDefault="00D43FED" w:rsidP="009413FB">
      <w:pPr>
        <w:pStyle w:val="NormalWeb"/>
        <w:shd w:val="clear" w:color="auto" w:fill="FFFFFF"/>
        <w:spacing w:before="240" w:beforeAutospacing="0" w:after="240" w:afterAutospacing="0"/>
        <w:rPr>
          <w:rStyle w:val="Strong"/>
          <w:rFonts w:ascii="Topmarks" w:hAnsi="Topmarks" w:cstheme="minorHAnsi"/>
          <w:color w:val="444444"/>
        </w:rPr>
      </w:pPr>
    </w:p>
    <w:p w14:paraId="4443D0F3" w14:textId="304B479B" w:rsidR="005B7BE5" w:rsidRPr="005223CA" w:rsidRDefault="005B7BE5" w:rsidP="009413FB">
      <w:pPr>
        <w:pStyle w:val="NormalWeb"/>
        <w:shd w:val="clear" w:color="auto" w:fill="FFFFFF"/>
        <w:spacing w:before="240" w:beforeAutospacing="0" w:after="240" w:afterAutospacing="0"/>
        <w:rPr>
          <w:rFonts w:ascii="Topmarks" w:hAnsi="Topmarks" w:cstheme="minorHAnsi"/>
          <w:b/>
          <w:color w:val="000000"/>
          <w:shd w:val="clear" w:color="auto" w:fill="FFFFFF"/>
        </w:rPr>
      </w:pPr>
      <w:r w:rsidRPr="005223CA">
        <w:rPr>
          <w:rFonts w:ascii="Topmarks" w:hAnsi="Topmarks" w:cstheme="minorHAnsi"/>
          <w:b/>
          <w:color w:val="000000"/>
          <w:shd w:val="clear" w:color="auto" w:fill="FFFFFF"/>
        </w:rPr>
        <w:t>Pencil grip</w:t>
      </w:r>
    </w:p>
    <w:p w14:paraId="179D4FC3" w14:textId="00021B07" w:rsidR="00A9471A" w:rsidRPr="005223CA" w:rsidRDefault="00A9471A" w:rsidP="009413FB">
      <w:pPr>
        <w:pStyle w:val="NormalWeb"/>
        <w:shd w:val="clear" w:color="auto" w:fill="FFFFFF"/>
        <w:spacing w:before="240" w:beforeAutospacing="0" w:after="240" w:afterAutospacing="0"/>
        <w:rPr>
          <w:rFonts w:ascii="Topmarks" w:hAnsi="Topmarks" w:cstheme="minorHAnsi"/>
          <w:b/>
          <w:color w:val="000000"/>
          <w:shd w:val="clear" w:color="auto" w:fill="FFFFFF"/>
        </w:rPr>
      </w:pPr>
      <w:r w:rsidRPr="005223CA">
        <w:rPr>
          <w:rFonts w:ascii="Topmarks" w:hAnsi="Topmarks" w:cstheme="minorHAnsi"/>
          <w:b/>
          <w:noProof/>
          <w:color w:val="000000"/>
          <w:shd w:val="clear" w:color="auto" w:fill="FFFFFF"/>
        </w:rPr>
        <w:drawing>
          <wp:inline distT="0" distB="0" distL="0" distR="0" wp14:anchorId="6BD392FD" wp14:editId="4C683FCF">
            <wp:extent cx="1121434" cy="853440"/>
            <wp:effectExtent l="0" t="0" r="254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r="8609"/>
                    <a:stretch/>
                  </pic:blipFill>
                  <pic:spPr bwMode="auto">
                    <a:xfrm>
                      <a:off x="0" y="0"/>
                      <a:ext cx="1141473" cy="868690"/>
                    </a:xfrm>
                    <a:prstGeom prst="rect">
                      <a:avLst/>
                    </a:prstGeom>
                    <a:ln>
                      <a:noFill/>
                    </a:ln>
                    <a:extLst>
                      <a:ext uri="{53640926-AAD7-44D8-BBD7-CCE9431645EC}">
                        <a14:shadowObscured xmlns:a14="http://schemas.microsoft.com/office/drawing/2010/main"/>
                      </a:ext>
                    </a:extLst>
                  </pic:spPr>
                </pic:pic>
              </a:graphicData>
            </a:graphic>
          </wp:inline>
        </w:drawing>
      </w:r>
    </w:p>
    <w:p w14:paraId="6DAEAB71" w14:textId="1D688F52" w:rsidR="009413FB" w:rsidRPr="005223CA" w:rsidRDefault="005B7BE5" w:rsidP="00BD0A39">
      <w:pPr>
        <w:pStyle w:val="NormalWeb"/>
        <w:shd w:val="clear" w:color="auto" w:fill="FFFFFF" w:themeFill="background1"/>
        <w:spacing w:before="240" w:beforeAutospacing="0" w:after="240" w:afterAutospacing="0"/>
        <w:rPr>
          <w:rFonts w:ascii="Topmarks" w:hAnsi="Topmarks" w:cstheme="minorBidi"/>
          <w:color w:val="000000"/>
          <w:shd w:val="clear" w:color="auto" w:fill="FFFFFF"/>
        </w:rPr>
      </w:pPr>
      <w:r w:rsidRPr="005223CA">
        <w:rPr>
          <w:rFonts w:ascii="Topmarks" w:hAnsi="Topmarks" w:cstheme="minorBidi"/>
          <w:color w:val="000000"/>
          <w:shd w:val="clear" w:color="auto" w:fill="FFFFFF"/>
        </w:rPr>
        <w:t>Teachers understand the typical development of a correct pencil grip with the aim that all children will have developed a tripod grip by Year 1.  We recognise that a small number of children may need additional support to develop a tripod grip.   Pencil grip correctors are often used in these cases as an aid to develop the muscle memory required to maintain an efficient pencil hold. </w:t>
      </w:r>
    </w:p>
    <w:p w14:paraId="1998663F" w14:textId="26C8F255" w:rsidR="009413FB" w:rsidRPr="005223CA" w:rsidRDefault="009413FB" w:rsidP="003A02F5">
      <w:pPr>
        <w:pStyle w:val="NormalWeb"/>
        <w:shd w:val="clear" w:color="auto" w:fill="FFFFFF"/>
        <w:spacing w:before="240" w:beforeAutospacing="0" w:after="240" w:afterAutospacing="0"/>
        <w:rPr>
          <w:rFonts w:ascii="Topmarks" w:hAnsi="Topmarks" w:cstheme="minorHAnsi"/>
          <w:color w:val="444444"/>
        </w:rPr>
      </w:pPr>
      <w:r w:rsidRPr="005223CA">
        <w:rPr>
          <w:rFonts w:ascii="Topmarks" w:hAnsi="Topmarks" w:cstheme="minorHAnsi"/>
          <w:color w:val="444444"/>
        </w:rPr>
        <w:t xml:space="preserve">Once children can form the letters correctly, they learn how to place the letters on the line and of relative size. </w:t>
      </w:r>
    </w:p>
    <w:p w14:paraId="65BAB517" w14:textId="77777777" w:rsidR="00DB4FDD" w:rsidRPr="005223CA" w:rsidRDefault="009413FB" w:rsidP="00DB4FDD">
      <w:pPr>
        <w:pStyle w:val="NormalWeb"/>
        <w:shd w:val="clear" w:color="auto" w:fill="FFFFFF"/>
        <w:spacing w:before="240" w:beforeAutospacing="0" w:after="240" w:afterAutospacing="0"/>
        <w:rPr>
          <w:rFonts w:ascii="Topmarks" w:hAnsi="Topmarks" w:cstheme="minorHAnsi"/>
          <w:color w:val="444444"/>
        </w:rPr>
      </w:pPr>
      <w:r w:rsidRPr="005223CA">
        <w:rPr>
          <w:rFonts w:ascii="Topmarks" w:hAnsi="Topmarks" w:cstheme="minorHAnsi"/>
          <w:color w:val="444444"/>
        </w:rPr>
        <w:t> </w:t>
      </w:r>
    </w:p>
    <w:p w14:paraId="0E52316B" w14:textId="77777777" w:rsidR="005223CA" w:rsidRPr="005223CA" w:rsidRDefault="005223CA" w:rsidP="00DB4FDD">
      <w:pPr>
        <w:pStyle w:val="NormalWeb"/>
        <w:shd w:val="clear" w:color="auto" w:fill="FFFFFF"/>
        <w:spacing w:before="240" w:beforeAutospacing="0" w:after="240" w:afterAutospacing="0"/>
        <w:rPr>
          <w:rFonts w:ascii="Topmarks" w:eastAsiaTheme="minorEastAsia" w:hAnsi="Topmarks" w:cstheme="minorBidi"/>
          <w:b/>
          <w:bCs/>
          <w:color w:val="000000" w:themeColor="text1"/>
          <w:kern w:val="24"/>
        </w:rPr>
      </w:pPr>
    </w:p>
    <w:p w14:paraId="7265AB09" w14:textId="28EC5A55" w:rsidR="00F12C8E" w:rsidRPr="005223CA" w:rsidRDefault="00F12C8E" w:rsidP="00DB4FDD">
      <w:pPr>
        <w:pStyle w:val="NormalWeb"/>
        <w:shd w:val="clear" w:color="auto" w:fill="FFFFFF"/>
        <w:spacing w:before="240" w:beforeAutospacing="0" w:after="240" w:afterAutospacing="0"/>
        <w:rPr>
          <w:rFonts w:ascii="Topmarks" w:hAnsi="Topmarks" w:cstheme="minorHAnsi"/>
          <w:color w:val="444444"/>
        </w:rPr>
      </w:pPr>
      <w:r w:rsidRPr="005223CA">
        <w:rPr>
          <w:rFonts w:ascii="Topmarks" w:eastAsiaTheme="minorEastAsia" w:hAnsi="Topmarks" w:cstheme="minorBidi"/>
          <w:b/>
          <w:bCs/>
          <w:color w:val="000000" w:themeColor="text1"/>
          <w:kern w:val="24"/>
        </w:rPr>
        <w:lastRenderedPageBreak/>
        <w:t xml:space="preserve">Year group handwriting </w:t>
      </w:r>
      <w:r w:rsidR="00C70B0A" w:rsidRPr="005223CA">
        <w:rPr>
          <w:rFonts w:ascii="Topmarks" w:eastAsiaTheme="minorEastAsia" w:hAnsi="Topmarks" w:cstheme="minorBidi"/>
          <w:b/>
          <w:bCs/>
          <w:color w:val="000000" w:themeColor="text1"/>
          <w:kern w:val="24"/>
        </w:rPr>
        <w:t>overview: -</w:t>
      </w:r>
    </w:p>
    <w:p w14:paraId="415F67C4" w14:textId="77777777" w:rsidR="00F12C8E" w:rsidRPr="005223CA" w:rsidRDefault="00F12C8E" w:rsidP="00F12C8E">
      <w:pPr>
        <w:pStyle w:val="NormalWeb"/>
        <w:spacing w:before="0" w:beforeAutospacing="0" w:after="0" w:afterAutospacing="0"/>
        <w:rPr>
          <w:rFonts w:ascii="Topmarks" w:eastAsiaTheme="minorEastAsia" w:hAnsi="Topmarks" w:cstheme="minorBidi"/>
          <w:b/>
          <w:iCs/>
          <w:color w:val="000000" w:themeColor="text1"/>
          <w:kern w:val="24"/>
        </w:rPr>
      </w:pPr>
    </w:p>
    <w:p w14:paraId="041C9F8D" w14:textId="44A1F07F" w:rsidR="00F12C8E" w:rsidRPr="005223CA" w:rsidRDefault="00F12C8E" w:rsidP="00F12C8E">
      <w:pPr>
        <w:pStyle w:val="NormalWeb"/>
        <w:spacing w:before="0" w:beforeAutospacing="0" w:after="0" w:afterAutospacing="0"/>
        <w:rPr>
          <w:rFonts w:ascii="Topmarks" w:eastAsiaTheme="minorEastAsia" w:hAnsi="Topmarks" w:cstheme="minorBidi"/>
          <w:b/>
          <w:iCs/>
          <w:color w:val="000000" w:themeColor="text1"/>
          <w:kern w:val="24"/>
        </w:rPr>
      </w:pPr>
      <w:r w:rsidRPr="005223CA">
        <w:rPr>
          <w:rFonts w:ascii="Topmarks" w:eastAsiaTheme="minorEastAsia" w:hAnsi="Topmarks" w:cstheme="minorBidi"/>
          <w:b/>
          <w:iCs/>
          <w:color w:val="000000" w:themeColor="text1"/>
          <w:kern w:val="24"/>
        </w:rPr>
        <w:t>Reception</w:t>
      </w:r>
      <w:r w:rsidR="00967CE5" w:rsidRPr="005223CA">
        <w:rPr>
          <w:rFonts w:ascii="Topmarks" w:eastAsiaTheme="minorEastAsia" w:hAnsi="Topmarks" w:cstheme="minorBidi"/>
          <w:b/>
          <w:iCs/>
          <w:color w:val="000000" w:themeColor="text1"/>
          <w:kern w:val="24"/>
        </w:rPr>
        <w:t xml:space="preserve"> – Stage 1</w:t>
      </w:r>
      <w:r w:rsidR="00E35353" w:rsidRPr="005223CA">
        <w:rPr>
          <w:rFonts w:ascii="Topmarks" w:eastAsiaTheme="minorEastAsia" w:hAnsi="Topmarks" w:cstheme="minorBidi"/>
          <w:b/>
          <w:iCs/>
          <w:color w:val="000000" w:themeColor="text1"/>
          <w:kern w:val="24"/>
        </w:rPr>
        <w:t xml:space="preserve"> a/b</w:t>
      </w:r>
      <w:r w:rsidR="00967CE5" w:rsidRPr="005223CA">
        <w:rPr>
          <w:rFonts w:ascii="Topmarks" w:eastAsiaTheme="minorEastAsia" w:hAnsi="Topmarks" w:cstheme="minorBidi"/>
          <w:b/>
          <w:iCs/>
          <w:color w:val="000000" w:themeColor="text1"/>
          <w:kern w:val="24"/>
        </w:rPr>
        <w:t xml:space="preserve"> (</w:t>
      </w:r>
      <w:r w:rsidR="00967CE5" w:rsidRPr="005223CA">
        <w:rPr>
          <w:rFonts w:ascii="Topmarks" w:hAnsi="Topmarks" w:cstheme="minorHAnsi"/>
          <w:color w:val="000000"/>
          <w:bdr w:val="none" w:sz="0" w:space="0" w:color="auto" w:frame="1"/>
        </w:rPr>
        <w:t>Red, Green, Purple, Pink, and Orange Storybooks.)</w:t>
      </w:r>
    </w:p>
    <w:p w14:paraId="5921936D" w14:textId="77777777" w:rsidR="00F12C8E" w:rsidRPr="005223CA" w:rsidRDefault="00F12C8E" w:rsidP="00F12C8E">
      <w:pPr>
        <w:pStyle w:val="NormalWeb"/>
        <w:spacing w:before="0" w:beforeAutospacing="0" w:after="0" w:afterAutospacing="0"/>
        <w:rPr>
          <w:rFonts w:ascii="Topmarks" w:eastAsiaTheme="minorEastAsia" w:hAnsi="Topmarks" w:cstheme="minorBidi"/>
          <w:b/>
          <w:iCs/>
          <w:color w:val="000000" w:themeColor="text1"/>
          <w:kern w:val="24"/>
        </w:rPr>
      </w:pPr>
    </w:p>
    <w:tbl>
      <w:tblPr>
        <w:tblStyle w:val="TableGrid"/>
        <w:tblW w:w="0" w:type="auto"/>
        <w:tblLook w:val="04A0" w:firstRow="1" w:lastRow="0" w:firstColumn="1" w:lastColumn="0" w:noHBand="0" w:noVBand="1"/>
      </w:tblPr>
      <w:tblGrid>
        <w:gridCol w:w="3114"/>
        <w:gridCol w:w="2693"/>
        <w:gridCol w:w="3119"/>
        <w:gridCol w:w="3402"/>
        <w:gridCol w:w="3118"/>
        <w:gridCol w:w="3544"/>
      </w:tblGrid>
      <w:tr w:rsidR="00F12C8E" w:rsidRPr="005223CA" w14:paraId="58F677D5" w14:textId="77777777" w:rsidTr="3A7B0A3D">
        <w:tc>
          <w:tcPr>
            <w:tcW w:w="3114" w:type="dxa"/>
          </w:tcPr>
          <w:p w14:paraId="7821A711" w14:textId="77777777" w:rsidR="00F12C8E" w:rsidRPr="005223CA" w:rsidRDefault="00F12C8E" w:rsidP="00F12C8E">
            <w:pPr>
              <w:pStyle w:val="NormalWeb"/>
              <w:spacing w:before="0" w:beforeAutospacing="0" w:after="0" w:afterAutospacing="0"/>
              <w:rPr>
                <w:rFonts w:ascii="Topmarks" w:eastAsiaTheme="minorEastAsia" w:hAnsi="Topmarks" w:cstheme="minorHAnsi"/>
                <w:b/>
                <w:iCs/>
                <w:color w:val="000000" w:themeColor="text1"/>
                <w:kern w:val="24"/>
              </w:rPr>
            </w:pPr>
            <w:r w:rsidRPr="005223CA">
              <w:rPr>
                <w:rFonts w:ascii="Topmarks" w:eastAsiaTheme="minorEastAsia" w:hAnsi="Topmarks" w:cstheme="minorHAnsi"/>
                <w:b/>
                <w:iCs/>
                <w:color w:val="000000" w:themeColor="text1"/>
                <w:kern w:val="24"/>
              </w:rPr>
              <w:t>Autumn 1</w:t>
            </w:r>
          </w:p>
        </w:tc>
        <w:tc>
          <w:tcPr>
            <w:tcW w:w="2693" w:type="dxa"/>
          </w:tcPr>
          <w:p w14:paraId="3E133BA6" w14:textId="77777777" w:rsidR="00F12C8E" w:rsidRPr="005223CA" w:rsidRDefault="00F12C8E" w:rsidP="00F12C8E">
            <w:pPr>
              <w:pStyle w:val="NormalWeb"/>
              <w:spacing w:before="0" w:beforeAutospacing="0" w:after="0" w:afterAutospacing="0"/>
              <w:rPr>
                <w:rFonts w:ascii="Topmarks" w:eastAsiaTheme="minorEastAsia" w:hAnsi="Topmarks" w:cstheme="minorHAnsi"/>
                <w:b/>
                <w:iCs/>
                <w:color w:val="000000" w:themeColor="text1"/>
                <w:kern w:val="24"/>
              </w:rPr>
            </w:pPr>
            <w:r w:rsidRPr="005223CA">
              <w:rPr>
                <w:rFonts w:ascii="Topmarks" w:eastAsiaTheme="minorEastAsia" w:hAnsi="Topmarks" w:cstheme="minorHAnsi"/>
                <w:b/>
                <w:iCs/>
                <w:color w:val="000000" w:themeColor="text1"/>
                <w:kern w:val="24"/>
              </w:rPr>
              <w:t>Autumn 2</w:t>
            </w:r>
          </w:p>
        </w:tc>
        <w:tc>
          <w:tcPr>
            <w:tcW w:w="3119" w:type="dxa"/>
          </w:tcPr>
          <w:p w14:paraId="02E42E8B" w14:textId="77777777" w:rsidR="00F12C8E" w:rsidRPr="005223CA" w:rsidRDefault="00F12C8E" w:rsidP="00F12C8E">
            <w:pPr>
              <w:pStyle w:val="NormalWeb"/>
              <w:spacing w:before="0" w:beforeAutospacing="0" w:after="0" w:afterAutospacing="0"/>
              <w:rPr>
                <w:rFonts w:ascii="Topmarks" w:eastAsiaTheme="minorEastAsia" w:hAnsi="Topmarks" w:cstheme="minorHAnsi"/>
                <w:b/>
                <w:iCs/>
                <w:color w:val="000000" w:themeColor="text1"/>
                <w:kern w:val="24"/>
              </w:rPr>
            </w:pPr>
            <w:r w:rsidRPr="005223CA">
              <w:rPr>
                <w:rFonts w:ascii="Topmarks" w:eastAsiaTheme="minorEastAsia" w:hAnsi="Topmarks" w:cstheme="minorHAnsi"/>
                <w:b/>
                <w:iCs/>
                <w:color w:val="000000" w:themeColor="text1"/>
                <w:kern w:val="24"/>
              </w:rPr>
              <w:t>Spring 1</w:t>
            </w:r>
          </w:p>
        </w:tc>
        <w:tc>
          <w:tcPr>
            <w:tcW w:w="3402" w:type="dxa"/>
          </w:tcPr>
          <w:p w14:paraId="06DA38CE" w14:textId="77777777" w:rsidR="00F12C8E" w:rsidRPr="005223CA" w:rsidRDefault="00F12C8E" w:rsidP="00F12C8E">
            <w:pPr>
              <w:pStyle w:val="NormalWeb"/>
              <w:spacing w:before="0" w:beforeAutospacing="0" w:after="0" w:afterAutospacing="0"/>
              <w:rPr>
                <w:rFonts w:ascii="Topmarks" w:eastAsiaTheme="minorEastAsia" w:hAnsi="Topmarks" w:cstheme="minorHAnsi"/>
                <w:b/>
                <w:iCs/>
                <w:color w:val="000000" w:themeColor="text1"/>
                <w:kern w:val="24"/>
              </w:rPr>
            </w:pPr>
            <w:r w:rsidRPr="005223CA">
              <w:rPr>
                <w:rFonts w:ascii="Topmarks" w:eastAsiaTheme="minorEastAsia" w:hAnsi="Topmarks" w:cstheme="minorHAnsi"/>
                <w:b/>
                <w:iCs/>
                <w:color w:val="000000" w:themeColor="text1"/>
                <w:kern w:val="24"/>
              </w:rPr>
              <w:t>Spring 2</w:t>
            </w:r>
          </w:p>
        </w:tc>
        <w:tc>
          <w:tcPr>
            <w:tcW w:w="3118" w:type="dxa"/>
          </w:tcPr>
          <w:p w14:paraId="7CC1F40D" w14:textId="77777777" w:rsidR="00F12C8E" w:rsidRPr="005223CA" w:rsidRDefault="00F12C8E" w:rsidP="00F12C8E">
            <w:pPr>
              <w:pStyle w:val="NormalWeb"/>
              <w:spacing w:before="0" w:beforeAutospacing="0" w:after="0" w:afterAutospacing="0"/>
              <w:rPr>
                <w:rFonts w:ascii="Topmarks" w:eastAsiaTheme="minorEastAsia" w:hAnsi="Topmarks" w:cstheme="minorHAnsi"/>
                <w:b/>
                <w:iCs/>
                <w:color w:val="000000" w:themeColor="text1"/>
                <w:kern w:val="24"/>
              </w:rPr>
            </w:pPr>
            <w:r w:rsidRPr="005223CA">
              <w:rPr>
                <w:rFonts w:ascii="Topmarks" w:eastAsiaTheme="minorEastAsia" w:hAnsi="Topmarks" w:cstheme="minorHAnsi"/>
                <w:b/>
                <w:iCs/>
                <w:color w:val="000000" w:themeColor="text1"/>
                <w:kern w:val="24"/>
              </w:rPr>
              <w:t>Summer 1</w:t>
            </w:r>
          </w:p>
        </w:tc>
        <w:tc>
          <w:tcPr>
            <w:tcW w:w="3544" w:type="dxa"/>
          </w:tcPr>
          <w:p w14:paraId="37BC96EB" w14:textId="77777777" w:rsidR="00F12C8E" w:rsidRPr="005223CA" w:rsidRDefault="00F12C8E" w:rsidP="00F12C8E">
            <w:pPr>
              <w:pStyle w:val="NormalWeb"/>
              <w:spacing w:before="0" w:beforeAutospacing="0" w:after="0" w:afterAutospacing="0"/>
              <w:rPr>
                <w:rFonts w:ascii="Topmarks" w:eastAsiaTheme="minorEastAsia" w:hAnsi="Topmarks" w:cstheme="minorHAnsi"/>
                <w:b/>
                <w:iCs/>
                <w:color w:val="000000" w:themeColor="text1"/>
                <w:kern w:val="24"/>
              </w:rPr>
            </w:pPr>
            <w:r w:rsidRPr="005223CA">
              <w:rPr>
                <w:rFonts w:ascii="Topmarks" w:eastAsiaTheme="minorEastAsia" w:hAnsi="Topmarks" w:cstheme="minorHAnsi"/>
                <w:b/>
                <w:iCs/>
                <w:color w:val="000000" w:themeColor="text1"/>
                <w:kern w:val="24"/>
              </w:rPr>
              <w:t>Summer 2</w:t>
            </w:r>
          </w:p>
        </w:tc>
      </w:tr>
      <w:tr w:rsidR="00F12C8E" w:rsidRPr="005223CA" w14:paraId="76C7E4F2" w14:textId="77777777" w:rsidTr="3A7B0A3D">
        <w:tc>
          <w:tcPr>
            <w:tcW w:w="3114" w:type="dxa"/>
          </w:tcPr>
          <w:p w14:paraId="5DC1AC85" w14:textId="03A9063A" w:rsidR="00810F2F" w:rsidRPr="005223CA" w:rsidRDefault="00810F2F" w:rsidP="18029C8A">
            <w:pPr>
              <w:pStyle w:val="NormalWeb"/>
              <w:spacing w:before="0" w:beforeAutospacing="0" w:after="0" w:afterAutospacing="0"/>
              <w:rPr>
                <w:rFonts w:ascii="Topmarks" w:eastAsiaTheme="minorEastAsia" w:hAnsi="Topmarks" w:cstheme="minorBidi"/>
                <w:color w:val="4F81BD" w:themeColor="accent1"/>
              </w:rPr>
            </w:pPr>
          </w:p>
          <w:tbl>
            <w:tblPr>
              <w:tblStyle w:val="TableGrid"/>
              <w:tblW w:w="0" w:type="auto"/>
              <w:tblLook w:val="04A0" w:firstRow="1" w:lastRow="0" w:firstColumn="1" w:lastColumn="0" w:noHBand="0" w:noVBand="1"/>
            </w:tblPr>
            <w:tblGrid>
              <w:gridCol w:w="2721"/>
            </w:tblGrid>
            <w:tr w:rsidR="00A54A37" w:rsidRPr="005223CA" w14:paraId="24C98B67" w14:textId="77777777" w:rsidTr="00C70B0A">
              <w:tc>
                <w:tcPr>
                  <w:tcW w:w="2721" w:type="dxa"/>
                </w:tcPr>
                <w:p w14:paraId="1C4F2EF7" w14:textId="0E3E8B7D" w:rsidR="00A54A37" w:rsidRPr="005223CA" w:rsidRDefault="00A54A37" w:rsidP="18029C8A">
                  <w:pPr>
                    <w:pStyle w:val="NormalWeb"/>
                    <w:spacing w:before="0" w:beforeAutospacing="0" w:after="0" w:afterAutospacing="0"/>
                    <w:rPr>
                      <w:rFonts w:ascii="Topmarks" w:eastAsiaTheme="minorEastAsia" w:hAnsi="Topmarks" w:cstheme="minorBidi"/>
                      <w:color w:val="4F81BD" w:themeColor="accent1"/>
                      <w:kern w:val="24"/>
                    </w:rPr>
                  </w:pPr>
                  <w:r w:rsidRPr="005223CA">
                    <w:rPr>
                      <w:rFonts w:ascii="Topmarks" w:eastAsiaTheme="minorEastAsia" w:hAnsi="Topmarks" w:cstheme="minorBidi"/>
                      <w:color w:val="4F81BD" w:themeColor="accent1"/>
                      <w:kern w:val="24"/>
                    </w:rPr>
                    <w:t>m, a, s, d, t</w:t>
                  </w:r>
                </w:p>
              </w:tc>
            </w:tr>
            <w:tr w:rsidR="00A54A37" w:rsidRPr="005223CA" w14:paraId="09FF1E6E" w14:textId="77777777" w:rsidTr="00C70B0A">
              <w:tc>
                <w:tcPr>
                  <w:tcW w:w="2721" w:type="dxa"/>
                </w:tcPr>
                <w:p w14:paraId="62F5C7CE" w14:textId="00A51896" w:rsidR="00A54A37" w:rsidRPr="005223CA" w:rsidRDefault="00A54A37" w:rsidP="18029C8A">
                  <w:pPr>
                    <w:pStyle w:val="NormalWeb"/>
                    <w:spacing w:before="0" w:beforeAutospacing="0" w:after="0" w:afterAutospacing="0"/>
                    <w:rPr>
                      <w:rFonts w:ascii="Topmarks" w:eastAsiaTheme="minorEastAsia" w:hAnsi="Topmarks" w:cstheme="minorBidi"/>
                      <w:color w:val="4F81BD" w:themeColor="accent1"/>
                      <w:kern w:val="24"/>
                    </w:rPr>
                  </w:pPr>
                  <w:r w:rsidRPr="005223CA">
                    <w:rPr>
                      <w:rFonts w:ascii="Topmarks" w:eastAsiaTheme="minorEastAsia" w:hAnsi="Topmarks" w:cstheme="minorBidi"/>
                      <w:color w:val="4F81BD" w:themeColor="accent1"/>
                      <w:kern w:val="24"/>
                    </w:rPr>
                    <w:t>i, n, p, g, o</w:t>
                  </w:r>
                </w:p>
              </w:tc>
            </w:tr>
            <w:tr w:rsidR="00A54A37" w:rsidRPr="005223CA" w14:paraId="5C09D3AC" w14:textId="77777777" w:rsidTr="00C70B0A">
              <w:tc>
                <w:tcPr>
                  <w:tcW w:w="2721" w:type="dxa"/>
                </w:tcPr>
                <w:p w14:paraId="1B3F075A" w14:textId="4B76C7E1" w:rsidR="00A54A37" w:rsidRPr="005223CA" w:rsidRDefault="00A54A37" w:rsidP="18029C8A">
                  <w:pPr>
                    <w:pStyle w:val="NormalWeb"/>
                    <w:spacing w:before="0" w:beforeAutospacing="0" w:after="0" w:afterAutospacing="0"/>
                    <w:rPr>
                      <w:rFonts w:ascii="Topmarks" w:eastAsiaTheme="minorEastAsia" w:hAnsi="Topmarks" w:cstheme="minorBidi"/>
                      <w:color w:val="4F81BD" w:themeColor="accent1"/>
                      <w:kern w:val="24"/>
                    </w:rPr>
                  </w:pPr>
                  <w:r w:rsidRPr="005223CA">
                    <w:rPr>
                      <w:rFonts w:ascii="Topmarks" w:eastAsiaTheme="minorEastAsia" w:hAnsi="Topmarks" w:cstheme="minorBidi"/>
                      <w:color w:val="4F81BD" w:themeColor="accent1"/>
                      <w:kern w:val="24"/>
                    </w:rPr>
                    <w:t>c. k. u. b</w:t>
                  </w:r>
                </w:p>
              </w:tc>
            </w:tr>
            <w:tr w:rsidR="00A54A37" w:rsidRPr="005223CA" w14:paraId="266D40AB" w14:textId="77777777" w:rsidTr="00C70B0A">
              <w:tc>
                <w:tcPr>
                  <w:tcW w:w="2721" w:type="dxa"/>
                </w:tcPr>
                <w:p w14:paraId="000A4E5F" w14:textId="57EB7F75" w:rsidR="00A54A37" w:rsidRPr="005223CA" w:rsidRDefault="00A54A37" w:rsidP="18029C8A">
                  <w:pPr>
                    <w:pStyle w:val="NormalWeb"/>
                    <w:spacing w:before="0" w:beforeAutospacing="0" w:after="0" w:afterAutospacing="0"/>
                    <w:rPr>
                      <w:rFonts w:ascii="Topmarks" w:eastAsiaTheme="minorEastAsia" w:hAnsi="Topmarks" w:cstheme="minorBidi"/>
                      <w:color w:val="4F81BD" w:themeColor="accent1"/>
                      <w:kern w:val="24"/>
                    </w:rPr>
                  </w:pPr>
                  <w:r w:rsidRPr="005223CA">
                    <w:rPr>
                      <w:rFonts w:ascii="Topmarks" w:eastAsiaTheme="minorEastAsia" w:hAnsi="Topmarks" w:cstheme="minorBidi"/>
                      <w:color w:val="4F81BD" w:themeColor="accent1"/>
                      <w:kern w:val="24"/>
                    </w:rPr>
                    <w:t>f, e, l, h, sh</w:t>
                  </w:r>
                </w:p>
              </w:tc>
            </w:tr>
            <w:tr w:rsidR="00A54A37" w:rsidRPr="005223CA" w14:paraId="4187F8EB" w14:textId="77777777" w:rsidTr="00C70B0A">
              <w:tc>
                <w:tcPr>
                  <w:tcW w:w="2721" w:type="dxa"/>
                </w:tcPr>
                <w:p w14:paraId="4856B5C4" w14:textId="53244199" w:rsidR="00A54A37" w:rsidRPr="005223CA" w:rsidRDefault="00A54A37" w:rsidP="18029C8A">
                  <w:pPr>
                    <w:pStyle w:val="NormalWeb"/>
                    <w:spacing w:before="0" w:beforeAutospacing="0" w:after="0" w:afterAutospacing="0"/>
                    <w:rPr>
                      <w:rFonts w:ascii="Topmarks" w:eastAsiaTheme="minorEastAsia" w:hAnsi="Topmarks" w:cstheme="minorBidi"/>
                      <w:color w:val="4F81BD" w:themeColor="accent1"/>
                      <w:kern w:val="24"/>
                    </w:rPr>
                  </w:pPr>
                  <w:r w:rsidRPr="005223CA">
                    <w:rPr>
                      <w:rFonts w:ascii="Topmarks" w:eastAsiaTheme="minorEastAsia" w:hAnsi="Topmarks" w:cstheme="minorBidi"/>
                      <w:color w:val="4F81BD" w:themeColor="accent1"/>
                      <w:kern w:val="24"/>
                    </w:rPr>
                    <w:t>r, j, v y, w</w:t>
                  </w:r>
                </w:p>
              </w:tc>
            </w:tr>
            <w:tr w:rsidR="00A54A37" w:rsidRPr="005223CA" w14:paraId="7C46CA26" w14:textId="77777777" w:rsidTr="00C70B0A">
              <w:tc>
                <w:tcPr>
                  <w:tcW w:w="2721" w:type="dxa"/>
                </w:tcPr>
                <w:p w14:paraId="18652B9C" w14:textId="381C3DD2" w:rsidR="00A54A37" w:rsidRPr="005223CA" w:rsidRDefault="00C70B0A" w:rsidP="18029C8A">
                  <w:pPr>
                    <w:pStyle w:val="NormalWeb"/>
                    <w:spacing w:before="0" w:beforeAutospacing="0" w:after="0" w:afterAutospacing="0"/>
                    <w:rPr>
                      <w:rFonts w:ascii="Topmarks" w:eastAsiaTheme="minorEastAsia" w:hAnsi="Topmarks" w:cstheme="minorBidi"/>
                      <w:color w:val="4F81BD" w:themeColor="accent1"/>
                      <w:kern w:val="24"/>
                    </w:rPr>
                  </w:pPr>
                  <w:r w:rsidRPr="005223CA">
                    <w:rPr>
                      <w:rFonts w:ascii="Topmarks" w:eastAsiaTheme="minorEastAsia" w:hAnsi="Topmarks" w:cstheme="minorBidi"/>
                      <w:color w:val="4F81BD" w:themeColor="accent1"/>
                      <w:kern w:val="24"/>
                    </w:rPr>
                    <w:t>t</w:t>
                  </w:r>
                  <w:r w:rsidR="00A54A37" w:rsidRPr="005223CA">
                    <w:rPr>
                      <w:rFonts w:ascii="Topmarks" w:eastAsiaTheme="minorEastAsia" w:hAnsi="Topmarks" w:cstheme="minorBidi"/>
                      <w:color w:val="4F81BD" w:themeColor="accent1"/>
                      <w:kern w:val="24"/>
                    </w:rPr>
                    <w:t>h, z, ch, qu, x, ng, nk</w:t>
                  </w:r>
                </w:p>
              </w:tc>
            </w:tr>
          </w:tbl>
          <w:p w14:paraId="026004A5" w14:textId="648F0FD5" w:rsidR="00810F2F" w:rsidRPr="005223CA" w:rsidRDefault="00810F2F" w:rsidP="18029C8A">
            <w:pPr>
              <w:pStyle w:val="NormalWeb"/>
              <w:spacing w:before="0" w:beforeAutospacing="0" w:after="0" w:afterAutospacing="0"/>
              <w:rPr>
                <w:rFonts w:ascii="Topmarks" w:eastAsiaTheme="minorEastAsia" w:hAnsi="Topmarks" w:cstheme="minorBidi"/>
                <w:color w:val="4F81BD" w:themeColor="accent1"/>
                <w:kern w:val="24"/>
              </w:rPr>
            </w:pPr>
          </w:p>
        </w:tc>
        <w:tc>
          <w:tcPr>
            <w:tcW w:w="2693" w:type="dxa"/>
          </w:tcPr>
          <w:p w14:paraId="72550097" w14:textId="77777777" w:rsidR="00C70B0A" w:rsidRPr="005223CA" w:rsidRDefault="00C70B0A" w:rsidP="18029C8A">
            <w:pPr>
              <w:pStyle w:val="NormalWeb"/>
              <w:spacing w:before="0" w:beforeAutospacing="0" w:after="0" w:afterAutospacing="0"/>
              <w:rPr>
                <w:rFonts w:ascii="Topmarks" w:eastAsiaTheme="minorEastAsia" w:hAnsi="Topmarks" w:cstheme="minorBidi"/>
                <w:color w:val="4F81BD" w:themeColor="accent1"/>
              </w:rPr>
            </w:pPr>
          </w:p>
          <w:tbl>
            <w:tblPr>
              <w:tblStyle w:val="TableGrid"/>
              <w:tblW w:w="0" w:type="auto"/>
              <w:tblLook w:val="04A0" w:firstRow="1" w:lastRow="0" w:firstColumn="1" w:lastColumn="0" w:noHBand="0" w:noVBand="1"/>
            </w:tblPr>
            <w:tblGrid>
              <w:gridCol w:w="2467"/>
            </w:tblGrid>
            <w:tr w:rsidR="00C70B0A" w:rsidRPr="005223CA" w14:paraId="6382ADFF" w14:textId="77777777" w:rsidTr="00657965">
              <w:tc>
                <w:tcPr>
                  <w:tcW w:w="2721" w:type="dxa"/>
                </w:tcPr>
                <w:p w14:paraId="41B1F7F8" w14:textId="77777777" w:rsidR="00C70B0A" w:rsidRPr="005223CA" w:rsidRDefault="00C70B0A" w:rsidP="00C70B0A">
                  <w:pPr>
                    <w:pStyle w:val="NormalWeb"/>
                    <w:spacing w:before="0" w:beforeAutospacing="0" w:after="0" w:afterAutospacing="0"/>
                    <w:rPr>
                      <w:rFonts w:ascii="Topmarks" w:eastAsiaTheme="minorEastAsia" w:hAnsi="Topmarks" w:cstheme="minorBidi"/>
                      <w:color w:val="4F81BD" w:themeColor="accent1"/>
                      <w:kern w:val="24"/>
                    </w:rPr>
                  </w:pPr>
                  <w:r w:rsidRPr="005223CA">
                    <w:rPr>
                      <w:rFonts w:ascii="Topmarks" w:eastAsiaTheme="minorEastAsia" w:hAnsi="Topmarks" w:cstheme="minorBidi"/>
                      <w:color w:val="4F81BD" w:themeColor="accent1"/>
                      <w:kern w:val="24"/>
                    </w:rPr>
                    <w:t>m, a, s, d, t</w:t>
                  </w:r>
                </w:p>
              </w:tc>
            </w:tr>
            <w:tr w:rsidR="00C70B0A" w:rsidRPr="005223CA" w14:paraId="439A6E3D" w14:textId="77777777" w:rsidTr="00657965">
              <w:tc>
                <w:tcPr>
                  <w:tcW w:w="2721" w:type="dxa"/>
                </w:tcPr>
                <w:p w14:paraId="275A05BA" w14:textId="77777777" w:rsidR="00C70B0A" w:rsidRPr="005223CA" w:rsidRDefault="00C70B0A" w:rsidP="00C70B0A">
                  <w:pPr>
                    <w:pStyle w:val="NormalWeb"/>
                    <w:spacing w:before="0" w:beforeAutospacing="0" w:after="0" w:afterAutospacing="0"/>
                    <w:rPr>
                      <w:rFonts w:ascii="Topmarks" w:eastAsiaTheme="minorEastAsia" w:hAnsi="Topmarks" w:cstheme="minorBidi"/>
                      <w:color w:val="4F81BD" w:themeColor="accent1"/>
                      <w:kern w:val="24"/>
                    </w:rPr>
                  </w:pPr>
                  <w:r w:rsidRPr="005223CA">
                    <w:rPr>
                      <w:rFonts w:ascii="Topmarks" w:eastAsiaTheme="minorEastAsia" w:hAnsi="Topmarks" w:cstheme="minorBidi"/>
                      <w:color w:val="4F81BD" w:themeColor="accent1"/>
                      <w:kern w:val="24"/>
                    </w:rPr>
                    <w:t>i, n, p, g, o</w:t>
                  </w:r>
                </w:p>
              </w:tc>
            </w:tr>
            <w:tr w:rsidR="00C70B0A" w:rsidRPr="005223CA" w14:paraId="5C46376D" w14:textId="77777777" w:rsidTr="00657965">
              <w:tc>
                <w:tcPr>
                  <w:tcW w:w="2721" w:type="dxa"/>
                </w:tcPr>
                <w:p w14:paraId="1683E072" w14:textId="77777777" w:rsidR="00C70B0A" w:rsidRPr="005223CA" w:rsidRDefault="00C70B0A" w:rsidP="00C70B0A">
                  <w:pPr>
                    <w:pStyle w:val="NormalWeb"/>
                    <w:spacing w:before="0" w:beforeAutospacing="0" w:after="0" w:afterAutospacing="0"/>
                    <w:rPr>
                      <w:rFonts w:ascii="Topmarks" w:eastAsiaTheme="minorEastAsia" w:hAnsi="Topmarks" w:cstheme="minorBidi"/>
                      <w:color w:val="4F81BD" w:themeColor="accent1"/>
                      <w:kern w:val="24"/>
                    </w:rPr>
                  </w:pPr>
                  <w:r w:rsidRPr="005223CA">
                    <w:rPr>
                      <w:rFonts w:ascii="Topmarks" w:eastAsiaTheme="minorEastAsia" w:hAnsi="Topmarks" w:cstheme="minorBidi"/>
                      <w:color w:val="4F81BD" w:themeColor="accent1"/>
                      <w:kern w:val="24"/>
                    </w:rPr>
                    <w:t>c. k. u. b</w:t>
                  </w:r>
                </w:p>
              </w:tc>
            </w:tr>
            <w:tr w:rsidR="00C70B0A" w:rsidRPr="005223CA" w14:paraId="1C933AAE" w14:textId="77777777" w:rsidTr="00657965">
              <w:tc>
                <w:tcPr>
                  <w:tcW w:w="2721" w:type="dxa"/>
                </w:tcPr>
                <w:p w14:paraId="0CC92B6A" w14:textId="77777777" w:rsidR="00C70B0A" w:rsidRPr="005223CA" w:rsidRDefault="00C70B0A" w:rsidP="00C70B0A">
                  <w:pPr>
                    <w:pStyle w:val="NormalWeb"/>
                    <w:spacing w:before="0" w:beforeAutospacing="0" w:after="0" w:afterAutospacing="0"/>
                    <w:rPr>
                      <w:rFonts w:ascii="Topmarks" w:eastAsiaTheme="minorEastAsia" w:hAnsi="Topmarks" w:cstheme="minorBidi"/>
                      <w:color w:val="4F81BD" w:themeColor="accent1"/>
                      <w:kern w:val="24"/>
                    </w:rPr>
                  </w:pPr>
                  <w:r w:rsidRPr="005223CA">
                    <w:rPr>
                      <w:rFonts w:ascii="Topmarks" w:eastAsiaTheme="minorEastAsia" w:hAnsi="Topmarks" w:cstheme="minorBidi"/>
                      <w:color w:val="4F81BD" w:themeColor="accent1"/>
                      <w:kern w:val="24"/>
                    </w:rPr>
                    <w:t>f, e, l, h, sh</w:t>
                  </w:r>
                </w:p>
              </w:tc>
            </w:tr>
            <w:tr w:rsidR="00C70B0A" w:rsidRPr="005223CA" w14:paraId="2472A26D" w14:textId="77777777" w:rsidTr="00657965">
              <w:tc>
                <w:tcPr>
                  <w:tcW w:w="2721" w:type="dxa"/>
                </w:tcPr>
                <w:p w14:paraId="573EEF64" w14:textId="77777777" w:rsidR="00C70B0A" w:rsidRPr="005223CA" w:rsidRDefault="00C70B0A" w:rsidP="00C70B0A">
                  <w:pPr>
                    <w:pStyle w:val="NormalWeb"/>
                    <w:spacing w:before="0" w:beforeAutospacing="0" w:after="0" w:afterAutospacing="0"/>
                    <w:rPr>
                      <w:rFonts w:ascii="Topmarks" w:eastAsiaTheme="minorEastAsia" w:hAnsi="Topmarks" w:cstheme="minorBidi"/>
                      <w:color w:val="4F81BD" w:themeColor="accent1"/>
                      <w:kern w:val="24"/>
                    </w:rPr>
                  </w:pPr>
                  <w:r w:rsidRPr="005223CA">
                    <w:rPr>
                      <w:rFonts w:ascii="Topmarks" w:eastAsiaTheme="minorEastAsia" w:hAnsi="Topmarks" w:cstheme="minorBidi"/>
                      <w:color w:val="4F81BD" w:themeColor="accent1"/>
                      <w:kern w:val="24"/>
                    </w:rPr>
                    <w:t>r, j, v y, w</w:t>
                  </w:r>
                </w:p>
              </w:tc>
            </w:tr>
            <w:tr w:rsidR="00C70B0A" w:rsidRPr="005223CA" w14:paraId="6413E479" w14:textId="77777777" w:rsidTr="00657965">
              <w:tc>
                <w:tcPr>
                  <w:tcW w:w="2721" w:type="dxa"/>
                </w:tcPr>
                <w:p w14:paraId="5CCDF3EE" w14:textId="77777777" w:rsidR="00C70B0A" w:rsidRPr="005223CA" w:rsidRDefault="00C70B0A" w:rsidP="00C70B0A">
                  <w:pPr>
                    <w:pStyle w:val="NormalWeb"/>
                    <w:spacing w:before="0" w:beforeAutospacing="0" w:after="0" w:afterAutospacing="0"/>
                    <w:rPr>
                      <w:rFonts w:ascii="Topmarks" w:eastAsiaTheme="minorEastAsia" w:hAnsi="Topmarks" w:cstheme="minorBidi"/>
                      <w:color w:val="4F81BD" w:themeColor="accent1"/>
                      <w:kern w:val="24"/>
                    </w:rPr>
                  </w:pPr>
                  <w:r w:rsidRPr="005223CA">
                    <w:rPr>
                      <w:rFonts w:ascii="Topmarks" w:eastAsiaTheme="minorEastAsia" w:hAnsi="Topmarks" w:cstheme="minorBidi"/>
                      <w:color w:val="4F81BD" w:themeColor="accent1"/>
                      <w:kern w:val="24"/>
                    </w:rPr>
                    <w:t>th, z, ch, qu, x, ng, nk</w:t>
                  </w:r>
                </w:p>
              </w:tc>
            </w:tr>
          </w:tbl>
          <w:p w14:paraId="358C366C" w14:textId="066089DC" w:rsidR="00810F2F" w:rsidRPr="005223CA" w:rsidRDefault="00810F2F" w:rsidP="00F12C8E">
            <w:pPr>
              <w:pStyle w:val="NormalWeb"/>
              <w:spacing w:before="0" w:beforeAutospacing="0" w:after="0" w:afterAutospacing="0"/>
              <w:rPr>
                <w:rFonts w:ascii="Topmarks" w:eastAsiaTheme="minorEastAsia" w:hAnsi="Topmarks" w:cstheme="minorHAnsi"/>
                <w:iCs/>
                <w:color w:val="4F81BD" w:themeColor="accent1"/>
                <w:kern w:val="24"/>
              </w:rPr>
            </w:pPr>
          </w:p>
          <w:p w14:paraId="5F109610" w14:textId="77777777" w:rsidR="00967CE5" w:rsidRPr="005223CA" w:rsidRDefault="00967CE5" w:rsidP="00967CE5">
            <w:pPr>
              <w:pStyle w:val="NormalWeb"/>
              <w:spacing w:before="0" w:beforeAutospacing="0" w:after="0" w:afterAutospacing="0"/>
              <w:rPr>
                <w:rFonts w:ascii="Topmarks" w:hAnsi="Topmarks" w:cstheme="minorHAnsi"/>
              </w:rPr>
            </w:pPr>
            <w:r w:rsidRPr="005223CA">
              <w:rPr>
                <w:rFonts w:ascii="Topmarks" w:hAnsi="Topmarks" w:cstheme="minorHAnsi"/>
              </w:rPr>
              <w:t>The children will revisit:</w:t>
            </w:r>
          </w:p>
          <w:p w14:paraId="1A59D2EF" w14:textId="69BB6C6F" w:rsidR="00967CE5" w:rsidRPr="005223CA" w:rsidRDefault="00967CE5" w:rsidP="00967CE5">
            <w:pPr>
              <w:pStyle w:val="NormalWeb"/>
              <w:spacing w:before="0" w:beforeAutospacing="0" w:after="0" w:afterAutospacing="0"/>
              <w:rPr>
                <w:rFonts w:ascii="Topmarks" w:hAnsi="Topmarks" w:cstheme="minorHAnsi"/>
              </w:rPr>
            </w:pPr>
            <w:r w:rsidRPr="005223CA">
              <w:rPr>
                <w:rFonts w:ascii="Topmarks" w:hAnsi="Topmarks" w:cstheme="minorHAnsi"/>
              </w:rPr>
              <w:t xml:space="preserve"> • c a o d g q </w:t>
            </w:r>
          </w:p>
          <w:p w14:paraId="02FDDC9E" w14:textId="563BC7E6" w:rsidR="00967CE5" w:rsidRPr="005223CA" w:rsidRDefault="00967CE5" w:rsidP="00967CE5">
            <w:pPr>
              <w:pStyle w:val="NormalWeb"/>
              <w:spacing w:before="0" w:beforeAutospacing="0" w:after="0" w:afterAutospacing="0"/>
              <w:rPr>
                <w:rFonts w:ascii="Topmarks" w:hAnsi="Topmarks" w:cstheme="minorHAnsi"/>
              </w:rPr>
            </w:pPr>
            <w:r w:rsidRPr="005223CA">
              <w:rPr>
                <w:rFonts w:ascii="Topmarks" w:hAnsi="Topmarks" w:cstheme="minorHAnsi"/>
              </w:rPr>
              <w:t xml:space="preserve">• l t b p k h I j m n r u k </w:t>
            </w:r>
          </w:p>
          <w:p w14:paraId="600538F1" w14:textId="50C804E4" w:rsidR="00967CE5" w:rsidRPr="005223CA" w:rsidRDefault="00967CE5" w:rsidP="00967CE5">
            <w:pPr>
              <w:pStyle w:val="NormalWeb"/>
              <w:spacing w:before="0" w:beforeAutospacing="0" w:after="0" w:afterAutospacing="0"/>
              <w:rPr>
                <w:rFonts w:ascii="Topmarks" w:hAnsi="Topmarks" w:cstheme="minorHAnsi"/>
              </w:rPr>
            </w:pPr>
            <w:r w:rsidRPr="005223CA">
              <w:rPr>
                <w:rFonts w:ascii="Topmarks" w:hAnsi="Topmarks" w:cstheme="minorHAnsi"/>
              </w:rPr>
              <w:t xml:space="preserve">• e f s  </w:t>
            </w:r>
          </w:p>
          <w:p w14:paraId="43666173" w14:textId="085F3A7B" w:rsidR="00967CE5" w:rsidRPr="005223CA" w:rsidRDefault="00967CE5" w:rsidP="00967CE5">
            <w:pPr>
              <w:pStyle w:val="NormalWeb"/>
              <w:spacing w:before="0" w:beforeAutospacing="0" w:after="0" w:afterAutospacing="0"/>
              <w:rPr>
                <w:rFonts w:ascii="Topmarks" w:hAnsi="Topmarks" w:cstheme="minorHAnsi"/>
              </w:rPr>
            </w:pPr>
            <w:r w:rsidRPr="005223CA">
              <w:rPr>
                <w:rFonts w:ascii="Topmarks" w:hAnsi="Topmarks" w:cstheme="minorHAnsi"/>
              </w:rPr>
              <w:t xml:space="preserve">• v w x </w:t>
            </w:r>
            <w:r w:rsidR="003A02F5" w:rsidRPr="005223CA">
              <w:rPr>
                <w:rFonts w:ascii="Topmarks" w:hAnsi="Topmarks" w:cstheme="minorHAnsi"/>
              </w:rPr>
              <w:t>z</w:t>
            </w:r>
          </w:p>
          <w:p w14:paraId="49B558D6" w14:textId="77777777" w:rsidR="00967CE5" w:rsidRPr="005223CA" w:rsidRDefault="00967CE5" w:rsidP="00967CE5">
            <w:pPr>
              <w:pStyle w:val="NormalWeb"/>
              <w:spacing w:before="0" w:beforeAutospacing="0" w:after="0" w:afterAutospacing="0"/>
              <w:rPr>
                <w:rFonts w:ascii="Topmarks" w:hAnsi="Topmarks" w:cstheme="minorHAnsi"/>
              </w:rPr>
            </w:pPr>
            <w:r w:rsidRPr="005223CA">
              <w:rPr>
                <w:rFonts w:ascii="Topmarks" w:hAnsi="Topmarks" w:cstheme="minorHAnsi"/>
              </w:rPr>
              <w:t>(Note: letters and with similar movements are grouped together. The similarities should be discussed with the children.)</w:t>
            </w:r>
          </w:p>
          <w:p w14:paraId="389ECE63" w14:textId="47702D72" w:rsidR="00967CE5" w:rsidRPr="005223CA" w:rsidRDefault="00967CE5" w:rsidP="00F12C8E">
            <w:pPr>
              <w:pStyle w:val="NormalWeb"/>
              <w:spacing w:before="0" w:beforeAutospacing="0" w:after="0" w:afterAutospacing="0"/>
              <w:rPr>
                <w:rFonts w:ascii="Topmarks" w:eastAsiaTheme="minorEastAsia" w:hAnsi="Topmarks" w:cstheme="minorHAnsi"/>
                <w:iCs/>
                <w:color w:val="4F81BD" w:themeColor="accent1"/>
                <w:kern w:val="24"/>
              </w:rPr>
            </w:pPr>
          </w:p>
        </w:tc>
        <w:tc>
          <w:tcPr>
            <w:tcW w:w="3119" w:type="dxa"/>
          </w:tcPr>
          <w:p w14:paraId="7E8DAC8F" w14:textId="627FCFB5" w:rsidR="00F12C8E" w:rsidRPr="005223CA" w:rsidRDefault="00967CE5" w:rsidP="18029C8A">
            <w:pPr>
              <w:pStyle w:val="NormalWeb"/>
              <w:spacing w:before="0" w:beforeAutospacing="0" w:after="0" w:afterAutospacing="0"/>
              <w:rPr>
                <w:rFonts w:ascii="Topmarks" w:eastAsiaTheme="minorEastAsia" w:hAnsi="Topmarks" w:cstheme="minorBidi"/>
                <w:color w:val="4F81BD" w:themeColor="accent1"/>
                <w:kern w:val="24"/>
              </w:rPr>
            </w:pPr>
            <w:r w:rsidRPr="005223CA">
              <w:rPr>
                <w:rFonts w:ascii="Topmarks" w:eastAsiaTheme="minorEastAsia" w:hAnsi="Topmarks" w:cstheme="minorBidi"/>
                <w:color w:val="4F81BD" w:themeColor="accent1"/>
                <w:kern w:val="24"/>
              </w:rPr>
              <w:t xml:space="preserve">Handwriting </w:t>
            </w:r>
            <w:r w:rsidR="003A02F5" w:rsidRPr="005223CA">
              <w:rPr>
                <w:rFonts w:ascii="Topmarks" w:eastAsiaTheme="minorEastAsia" w:hAnsi="Topmarks" w:cstheme="minorBidi"/>
                <w:color w:val="4F81BD" w:themeColor="accent1"/>
                <w:kern w:val="24"/>
              </w:rPr>
              <w:t xml:space="preserve">- </w:t>
            </w:r>
            <w:r w:rsidRPr="005223CA">
              <w:rPr>
                <w:rFonts w:ascii="Topmarks" w:eastAsiaTheme="minorEastAsia" w:hAnsi="Topmarks" w:cstheme="minorBidi"/>
                <w:color w:val="4F81BD" w:themeColor="accent1"/>
                <w:kern w:val="24"/>
              </w:rPr>
              <w:t>where to put letters on the writing line</w:t>
            </w:r>
            <w:r w:rsidR="003A02F5" w:rsidRPr="005223CA">
              <w:rPr>
                <w:rFonts w:ascii="Topmarks" w:eastAsiaTheme="minorEastAsia" w:hAnsi="Topmarks" w:cstheme="minorBidi"/>
                <w:color w:val="4F81BD" w:themeColor="accent1"/>
                <w:kern w:val="24"/>
              </w:rPr>
              <w:t xml:space="preserve">. </w:t>
            </w:r>
          </w:p>
          <w:p w14:paraId="0A44E722" w14:textId="624F14E0" w:rsidR="77D197EF" w:rsidRPr="005223CA" w:rsidRDefault="77D197EF" w:rsidP="18029C8A">
            <w:pPr>
              <w:pStyle w:val="NormalWeb"/>
              <w:spacing w:before="0" w:beforeAutospacing="0" w:after="0" w:afterAutospacing="0"/>
              <w:rPr>
                <w:rFonts w:ascii="Topmarks" w:eastAsiaTheme="minorEastAsia" w:hAnsi="Topmarks" w:cstheme="minorBidi"/>
                <w:color w:val="4F81BD" w:themeColor="accent1"/>
              </w:rPr>
            </w:pPr>
            <w:r w:rsidRPr="005223CA">
              <w:rPr>
                <w:rFonts w:ascii="Topmarks" w:eastAsiaTheme="minorEastAsia" w:hAnsi="Topmarks" w:cstheme="minorBidi"/>
                <w:color w:val="4F81BD" w:themeColor="accent1"/>
              </w:rPr>
              <w:t>Developing an awareness of sizing.</w:t>
            </w:r>
          </w:p>
          <w:p w14:paraId="18B130CE" w14:textId="77777777" w:rsidR="003A02F5" w:rsidRPr="005223CA" w:rsidRDefault="003A02F5" w:rsidP="3A7B0A3D">
            <w:pPr>
              <w:pStyle w:val="NormalWeb"/>
              <w:spacing w:before="0" w:beforeAutospacing="0" w:after="0" w:afterAutospacing="0"/>
              <w:rPr>
                <w:rFonts w:ascii="Topmarks" w:hAnsi="Topmarks" w:cstheme="minorBidi"/>
              </w:rPr>
            </w:pPr>
          </w:p>
          <w:p w14:paraId="1A52E806" w14:textId="58CA6620" w:rsidR="78B89248" w:rsidRPr="005223CA" w:rsidRDefault="003A02F5" w:rsidP="3A7B0A3D">
            <w:pPr>
              <w:pStyle w:val="NormalWeb"/>
              <w:spacing w:before="0" w:beforeAutospacing="0" w:after="0" w:afterAutospacing="0"/>
              <w:rPr>
                <w:rFonts w:ascii="Topmarks" w:hAnsi="Topmarks" w:cstheme="minorHAnsi"/>
              </w:rPr>
            </w:pPr>
            <w:r w:rsidRPr="005223CA">
              <w:rPr>
                <w:rFonts w:ascii="Topmarks" w:hAnsi="Topmarks" w:cstheme="minorBidi"/>
              </w:rPr>
              <w:t>T</w:t>
            </w:r>
            <w:r w:rsidR="684ED98F" w:rsidRPr="005223CA">
              <w:rPr>
                <w:rFonts w:ascii="Topmarks" w:hAnsi="Topmarks" w:cstheme="minorBidi"/>
              </w:rPr>
              <w:t>he children will revisit letter formation but this term the focus will be on the relative sizing of the letters</w:t>
            </w:r>
            <w:r w:rsidR="00E12799" w:rsidRPr="005223CA">
              <w:rPr>
                <w:rFonts w:ascii="Topmarks" w:hAnsi="Topmarks" w:cstheme="minorBidi"/>
              </w:rPr>
              <w:t xml:space="preserve">. </w:t>
            </w:r>
          </w:p>
          <w:p w14:paraId="1E5D504A" w14:textId="3A21C4C9" w:rsidR="7A7A9457" w:rsidRPr="005223CA" w:rsidRDefault="4614EA5B" w:rsidP="3A7B0A3D">
            <w:pPr>
              <w:pStyle w:val="NormalWeb"/>
              <w:spacing w:before="0" w:beforeAutospacing="0" w:after="0" w:afterAutospacing="0"/>
              <w:rPr>
                <w:rFonts w:ascii="Topmarks" w:hAnsi="Topmarks" w:cstheme="minorBidi"/>
              </w:rPr>
            </w:pPr>
            <w:r w:rsidRPr="005223CA">
              <w:rPr>
                <w:rFonts w:ascii="Topmarks" w:hAnsi="Topmarks" w:cstheme="minorBidi"/>
                <w:b/>
                <w:bCs/>
              </w:rPr>
              <w:t>Wk</w:t>
            </w:r>
            <w:r w:rsidRPr="005223CA">
              <w:rPr>
                <w:rFonts w:ascii="Topmarks" w:hAnsi="Topmarks" w:cstheme="minorBidi"/>
              </w:rPr>
              <w:t xml:space="preserve"> 1 </w:t>
            </w:r>
            <w:r w:rsidR="6C61E215" w:rsidRPr="005223CA">
              <w:rPr>
                <w:rFonts w:ascii="Topmarks" w:hAnsi="Topmarks" w:cstheme="minorBidi"/>
              </w:rPr>
              <w:t xml:space="preserve"> </w:t>
            </w:r>
          </w:p>
          <w:p w14:paraId="308210CC" w14:textId="03945AC6" w:rsidR="5AE84B22" w:rsidRPr="005223CA" w:rsidRDefault="00967CE5" w:rsidP="3A7B0A3D">
            <w:pPr>
              <w:pStyle w:val="NormalWeb"/>
              <w:spacing w:before="0" w:beforeAutospacing="0" w:after="0" w:afterAutospacing="0"/>
              <w:rPr>
                <w:rFonts w:ascii="Topmarks" w:eastAsiaTheme="minorEastAsia" w:hAnsi="Topmarks" w:cstheme="minorBidi"/>
                <w:color w:val="4F81BD" w:themeColor="accent1"/>
              </w:rPr>
            </w:pPr>
            <w:r w:rsidRPr="005223CA">
              <w:rPr>
                <w:rFonts w:ascii="Topmarks" w:hAnsi="Topmarks" w:cstheme="minorBidi"/>
              </w:rPr>
              <w:t xml:space="preserve">a c e i m </w:t>
            </w:r>
          </w:p>
          <w:p w14:paraId="6F8FCFE7" w14:textId="3C8718B4" w:rsidR="5AE84B22" w:rsidRPr="005223CA" w:rsidRDefault="6A458056" w:rsidP="3A7B0A3D">
            <w:pPr>
              <w:pStyle w:val="NormalWeb"/>
              <w:spacing w:before="0" w:beforeAutospacing="0" w:after="0" w:afterAutospacing="0"/>
              <w:rPr>
                <w:rFonts w:ascii="Topmarks" w:eastAsiaTheme="minorEastAsia" w:hAnsi="Topmarks" w:cstheme="minorBidi"/>
                <w:color w:val="4F81BD" w:themeColor="accent1"/>
              </w:rPr>
            </w:pPr>
            <w:r w:rsidRPr="005223CA">
              <w:rPr>
                <w:rFonts w:ascii="Topmarks" w:hAnsi="Topmarks" w:cstheme="minorBidi"/>
                <w:b/>
                <w:bCs/>
              </w:rPr>
              <w:t xml:space="preserve">Wk </w:t>
            </w:r>
            <w:r w:rsidR="085B7F77" w:rsidRPr="005223CA">
              <w:rPr>
                <w:rFonts w:ascii="Topmarks" w:hAnsi="Topmarks" w:cstheme="minorBidi"/>
                <w:b/>
                <w:bCs/>
              </w:rPr>
              <w:t>2</w:t>
            </w:r>
          </w:p>
          <w:p w14:paraId="57224D83" w14:textId="4E07913C" w:rsidR="5AE84B22" w:rsidRPr="005223CA" w:rsidRDefault="085B7F77" w:rsidP="3A7B0A3D">
            <w:pPr>
              <w:pStyle w:val="NormalWeb"/>
              <w:spacing w:before="0" w:beforeAutospacing="0" w:after="0" w:afterAutospacing="0"/>
              <w:rPr>
                <w:rFonts w:ascii="Topmarks" w:eastAsiaTheme="minorEastAsia" w:hAnsi="Topmarks" w:cstheme="minorBidi"/>
                <w:color w:val="4F81BD" w:themeColor="accent1"/>
              </w:rPr>
            </w:pPr>
            <w:r w:rsidRPr="005223CA">
              <w:rPr>
                <w:rFonts w:ascii="Topmarks" w:hAnsi="Topmarks" w:cstheme="minorBidi"/>
              </w:rPr>
              <w:t>n o r s u</w:t>
            </w:r>
          </w:p>
          <w:p w14:paraId="5B2231AE" w14:textId="6DF9A708" w:rsidR="5AE84B22" w:rsidRPr="005223CA" w:rsidRDefault="085B7F77" w:rsidP="3A7B0A3D">
            <w:pPr>
              <w:pStyle w:val="NormalWeb"/>
              <w:spacing w:before="0" w:beforeAutospacing="0" w:after="0" w:afterAutospacing="0"/>
              <w:rPr>
                <w:rFonts w:ascii="Topmarks" w:hAnsi="Topmarks" w:cstheme="minorBidi"/>
                <w:b/>
                <w:bCs/>
              </w:rPr>
            </w:pPr>
            <w:r w:rsidRPr="005223CA">
              <w:rPr>
                <w:rFonts w:ascii="Topmarks" w:hAnsi="Topmarks" w:cstheme="minorBidi"/>
                <w:b/>
                <w:bCs/>
              </w:rPr>
              <w:t>Wk 3</w:t>
            </w:r>
            <w:r w:rsidR="6A458056" w:rsidRPr="005223CA">
              <w:rPr>
                <w:rFonts w:ascii="Topmarks" w:hAnsi="Topmarks" w:cstheme="minorBidi"/>
                <w:b/>
                <w:bCs/>
              </w:rPr>
              <w:t xml:space="preserve"> </w:t>
            </w:r>
          </w:p>
          <w:p w14:paraId="4F47C013" w14:textId="757D2F4A" w:rsidR="034BD545" w:rsidRPr="005223CA" w:rsidRDefault="034BD545" w:rsidP="3A7B0A3D">
            <w:pPr>
              <w:pStyle w:val="NormalWeb"/>
              <w:spacing w:before="0" w:beforeAutospacing="0" w:after="0" w:afterAutospacing="0"/>
              <w:rPr>
                <w:rFonts w:ascii="Topmarks" w:hAnsi="Topmarks" w:cstheme="minorBidi"/>
              </w:rPr>
            </w:pPr>
            <w:r w:rsidRPr="005223CA">
              <w:rPr>
                <w:rFonts w:ascii="Topmarks" w:hAnsi="Topmarks" w:cstheme="minorBidi"/>
              </w:rPr>
              <w:t>v w x z</w:t>
            </w:r>
          </w:p>
          <w:p w14:paraId="343C7E84" w14:textId="45ADDB0D" w:rsidR="034BD545" w:rsidRPr="005223CA" w:rsidRDefault="034BD545" w:rsidP="3A7B0A3D">
            <w:pPr>
              <w:pStyle w:val="NormalWeb"/>
              <w:spacing w:before="0" w:beforeAutospacing="0" w:after="0" w:afterAutospacing="0"/>
              <w:rPr>
                <w:rFonts w:ascii="Topmarks" w:hAnsi="Topmarks" w:cstheme="minorBidi"/>
                <w:b/>
                <w:bCs/>
              </w:rPr>
            </w:pPr>
            <w:r w:rsidRPr="005223CA">
              <w:rPr>
                <w:rFonts w:ascii="Topmarks" w:hAnsi="Topmarks" w:cstheme="minorBidi"/>
                <w:b/>
                <w:bCs/>
              </w:rPr>
              <w:t>Wk 4</w:t>
            </w:r>
          </w:p>
          <w:p w14:paraId="57912BCF" w14:textId="0C3BED06" w:rsidR="003B5A7F" w:rsidRPr="005223CA" w:rsidRDefault="09238DE7" w:rsidP="18029C8A">
            <w:pPr>
              <w:pStyle w:val="NormalWeb"/>
              <w:spacing w:before="0" w:beforeAutospacing="0" w:after="0" w:afterAutospacing="0"/>
              <w:rPr>
                <w:rFonts w:ascii="Topmarks" w:eastAsiaTheme="minorEastAsia" w:hAnsi="Topmarks" w:cstheme="minorBidi"/>
                <w:color w:val="4F81BD" w:themeColor="accent1"/>
                <w:kern w:val="24"/>
              </w:rPr>
            </w:pPr>
            <w:r w:rsidRPr="005223CA">
              <w:rPr>
                <w:rFonts w:ascii="Topmarks" w:hAnsi="Topmarks" w:cstheme="minorBidi"/>
              </w:rPr>
              <w:t xml:space="preserve">g j p q y </w:t>
            </w:r>
          </w:p>
          <w:p w14:paraId="33AC5FB8" w14:textId="0A8602DA" w:rsidR="766E73DD" w:rsidRPr="005223CA" w:rsidRDefault="766E73DD" w:rsidP="6FAE6F29">
            <w:pPr>
              <w:pStyle w:val="NormalWeb"/>
              <w:spacing w:before="0" w:beforeAutospacing="0" w:after="0" w:afterAutospacing="0"/>
              <w:rPr>
                <w:rFonts w:ascii="Topmarks" w:hAnsi="Topmarks" w:cstheme="minorBidi"/>
                <w:b/>
                <w:bCs/>
              </w:rPr>
            </w:pPr>
            <w:r w:rsidRPr="005223CA">
              <w:rPr>
                <w:rFonts w:ascii="Topmarks" w:hAnsi="Topmarks" w:cstheme="minorBidi"/>
                <w:b/>
                <w:bCs/>
              </w:rPr>
              <w:t>Wk 5 and 6</w:t>
            </w:r>
          </w:p>
          <w:p w14:paraId="21FDD658" w14:textId="203A240D" w:rsidR="007F1D02" w:rsidRPr="005223CA" w:rsidRDefault="07D422D6" w:rsidP="18029C8A">
            <w:pPr>
              <w:pStyle w:val="NormalWeb"/>
              <w:spacing w:before="0" w:beforeAutospacing="0" w:after="0" w:afterAutospacing="0"/>
              <w:rPr>
                <w:rFonts w:ascii="Topmarks" w:eastAsiaTheme="minorEastAsia" w:hAnsi="Topmarks" w:cstheme="minorBidi"/>
                <w:color w:val="4F81BD" w:themeColor="accent1"/>
                <w:kern w:val="24"/>
              </w:rPr>
            </w:pPr>
            <w:r w:rsidRPr="005223CA">
              <w:rPr>
                <w:rFonts w:ascii="Topmarks" w:hAnsi="Topmarks" w:cstheme="minorBidi"/>
              </w:rPr>
              <w:t xml:space="preserve">b d h k l t f </w:t>
            </w:r>
          </w:p>
          <w:p w14:paraId="7A549E64" w14:textId="6C164397" w:rsidR="18029C8A" w:rsidRPr="005223CA" w:rsidRDefault="18029C8A" w:rsidP="18029C8A">
            <w:pPr>
              <w:pStyle w:val="NormalWeb"/>
              <w:spacing w:before="0" w:beforeAutospacing="0" w:after="0" w:afterAutospacing="0"/>
              <w:rPr>
                <w:rFonts w:ascii="Topmarks" w:hAnsi="Topmarks" w:cstheme="minorBidi"/>
              </w:rPr>
            </w:pPr>
          </w:p>
          <w:p w14:paraId="77824191" w14:textId="7354CCCF" w:rsidR="18029C8A" w:rsidRPr="005223CA" w:rsidRDefault="18029C8A" w:rsidP="18029C8A">
            <w:pPr>
              <w:pStyle w:val="NormalWeb"/>
              <w:spacing w:before="0" w:beforeAutospacing="0" w:after="0" w:afterAutospacing="0"/>
              <w:rPr>
                <w:rFonts w:ascii="Topmarks" w:hAnsi="Topmarks" w:cstheme="minorBidi"/>
              </w:rPr>
            </w:pPr>
          </w:p>
          <w:p w14:paraId="3F607865" w14:textId="35694160" w:rsidR="007F1D02" w:rsidRPr="005223CA" w:rsidRDefault="007F1D02" w:rsidP="007F1D02">
            <w:pPr>
              <w:pStyle w:val="NormalWeb"/>
              <w:spacing w:before="0" w:beforeAutospacing="0" w:after="0" w:afterAutospacing="0"/>
              <w:ind w:left="720"/>
              <w:rPr>
                <w:rFonts w:ascii="Topmarks" w:eastAsiaTheme="minorEastAsia" w:hAnsi="Topmarks" w:cstheme="minorHAnsi"/>
                <w:iCs/>
                <w:color w:val="4F81BD" w:themeColor="accent1"/>
                <w:kern w:val="24"/>
              </w:rPr>
            </w:pPr>
          </w:p>
        </w:tc>
        <w:tc>
          <w:tcPr>
            <w:tcW w:w="3402" w:type="dxa"/>
          </w:tcPr>
          <w:p w14:paraId="688440AE" w14:textId="32A9341B" w:rsidR="00F12C8E" w:rsidRPr="005223CA" w:rsidRDefault="09238DE7" w:rsidP="18029C8A">
            <w:pPr>
              <w:pStyle w:val="NormalWeb"/>
              <w:spacing w:before="0" w:beforeAutospacing="0" w:after="0" w:afterAutospacing="0"/>
              <w:rPr>
                <w:rFonts w:ascii="Topmarks" w:eastAsiaTheme="minorEastAsia" w:hAnsi="Topmarks" w:cstheme="minorBidi"/>
                <w:color w:val="4F81BD" w:themeColor="accent1"/>
                <w:kern w:val="24"/>
              </w:rPr>
            </w:pPr>
            <w:r w:rsidRPr="005223CA">
              <w:rPr>
                <w:rFonts w:ascii="Topmarks" w:eastAsiaTheme="minorEastAsia" w:hAnsi="Topmarks" w:cstheme="minorBidi"/>
                <w:color w:val="4F81BD" w:themeColor="accent1"/>
                <w:kern w:val="24"/>
              </w:rPr>
              <w:t>Handwriting –</w:t>
            </w:r>
            <w:r w:rsidR="003A02F5" w:rsidRPr="005223CA">
              <w:rPr>
                <w:rFonts w:ascii="Topmarks" w:eastAsiaTheme="minorEastAsia" w:hAnsi="Topmarks" w:cstheme="minorBidi"/>
                <w:color w:val="4F81BD" w:themeColor="accent1"/>
                <w:kern w:val="24"/>
              </w:rPr>
              <w:t xml:space="preserve"> </w:t>
            </w:r>
            <w:r w:rsidR="00967CE5" w:rsidRPr="005223CA">
              <w:rPr>
                <w:rFonts w:ascii="Topmarks" w:eastAsiaTheme="minorEastAsia" w:hAnsi="Topmarks" w:cstheme="minorBidi"/>
                <w:color w:val="4F81BD" w:themeColor="accent1"/>
                <w:kern w:val="24"/>
              </w:rPr>
              <w:t>correct formation and where the letter sits on the writing line</w:t>
            </w:r>
          </w:p>
          <w:p w14:paraId="3213C132" w14:textId="3A24FB7B" w:rsidR="008E0483" w:rsidRPr="005223CA" w:rsidRDefault="06A79B40" w:rsidP="18029C8A">
            <w:pPr>
              <w:pStyle w:val="NormalWeb"/>
              <w:spacing w:before="0" w:beforeAutospacing="0" w:after="0" w:afterAutospacing="0"/>
              <w:rPr>
                <w:rFonts w:ascii="Topmarks" w:hAnsi="Topmarks" w:cs="Calibri"/>
                <w:color w:val="4F81BD" w:themeColor="accent1"/>
              </w:rPr>
            </w:pPr>
            <w:r w:rsidRPr="005223CA">
              <w:rPr>
                <w:rFonts w:ascii="Topmarks" w:hAnsi="Topmarks" w:cs="Calibri"/>
                <w:color w:val="4F81BD" w:themeColor="accent1"/>
              </w:rPr>
              <w:t xml:space="preserve">Increasing control over sizing with </w:t>
            </w:r>
            <w:r w:rsidR="008E0483" w:rsidRPr="005223CA">
              <w:rPr>
                <w:rFonts w:ascii="Topmarks" w:hAnsi="Topmarks" w:cs="Calibri"/>
                <w:color w:val="4F81BD" w:themeColor="accent1"/>
              </w:rPr>
              <w:t>lower-case letters of the correct size relative to one another </w:t>
            </w:r>
          </w:p>
          <w:p w14:paraId="2B3944C9" w14:textId="627AEF35" w:rsidR="0004219C" w:rsidRPr="005223CA" w:rsidRDefault="0004219C" w:rsidP="00810F2F">
            <w:pPr>
              <w:pStyle w:val="NormalWeb"/>
              <w:spacing w:before="0" w:beforeAutospacing="0" w:after="0" w:afterAutospacing="0"/>
              <w:rPr>
                <w:rFonts w:ascii="Topmarks" w:eastAsiaTheme="minorEastAsia" w:hAnsi="Topmarks" w:cstheme="minorHAnsi"/>
                <w:iCs/>
                <w:color w:val="4F81BD" w:themeColor="accent1"/>
                <w:kern w:val="24"/>
              </w:rPr>
            </w:pPr>
          </w:p>
          <w:p w14:paraId="09E951FF" w14:textId="6AD74603" w:rsidR="0004219C" w:rsidRPr="005223CA" w:rsidRDefault="0FAB7559" w:rsidP="6FAE6F29">
            <w:pPr>
              <w:pStyle w:val="NormalWeb"/>
              <w:spacing w:before="0" w:beforeAutospacing="0" w:after="0" w:afterAutospacing="0"/>
              <w:rPr>
                <w:rFonts w:ascii="Topmarks" w:hAnsi="Topmarks" w:cstheme="minorBidi"/>
              </w:rPr>
            </w:pPr>
            <w:r w:rsidRPr="005223CA">
              <w:rPr>
                <w:rFonts w:ascii="Topmarks" w:hAnsi="Topmarks" w:cstheme="minorBidi"/>
              </w:rPr>
              <w:t>The children will revisit letter formation but this t</w:t>
            </w:r>
            <w:r w:rsidR="71902D12" w:rsidRPr="005223CA">
              <w:rPr>
                <w:rFonts w:ascii="Topmarks" w:hAnsi="Topmarks" w:cstheme="minorBidi"/>
              </w:rPr>
              <w:t>erm</w:t>
            </w:r>
            <w:r w:rsidRPr="005223CA">
              <w:rPr>
                <w:rFonts w:ascii="Topmarks" w:hAnsi="Topmarks" w:cstheme="minorBidi"/>
              </w:rPr>
              <w:t xml:space="preserve"> the focus will be on increasing control </w:t>
            </w:r>
            <w:r w:rsidR="1E19ADDC" w:rsidRPr="005223CA">
              <w:rPr>
                <w:rFonts w:ascii="Topmarks" w:hAnsi="Topmarks" w:cstheme="minorBidi"/>
              </w:rPr>
              <w:t xml:space="preserve">and consistency </w:t>
            </w:r>
            <w:r w:rsidRPr="005223CA">
              <w:rPr>
                <w:rFonts w:ascii="Topmarks" w:hAnsi="Topmarks" w:cstheme="minorBidi"/>
              </w:rPr>
              <w:t xml:space="preserve">over sizing of the letters </w:t>
            </w:r>
            <w:r w:rsidR="46B59DFA" w:rsidRPr="005223CA">
              <w:rPr>
                <w:rFonts w:ascii="Topmarks" w:hAnsi="Topmarks" w:cstheme="minorBidi"/>
              </w:rPr>
              <w:t>and positioning on the line</w:t>
            </w:r>
            <w:r w:rsidR="00E12799" w:rsidRPr="005223CA">
              <w:rPr>
                <w:rFonts w:ascii="Topmarks" w:hAnsi="Topmarks" w:cstheme="minorBidi"/>
              </w:rPr>
              <w:t xml:space="preserve">. </w:t>
            </w:r>
          </w:p>
          <w:p w14:paraId="49948FC8" w14:textId="58D88A12" w:rsidR="0004219C" w:rsidRPr="005223CA" w:rsidRDefault="0004219C" w:rsidP="18029C8A">
            <w:pPr>
              <w:pStyle w:val="NormalWeb"/>
              <w:spacing w:before="0" w:beforeAutospacing="0" w:after="0" w:afterAutospacing="0"/>
              <w:rPr>
                <w:rFonts w:ascii="Topmarks" w:hAnsi="Topmarks" w:cstheme="minorBidi"/>
              </w:rPr>
            </w:pPr>
          </w:p>
          <w:p w14:paraId="2F9BE970" w14:textId="3CE1B488" w:rsidR="404390CA" w:rsidRPr="005223CA" w:rsidRDefault="404390CA" w:rsidP="6FAE6F29">
            <w:pPr>
              <w:pStyle w:val="NormalWeb"/>
              <w:spacing w:before="0" w:beforeAutospacing="0" w:after="0" w:afterAutospacing="0"/>
              <w:rPr>
                <w:rFonts w:ascii="Topmarks" w:hAnsi="Topmarks" w:cstheme="minorBidi"/>
                <w:b/>
                <w:bCs/>
              </w:rPr>
            </w:pPr>
            <w:r w:rsidRPr="005223CA">
              <w:rPr>
                <w:rFonts w:ascii="Topmarks" w:hAnsi="Topmarks" w:cstheme="minorBidi"/>
                <w:b/>
                <w:bCs/>
              </w:rPr>
              <w:t>Wk 1 and 2</w:t>
            </w:r>
          </w:p>
          <w:p w14:paraId="4C05B49A" w14:textId="5CFE81D5" w:rsidR="742E3113" w:rsidRPr="005223CA" w:rsidRDefault="742E3113" w:rsidP="18029C8A">
            <w:pPr>
              <w:pStyle w:val="NormalWeb"/>
              <w:spacing w:before="0" w:beforeAutospacing="0" w:after="0" w:afterAutospacing="0"/>
              <w:rPr>
                <w:rFonts w:ascii="Topmarks" w:hAnsi="Topmarks" w:cstheme="minorBidi"/>
              </w:rPr>
            </w:pPr>
            <w:r w:rsidRPr="005223CA">
              <w:rPr>
                <w:rFonts w:ascii="Topmarks" w:hAnsi="Topmarks" w:cstheme="minorBidi"/>
              </w:rPr>
              <w:t xml:space="preserve">c a o d g q </w:t>
            </w:r>
          </w:p>
          <w:p w14:paraId="13EBE0D3" w14:textId="363642A4" w:rsidR="739593B4" w:rsidRPr="005223CA" w:rsidRDefault="739593B4" w:rsidP="6FAE6F29">
            <w:pPr>
              <w:pStyle w:val="NormalWeb"/>
              <w:spacing w:before="0" w:beforeAutospacing="0" w:after="0" w:afterAutospacing="0"/>
              <w:rPr>
                <w:rFonts w:ascii="Topmarks" w:hAnsi="Topmarks" w:cstheme="minorBidi"/>
                <w:b/>
                <w:bCs/>
              </w:rPr>
            </w:pPr>
            <w:r w:rsidRPr="005223CA">
              <w:rPr>
                <w:rFonts w:ascii="Topmarks" w:hAnsi="Topmarks" w:cstheme="minorBidi"/>
                <w:b/>
                <w:bCs/>
              </w:rPr>
              <w:t>Wk 3 and 4</w:t>
            </w:r>
            <w:r w:rsidR="0259434F" w:rsidRPr="005223CA">
              <w:rPr>
                <w:rFonts w:ascii="Topmarks" w:hAnsi="Topmarks" w:cstheme="minorBidi"/>
                <w:b/>
                <w:bCs/>
              </w:rPr>
              <w:t xml:space="preserve"> and 5</w:t>
            </w:r>
          </w:p>
          <w:p w14:paraId="67664438" w14:textId="487606B4" w:rsidR="27A0DC66" w:rsidRPr="005223CA" w:rsidRDefault="661A9CCC" w:rsidP="3A7B0A3D">
            <w:pPr>
              <w:pStyle w:val="NormalWeb"/>
              <w:spacing w:before="0" w:beforeAutospacing="0" w:after="0" w:afterAutospacing="0"/>
              <w:rPr>
                <w:rFonts w:ascii="Topmarks" w:hAnsi="Topmarks" w:cstheme="minorBidi"/>
              </w:rPr>
            </w:pPr>
            <w:r w:rsidRPr="005223CA">
              <w:rPr>
                <w:rFonts w:ascii="Topmarks" w:hAnsi="Topmarks" w:cstheme="minorBidi"/>
              </w:rPr>
              <w:t xml:space="preserve">l t b p k h </w:t>
            </w:r>
            <w:r w:rsidR="0FCC8A27" w:rsidRPr="005223CA">
              <w:rPr>
                <w:rFonts w:ascii="Topmarks" w:hAnsi="Topmarks" w:cstheme="minorBidi"/>
              </w:rPr>
              <w:t>i</w:t>
            </w:r>
            <w:r w:rsidRPr="005223CA">
              <w:rPr>
                <w:rFonts w:ascii="Topmarks" w:hAnsi="Topmarks" w:cstheme="minorBidi"/>
              </w:rPr>
              <w:t xml:space="preserve"> j m n r u k </w:t>
            </w:r>
          </w:p>
          <w:p w14:paraId="5FB23D4A" w14:textId="321FFC4A" w:rsidR="3708B929" w:rsidRPr="005223CA" w:rsidRDefault="3708B929" w:rsidP="6FAE6F29">
            <w:pPr>
              <w:pStyle w:val="NormalWeb"/>
              <w:spacing w:before="0" w:beforeAutospacing="0" w:after="0" w:afterAutospacing="0"/>
              <w:rPr>
                <w:rFonts w:ascii="Topmarks" w:hAnsi="Topmarks" w:cstheme="minorBidi"/>
                <w:b/>
                <w:bCs/>
              </w:rPr>
            </w:pPr>
            <w:r w:rsidRPr="005223CA">
              <w:rPr>
                <w:rFonts w:ascii="Topmarks" w:hAnsi="Topmarks" w:cstheme="minorBidi"/>
                <w:b/>
                <w:bCs/>
              </w:rPr>
              <w:t>Wk 6</w:t>
            </w:r>
          </w:p>
          <w:p w14:paraId="72F78FA8" w14:textId="646DB54B" w:rsidR="008653BF" w:rsidRPr="005223CA" w:rsidRDefault="5EBB5B95" w:rsidP="003A02F5">
            <w:pPr>
              <w:pStyle w:val="NormalWeb"/>
              <w:spacing w:before="0" w:beforeAutospacing="0" w:after="0" w:afterAutospacing="0"/>
              <w:rPr>
                <w:rFonts w:ascii="Topmarks" w:eastAsiaTheme="minorEastAsia" w:hAnsi="Topmarks" w:cstheme="minorHAnsi"/>
                <w:iCs/>
                <w:color w:val="4F81BD" w:themeColor="accent1"/>
                <w:kern w:val="24"/>
              </w:rPr>
            </w:pPr>
            <w:r w:rsidRPr="005223CA">
              <w:rPr>
                <w:rFonts w:ascii="Topmarks" w:hAnsi="Topmarks" w:cstheme="minorBidi"/>
              </w:rPr>
              <w:t xml:space="preserve">v w x z </w:t>
            </w:r>
          </w:p>
        </w:tc>
        <w:tc>
          <w:tcPr>
            <w:tcW w:w="3118" w:type="dxa"/>
          </w:tcPr>
          <w:p w14:paraId="65247D1F" w14:textId="77777777" w:rsidR="003A02F5" w:rsidRPr="005223CA" w:rsidRDefault="003A02F5" w:rsidP="003A02F5">
            <w:pPr>
              <w:pStyle w:val="NormalWeb"/>
              <w:spacing w:before="0" w:beforeAutospacing="0" w:after="0" w:afterAutospacing="0"/>
              <w:rPr>
                <w:rFonts w:ascii="Topmarks" w:eastAsiaTheme="minorEastAsia" w:hAnsi="Topmarks" w:cstheme="minorBidi"/>
                <w:color w:val="4F81BD" w:themeColor="accent1"/>
                <w:kern w:val="24"/>
              </w:rPr>
            </w:pPr>
            <w:r w:rsidRPr="005223CA">
              <w:rPr>
                <w:rFonts w:ascii="Topmarks" w:eastAsiaTheme="minorEastAsia" w:hAnsi="Topmarks" w:cstheme="minorBidi"/>
                <w:color w:val="4F81BD" w:themeColor="accent1"/>
                <w:kern w:val="24"/>
              </w:rPr>
              <w:t>Handwriting – correct formation and where the letter sits on the writing line</w:t>
            </w:r>
          </w:p>
          <w:p w14:paraId="43E0F9EF" w14:textId="77777777" w:rsidR="003A02F5" w:rsidRPr="005223CA" w:rsidRDefault="003A02F5" w:rsidP="003A02F5">
            <w:pPr>
              <w:pStyle w:val="NormalWeb"/>
              <w:spacing w:before="0" w:beforeAutospacing="0" w:after="0" w:afterAutospacing="0"/>
              <w:rPr>
                <w:rFonts w:ascii="Topmarks" w:hAnsi="Topmarks" w:cs="Calibri"/>
                <w:color w:val="4F81BD" w:themeColor="accent1"/>
              </w:rPr>
            </w:pPr>
            <w:r w:rsidRPr="005223CA">
              <w:rPr>
                <w:rFonts w:ascii="Topmarks" w:hAnsi="Topmarks" w:cs="Calibri"/>
                <w:color w:val="4F81BD" w:themeColor="accent1"/>
              </w:rPr>
              <w:t>Increasing control over sizing with lower-case letters of the correct size relative to one another </w:t>
            </w:r>
          </w:p>
          <w:p w14:paraId="7567233D" w14:textId="16DDD750" w:rsidR="008653BF" w:rsidRPr="005223CA" w:rsidRDefault="008653BF" w:rsidP="18029C8A">
            <w:pPr>
              <w:pStyle w:val="NormalWeb"/>
              <w:spacing w:before="0" w:beforeAutospacing="0" w:after="0" w:afterAutospacing="0"/>
              <w:rPr>
                <w:rFonts w:ascii="Topmarks" w:hAnsi="Topmarks" w:cstheme="minorBidi"/>
                <w:b/>
                <w:bCs/>
              </w:rPr>
            </w:pPr>
          </w:p>
          <w:p w14:paraId="46C9C30C" w14:textId="65A33463" w:rsidR="008653BF" w:rsidRPr="005223CA" w:rsidRDefault="72366044" w:rsidP="18029C8A">
            <w:pPr>
              <w:pStyle w:val="NormalWeb"/>
              <w:spacing w:before="0" w:beforeAutospacing="0" w:after="0" w:afterAutospacing="0"/>
              <w:rPr>
                <w:rFonts w:ascii="Topmarks" w:hAnsi="Topmarks" w:cstheme="minorBidi"/>
              </w:rPr>
            </w:pPr>
            <w:r w:rsidRPr="005223CA">
              <w:rPr>
                <w:rFonts w:ascii="Topmarks" w:hAnsi="Topmarks" w:cstheme="minorBidi"/>
              </w:rPr>
              <w:t xml:space="preserve">The children will revisit letter formation but this term </w:t>
            </w:r>
            <w:r w:rsidR="7BA8609D" w:rsidRPr="005223CA">
              <w:rPr>
                <w:rFonts w:ascii="Topmarks" w:hAnsi="Topmarks" w:cstheme="minorBidi"/>
              </w:rPr>
              <w:t>the focus will be on combining</w:t>
            </w:r>
            <w:r w:rsidR="003A02F5" w:rsidRPr="005223CA">
              <w:rPr>
                <w:rFonts w:ascii="Topmarks" w:hAnsi="Topmarks" w:cstheme="minorBidi"/>
              </w:rPr>
              <w:t xml:space="preserve"> </w:t>
            </w:r>
            <w:r w:rsidR="64954330" w:rsidRPr="005223CA">
              <w:rPr>
                <w:rFonts w:ascii="Topmarks" w:hAnsi="Topmarks" w:cstheme="minorBidi"/>
              </w:rPr>
              <w:t>letter shapes</w:t>
            </w:r>
          </w:p>
          <w:p w14:paraId="38483C28" w14:textId="5D18DE28" w:rsidR="008653BF" w:rsidRPr="005223CA" w:rsidRDefault="008653BF" w:rsidP="18029C8A">
            <w:pPr>
              <w:pStyle w:val="NormalWeb"/>
              <w:spacing w:before="0" w:beforeAutospacing="0" w:after="0" w:afterAutospacing="0"/>
              <w:rPr>
                <w:rFonts w:ascii="Topmarks" w:hAnsi="Topmarks" w:cstheme="minorBidi"/>
                <w:b/>
                <w:bCs/>
              </w:rPr>
            </w:pPr>
          </w:p>
          <w:p w14:paraId="67E5EC91" w14:textId="747DB382" w:rsidR="008653BF" w:rsidRPr="005223CA" w:rsidRDefault="49A0851E" w:rsidP="6FAE6F29">
            <w:pPr>
              <w:pStyle w:val="NormalWeb"/>
              <w:spacing w:before="0" w:beforeAutospacing="0" w:after="0" w:afterAutospacing="0"/>
              <w:rPr>
                <w:rFonts w:ascii="Topmarks" w:hAnsi="Topmarks" w:cstheme="minorBidi"/>
                <w:b/>
                <w:bCs/>
              </w:rPr>
            </w:pPr>
            <w:r w:rsidRPr="005223CA">
              <w:rPr>
                <w:rFonts w:ascii="Topmarks" w:hAnsi="Topmarks" w:cstheme="minorBidi"/>
                <w:b/>
                <w:bCs/>
              </w:rPr>
              <w:t>Wk 1</w:t>
            </w:r>
            <w:r w:rsidR="74A4501B" w:rsidRPr="005223CA">
              <w:rPr>
                <w:rFonts w:ascii="Topmarks" w:hAnsi="Topmarks" w:cstheme="minorBidi"/>
                <w:b/>
                <w:bCs/>
              </w:rPr>
              <w:t>-6</w:t>
            </w:r>
          </w:p>
          <w:p w14:paraId="1298064B" w14:textId="65B640A3" w:rsidR="008653BF" w:rsidRPr="005223CA" w:rsidRDefault="49A0851E" w:rsidP="18029C8A">
            <w:pPr>
              <w:pStyle w:val="NormalWeb"/>
              <w:spacing w:before="0" w:beforeAutospacing="0" w:after="0" w:afterAutospacing="0"/>
              <w:rPr>
                <w:rFonts w:ascii="Topmarks" w:hAnsi="Topmarks" w:cstheme="minorBidi"/>
              </w:rPr>
            </w:pPr>
            <w:r w:rsidRPr="005223CA">
              <w:rPr>
                <w:rFonts w:ascii="Topmarks" w:hAnsi="Topmarks" w:cstheme="minorBidi"/>
              </w:rPr>
              <w:t>c a o d g q</w:t>
            </w:r>
          </w:p>
          <w:p w14:paraId="2B762B0D" w14:textId="2CA3B16B" w:rsidR="008653BF" w:rsidRPr="005223CA" w:rsidRDefault="265E4AF6" w:rsidP="3A7B0A3D">
            <w:pPr>
              <w:pStyle w:val="NormalWeb"/>
              <w:spacing w:before="0" w:beforeAutospacing="0" w:after="0" w:afterAutospacing="0"/>
              <w:rPr>
                <w:rFonts w:ascii="Topmarks" w:hAnsi="Topmarks" w:cstheme="minorBidi"/>
              </w:rPr>
            </w:pPr>
            <w:r w:rsidRPr="005223CA">
              <w:rPr>
                <w:rFonts w:ascii="Topmarks" w:hAnsi="Topmarks" w:cstheme="minorBidi"/>
              </w:rPr>
              <w:t xml:space="preserve">l t b p k h </w:t>
            </w:r>
            <w:r w:rsidR="352096FD" w:rsidRPr="005223CA">
              <w:rPr>
                <w:rFonts w:ascii="Topmarks" w:hAnsi="Topmarks" w:cstheme="minorBidi"/>
              </w:rPr>
              <w:t>i</w:t>
            </w:r>
            <w:r w:rsidRPr="005223CA">
              <w:rPr>
                <w:rFonts w:ascii="Topmarks" w:hAnsi="Topmarks" w:cstheme="minorBidi"/>
              </w:rPr>
              <w:t xml:space="preserve"> j m n r u k </w:t>
            </w:r>
          </w:p>
          <w:p w14:paraId="351DB7A1" w14:textId="397302FE" w:rsidR="008653BF" w:rsidRPr="005223CA" w:rsidRDefault="008653BF" w:rsidP="18029C8A">
            <w:pPr>
              <w:pStyle w:val="NormalWeb"/>
              <w:spacing w:before="0" w:beforeAutospacing="0" w:after="0" w:afterAutospacing="0"/>
              <w:rPr>
                <w:rFonts w:ascii="Topmarks" w:hAnsi="Topmarks" w:cstheme="minorBidi"/>
                <w:b/>
                <w:bCs/>
              </w:rPr>
            </w:pPr>
          </w:p>
          <w:p w14:paraId="1E4F1F7D" w14:textId="0EEA281A" w:rsidR="008653BF" w:rsidRPr="005223CA" w:rsidRDefault="008653BF" w:rsidP="18029C8A">
            <w:pPr>
              <w:pStyle w:val="NormalWeb"/>
              <w:spacing w:before="0" w:beforeAutospacing="0" w:after="0" w:afterAutospacing="0"/>
              <w:rPr>
                <w:rFonts w:ascii="Topmarks" w:hAnsi="Topmarks" w:cstheme="minorBidi"/>
                <w:b/>
                <w:bCs/>
              </w:rPr>
            </w:pPr>
          </w:p>
        </w:tc>
        <w:tc>
          <w:tcPr>
            <w:tcW w:w="3544" w:type="dxa"/>
          </w:tcPr>
          <w:p w14:paraId="6AA0C134" w14:textId="77777777" w:rsidR="003A02F5" w:rsidRPr="005223CA" w:rsidRDefault="003A02F5" w:rsidP="003A02F5">
            <w:pPr>
              <w:pStyle w:val="NormalWeb"/>
              <w:spacing w:before="0" w:beforeAutospacing="0" w:after="0" w:afterAutospacing="0"/>
              <w:rPr>
                <w:rFonts w:ascii="Topmarks" w:eastAsiaTheme="minorEastAsia" w:hAnsi="Topmarks" w:cstheme="minorBidi"/>
                <w:color w:val="4F81BD" w:themeColor="accent1"/>
                <w:kern w:val="24"/>
              </w:rPr>
            </w:pPr>
            <w:r w:rsidRPr="005223CA">
              <w:rPr>
                <w:rFonts w:ascii="Topmarks" w:eastAsiaTheme="minorEastAsia" w:hAnsi="Topmarks" w:cstheme="minorBidi"/>
                <w:color w:val="4F81BD" w:themeColor="accent1"/>
                <w:kern w:val="24"/>
              </w:rPr>
              <w:t>Handwriting – correct formation and where the letter sits on the writing line</w:t>
            </w:r>
          </w:p>
          <w:p w14:paraId="3420DC2E" w14:textId="77777777" w:rsidR="003A02F5" w:rsidRPr="005223CA" w:rsidRDefault="003A02F5" w:rsidP="003A02F5">
            <w:pPr>
              <w:pStyle w:val="NormalWeb"/>
              <w:spacing w:before="0" w:beforeAutospacing="0" w:after="0" w:afterAutospacing="0"/>
              <w:rPr>
                <w:rFonts w:ascii="Topmarks" w:hAnsi="Topmarks" w:cs="Calibri"/>
                <w:color w:val="4F81BD" w:themeColor="accent1"/>
              </w:rPr>
            </w:pPr>
            <w:r w:rsidRPr="005223CA">
              <w:rPr>
                <w:rFonts w:ascii="Topmarks" w:hAnsi="Topmarks" w:cs="Calibri"/>
                <w:color w:val="4F81BD" w:themeColor="accent1"/>
              </w:rPr>
              <w:t>Increasing control over sizing with lower-case letters of the correct size relative to one another </w:t>
            </w:r>
          </w:p>
          <w:p w14:paraId="0E023939" w14:textId="24B3994C" w:rsidR="008E0483" w:rsidRPr="005223CA" w:rsidRDefault="008E0483" w:rsidP="18029C8A">
            <w:pPr>
              <w:pStyle w:val="NormalWeb"/>
              <w:spacing w:before="0" w:beforeAutospacing="0" w:after="0" w:afterAutospacing="0"/>
              <w:rPr>
                <w:rFonts w:ascii="Topmarks" w:eastAsiaTheme="minorEastAsia" w:hAnsi="Topmarks" w:cstheme="minorBidi"/>
                <w:color w:val="4F81BD" w:themeColor="accent1"/>
                <w:kern w:val="24"/>
              </w:rPr>
            </w:pPr>
            <w:r w:rsidRPr="005223CA">
              <w:rPr>
                <w:rFonts w:ascii="Topmarks" w:eastAsiaTheme="minorEastAsia" w:hAnsi="Topmarks" w:cstheme="minorBidi"/>
                <w:color w:val="4F81BD" w:themeColor="accent1"/>
                <w:kern w:val="24"/>
              </w:rPr>
              <w:t>Tripod pencil grip</w:t>
            </w:r>
            <w:r w:rsidR="603B753B" w:rsidRPr="005223CA">
              <w:rPr>
                <w:rFonts w:ascii="Topmarks" w:eastAsiaTheme="minorEastAsia" w:hAnsi="Topmarks" w:cstheme="minorBidi"/>
                <w:color w:val="4F81BD" w:themeColor="accent1"/>
                <w:kern w:val="24"/>
              </w:rPr>
              <w:t xml:space="preserve"> established</w:t>
            </w:r>
          </w:p>
          <w:p w14:paraId="3F766B88" w14:textId="77777777" w:rsidR="00C70B0A" w:rsidRPr="005223CA" w:rsidRDefault="00C70B0A" w:rsidP="18029C8A">
            <w:pPr>
              <w:pStyle w:val="NormalWeb"/>
              <w:spacing w:before="0" w:beforeAutospacing="0" w:after="0" w:afterAutospacing="0"/>
              <w:rPr>
                <w:rFonts w:ascii="Topmarks" w:hAnsi="Topmarks" w:cstheme="minorBidi"/>
              </w:rPr>
            </w:pPr>
          </w:p>
          <w:p w14:paraId="0D0843D6" w14:textId="111F2AFB" w:rsidR="003A02F5" w:rsidRPr="005223CA" w:rsidRDefault="003A02F5" w:rsidP="003A02F5">
            <w:pPr>
              <w:pStyle w:val="NormalWeb"/>
              <w:spacing w:before="0" w:beforeAutospacing="0" w:after="0" w:afterAutospacing="0"/>
              <w:rPr>
                <w:rFonts w:ascii="Topmarks" w:hAnsi="Topmarks" w:cstheme="minorBidi"/>
              </w:rPr>
            </w:pPr>
            <w:r w:rsidRPr="005223CA">
              <w:rPr>
                <w:rFonts w:ascii="Topmarks" w:hAnsi="Topmarks" w:cstheme="minorBidi"/>
              </w:rPr>
              <w:t>The children will revisit letter formation but this term the focus will be on combining letter shapes,</w:t>
            </w:r>
          </w:p>
          <w:p w14:paraId="0D386046" w14:textId="2A7CB3BE" w:rsidR="39E5DA1B" w:rsidRPr="005223CA" w:rsidRDefault="34176AA8" w:rsidP="18029C8A">
            <w:pPr>
              <w:pStyle w:val="NormalWeb"/>
              <w:spacing w:before="0" w:beforeAutospacing="0" w:after="0" w:afterAutospacing="0"/>
              <w:rPr>
                <w:rFonts w:ascii="Topmarks" w:hAnsi="Topmarks" w:cstheme="minorBidi"/>
              </w:rPr>
            </w:pPr>
            <w:r w:rsidRPr="005223CA">
              <w:rPr>
                <w:rFonts w:ascii="Topmarks" w:hAnsi="Topmarks" w:cstheme="minorBidi"/>
              </w:rPr>
              <w:t xml:space="preserve">embedding correct formation, </w:t>
            </w:r>
            <w:r w:rsidR="56780741" w:rsidRPr="005223CA">
              <w:rPr>
                <w:rFonts w:ascii="Topmarks" w:hAnsi="Topmarks" w:cstheme="minorBidi"/>
              </w:rPr>
              <w:t xml:space="preserve">positioning on the line and </w:t>
            </w:r>
            <w:r w:rsidRPr="005223CA">
              <w:rPr>
                <w:rFonts w:ascii="Topmarks" w:hAnsi="Topmarks" w:cstheme="minorBidi"/>
              </w:rPr>
              <w:t>sizing</w:t>
            </w:r>
            <w:r w:rsidR="21270A81" w:rsidRPr="005223CA">
              <w:rPr>
                <w:rFonts w:ascii="Topmarks" w:hAnsi="Topmarks" w:cstheme="minorBidi"/>
              </w:rPr>
              <w:t xml:space="preserve"> </w:t>
            </w:r>
            <w:r w:rsidR="0D234515" w:rsidRPr="005223CA">
              <w:rPr>
                <w:rFonts w:ascii="Topmarks" w:hAnsi="Topmarks" w:cstheme="minorBidi"/>
              </w:rPr>
              <w:t>leading to</w:t>
            </w:r>
            <w:r w:rsidR="21270A81" w:rsidRPr="005223CA">
              <w:rPr>
                <w:rFonts w:ascii="Topmarks" w:hAnsi="Topmarks" w:cstheme="minorBidi"/>
              </w:rPr>
              <w:t xml:space="preserve"> automaticity.</w:t>
            </w:r>
          </w:p>
          <w:p w14:paraId="3C71749C" w14:textId="64579E4D" w:rsidR="008653BF" w:rsidRPr="005223CA" w:rsidRDefault="008653BF" w:rsidP="18029C8A">
            <w:pPr>
              <w:pStyle w:val="NormalWeb"/>
              <w:spacing w:before="0" w:beforeAutospacing="0" w:after="0" w:afterAutospacing="0"/>
              <w:rPr>
                <w:rFonts w:ascii="Topmarks" w:eastAsiaTheme="minorEastAsia" w:hAnsi="Topmarks" w:cstheme="minorBidi"/>
                <w:color w:val="4F81BD" w:themeColor="accent1"/>
              </w:rPr>
            </w:pPr>
          </w:p>
          <w:p w14:paraId="5F980FAF" w14:textId="35C52C73" w:rsidR="008653BF" w:rsidRPr="005223CA" w:rsidRDefault="668234BF" w:rsidP="6FAE6F29">
            <w:pPr>
              <w:pStyle w:val="NormalWeb"/>
              <w:spacing w:before="0" w:beforeAutospacing="0" w:after="0" w:afterAutospacing="0"/>
              <w:rPr>
                <w:rFonts w:ascii="Topmarks" w:hAnsi="Topmarks" w:cstheme="minorBidi"/>
                <w:b/>
                <w:bCs/>
              </w:rPr>
            </w:pPr>
            <w:r w:rsidRPr="005223CA">
              <w:rPr>
                <w:rFonts w:ascii="Topmarks" w:hAnsi="Topmarks" w:cstheme="minorBidi"/>
                <w:b/>
                <w:bCs/>
              </w:rPr>
              <w:t>Wk 1</w:t>
            </w:r>
            <w:r w:rsidR="6A158C66" w:rsidRPr="005223CA">
              <w:rPr>
                <w:rFonts w:ascii="Topmarks" w:hAnsi="Topmarks" w:cstheme="minorBidi"/>
                <w:b/>
                <w:bCs/>
              </w:rPr>
              <w:t xml:space="preserve"> – 3</w:t>
            </w:r>
          </w:p>
          <w:p w14:paraId="5170C9BB" w14:textId="1EDA2825" w:rsidR="008653BF" w:rsidRPr="005223CA" w:rsidRDefault="6A158C66" w:rsidP="18029C8A">
            <w:pPr>
              <w:pStyle w:val="NormalWeb"/>
              <w:spacing w:before="0" w:beforeAutospacing="0" w:after="0" w:afterAutospacing="0"/>
              <w:rPr>
                <w:rFonts w:ascii="Topmarks" w:hAnsi="Topmarks" w:cstheme="minorBidi"/>
              </w:rPr>
            </w:pPr>
            <w:r w:rsidRPr="005223CA">
              <w:rPr>
                <w:rFonts w:ascii="Topmarks" w:hAnsi="Topmarks" w:cstheme="minorBidi"/>
              </w:rPr>
              <w:t xml:space="preserve">• e f s </w:t>
            </w:r>
          </w:p>
          <w:p w14:paraId="3B81CC16" w14:textId="77777777" w:rsidR="008653BF" w:rsidRPr="005223CA" w:rsidRDefault="6A158C66" w:rsidP="18029C8A">
            <w:pPr>
              <w:pStyle w:val="NormalWeb"/>
              <w:spacing w:before="0" w:beforeAutospacing="0" w:after="0" w:afterAutospacing="0"/>
              <w:rPr>
                <w:rFonts w:ascii="Topmarks" w:hAnsi="Topmarks" w:cstheme="minorBidi"/>
              </w:rPr>
            </w:pPr>
            <w:r w:rsidRPr="005223CA">
              <w:rPr>
                <w:rFonts w:ascii="Topmarks" w:hAnsi="Topmarks" w:cstheme="minorBidi"/>
              </w:rPr>
              <w:t>• l t b p k h I j m n r u k (down letters)</w:t>
            </w:r>
          </w:p>
          <w:p w14:paraId="4C7D818E" w14:textId="7429CBB1" w:rsidR="008653BF" w:rsidRPr="005223CA" w:rsidRDefault="008653BF" w:rsidP="18029C8A">
            <w:pPr>
              <w:pStyle w:val="NormalWeb"/>
              <w:spacing w:before="0" w:beforeAutospacing="0" w:after="0" w:afterAutospacing="0"/>
              <w:rPr>
                <w:rFonts w:ascii="Topmarks" w:hAnsi="Topmarks" w:cstheme="minorBidi"/>
              </w:rPr>
            </w:pPr>
          </w:p>
          <w:p w14:paraId="3FEE746C" w14:textId="1B5DC093" w:rsidR="008653BF" w:rsidRPr="005223CA" w:rsidRDefault="6A158C66" w:rsidP="6FAE6F29">
            <w:pPr>
              <w:pStyle w:val="NormalWeb"/>
              <w:spacing w:before="0" w:beforeAutospacing="0" w:after="0" w:afterAutospacing="0"/>
              <w:rPr>
                <w:rFonts w:ascii="Topmarks" w:hAnsi="Topmarks" w:cstheme="minorBidi"/>
                <w:b/>
                <w:bCs/>
              </w:rPr>
            </w:pPr>
            <w:r w:rsidRPr="005223CA">
              <w:rPr>
                <w:rFonts w:ascii="Topmarks" w:hAnsi="Topmarks" w:cstheme="minorBidi"/>
                <w:b/>
                <w:bCs/>
              </w:rPr>
              <w:t xml:space="preserve">Wk 3 – </w:t>
            </w:r>
            <w:r w:rsidR="003A02F5" w:rsidRPr="005223CA">
              <w:rPr>
                <w:rFonts w:ascii="Topmarks" w:hAnsi="Topmarks" w:cstheme="minorBidi"/>
                <w:b/>
                <w:bCs/>
              </w:rPr>
              <w:t>6</w:t>
            </w:r>
          </w:p>
          <w:p w14:paraId="288D629A" w14:textId="3843C16B" w:rsidR="008653BF" w:rsidRPr="005223CA" w:rsidRDefault="1FEDB13E" w:rsidP="18029C8A">
            <w:pPr>
              <w:pStyle w:val="NormalWeb"/>
              <w:spacing w:before="0" w:beforeAutospacing="0" w:after="0" w:afterAutospacing="0"/>
              <w:rPr>
                <w:rFonts w:ascii="Topmarks" w:hAnsi="Topmarks" w:cstheme="minorBidi"/>
              </w:rPr>
            </w:pPr>
            <w:r w:rsidRPr="005223CA">
              <w:rPr>
                <w:rFonts w:ascii="Topmarks" w:hAnsi="Topmarks" w:cstheme="minorBidi"/>
              </w:rPr>
              <w:t xml:space="preserve">• e f s </w:t>
            </w:r>
          </w:p>
          <w:p w14:paraId="5C77B0D6" w14:textId="1A60081B" w:rsidR="008653BF" w:rsidRPr="005223CA" w:rsidRDefault="1FEDB13E" w:rsidP="18029C8A">
            <w:pPr>
              <w:pStyle w:val="NormalWeb"/>
              <w:spacing w:before="0" w:beforeAutospacing="0" w:after="0" w:afterAutospacing="0"/>
              <w:rPr>
                <w:rFonts w:ascii="Topmarks" w:hAnsi="Topmarks" w:cstheme="minorBidi"/>
              </w:rPr>
            </w:pPr>
            <w:r w:rsidRPr="005223CA">
              <w:rPr>
                <w:rFonts w:ascii="Topmarks" w:hAnsi="Topmarks" w:cstheme="minorBidi"/>
              </w:rPr>
              <w:t xml:space="preserve">• c a o d g q </w:t>
            </w:r>
          </w:p>
        </w:tc>
      </w:tr>
    </w:tbl>
    <w:p w14:paraId="14017439" w14:textId="77777777" w:rsidR="00C70B0A" w:rsidRPr="005223CA" w:rsidRDefault="00C70B0A" w:rsidP="18029C8A">
      <w:pPr>
        <w:pStyle w:val="NormalWeb"/>
        <w:spacing w:before="0" w:beforeAutospacing="0" w:after="0" w:afterAutospacing="0"/>
        <w:rPr>
          <w:rFonts w:ascii="Topmarks" w:eastAsiaTheme="minorEastAsia" w:hAnsi="Topmarks" w:cstheme="minorBidi"/>
          <w:b/>
          <w:bCs/>
          <w:color w:val="4F81BD" w:themeColor="accent1"/>
        </w:rPr>
      </w:pPr>
    </w:p>
    <w:p w14:paraId="34BE8925" w14:textId="77777777" w:rsidR="005836EB" w:rsidRPr="005223CA" w:rsidRDefault="005836EB" w:rsidP="18029C8A">
      <w:pPr>
        <w:pStyle w:val="NormalWeb"/>
        <w:spacing w:before="0" w:beforeAutospacing="0" w:after="0" w:afterAutospacing="0"/>
        <w:rPr>
          <w:rFonts w:ascii="Topmarks" w:eastAsiaTheme="minorEastAsia" w:hAnsi="Topmarks" w:cstheme="minorBidi"/>
          <w:b/>
          <w:bCs/>
          <w:color w:val="4F81BD" w:themeColor="accent1"/>
        </w:rPr>
      </w:pPr>
    </w:p>
    <w:p w14:paraId="75862BB8" w14:textId="77777777" w:rsidR="005836EB" w:rsidRPr="005223CA" w:rsidRDefault="005836EB" w:rsidP="18029C8A">
      <w:pPr>
        <w:pStyle w:val="NormalWeb"/>
        <w:spacing w:before="0" w:beforeAutospacing="0" w:after="0" w:afterAutospacing="0"/>
        <w:rPr>
          <w:rFonts w:ascii="Topmarks" w:eastAsiaTheme="minorEastAsia" w:hAnsi="Topmarks" w:cstheme="minorBidi"/>
          <w:b/>
          <w:bCs/>
          <w:color w:val="4F81BD" w:themeColor="accent1"/>
        </w:rPr>
      </w:pPr>
    </w:p>
    <w:p w14:paraId="665BD7A0" w14:textId="77777777" w:rsidR="005836EB" w:rsidRPr="005223CA" w:rsidRDefault="005836EB" w:rsidP="18029C8A">
      <w:pPr>
        <w:pStyle w:val="NormalWeb"/>
        <w:spacing w:before="0" w:beforeAutospacing="0" w:after="0" w:afterAutospacing="0"/>
        <w:rPr>
          <w:rFonts w:ascii="Topmarks" w:eastAsiaTheme="minorEastAsia" w:hAnsi="Topmarks" w:cstheme="minorBidi"/>
          <w:b/>
          <w:bCs/>
          <w:color w:val="4F81BD" w:themeColor="accent1"/>
        </w:rPr>
      </w:pPr>
    </w:p>
    <w:p w14:paraId="04146766" w14:textId="77777777" w:rsidR="005836EB" w:rsidRPr="005223CA" w:rsidRDefault="005836EB" w:rsidP="18029C8A">
      <w:pPr>
        <w:pStyle w:val="NormalWeb"/>
        <w:spacing w:before="0" w:beforeAutospacing="0" w:after="0" w:afterAutospacing="0"/>
        <w:rPr>
          <w:rFonts w:ascii="Topmarks" w:eastAsiaTheme="minorEastAsia" w:hAnsi="Topmarks" w:cstheme="minorBidi"/>
          <w:b/>
          <w:bCs/>
          <w:color w:val="4F81BD" w:themeColor="accent1"/>
        </w:rPr>
      </w:pPr>
    </w:p>
    <w:p w14:paraId="36CF7495" w14:textId="77777777" w:rsidR="005836EB" w:rsidRPr="005223CA" w:rsidRDefault="005836EB" w:rsidP="18029C8A">
      <w:pPr>
        <w:pStyle w:val="NormalWeb"/>
        <w:spacing w:before="0" w:beforeAutospacing="0" w:after="0" w:afterAutospacing="0"/>
        <w:rPr>
          <w:rFonts w:ascii="Topmarks" w:eastAsiaTheme="minorEastAsia" w:hAnsi="Topmarks" w:cstheme="minorBidi"/>
          <w:b/>
          <w:bCs/>
          <w:color w:val="4F81BD" w:themeColor="accent1"/>
        </w:rPr>
      </w:pPr>
    </w:p>
    <w:p w14:paraId="6B55FDF9" w14:textId="77777777" w:rsidR="005836EB" w:rsidRPr="005223CA" w:rsidRDefault="005836EB" w:rsidP="18029C8A">
      <w:pPr>
        <w:pStyle w:val="NormalWeb"/>
        <w:spacing w:before="0" w:beforeAutospacing="0" w:after="0" w:afterAutospacing="0"/>
        <w:rPr>
          <w:rFonts w:ascii="Topmarks" w:eastAsiaTheme="minorEastAsia" w:hAnsi="Topmarks" w:cstheme="minorBidi"/>
          <w:b/>
          <w:bCs/>
          <w:color w:val="4F81BD" w:themeColor="accent1"/>
        </w:rPr>
      </w:pPr>
    </w:p>
    <w:p w14:paraId="77553443" w14:textId="77777777" w:rsidR="005836EB" w:rsidRPr="005223CA" w:rsidRDefault="005836EB" w:rsidP="18029C8A">
      <w:pPr>
        <w:pStyle w:val="NormalWeb"/>
        <w:spacing w:before="0" w:beforeAutospacing="0" w:after="0" w:afterAutospacing="0"/>
        <w:rPr>
          <w:rFonts w:ascii="Topmarks" w:eastAsiaTheme="minorEastAsia" w:hAnsi="Topmarks" w:cstheme="minorBidi"/>
          <w:b/>
          <w:bCs/>
          <w:color w:val="4F81BD" w:themeColor="accent1"/>
        </w:rPr>
      </w:pPr>
    </w:p>
    <w:p w14:paraId="428584D5" w14:textId="77777777" w:rsidR="005836EB" w:rsidRPr="005223CA" w:rsidRDefault="005836EB" w:rsidP="18029C8A">
      <w:pPr>
        <w:pStyle w:val="NormalWeb"/>
        <w:spacing w:before="0" w:beforeAutospacing="0" w:after="0" w:afterAutospacing="0"/>
        <w:rPr>
          <w:rFonts w:ascii="Topmarks" w:eastAsiaTheme="minorEastAsia" w:hAnsi="Topmarks" w:cstheme="minorBidi"/>
          <w:b/>
          <w:bCs/>
          <w:color w:val="4F81BD" w:themeColor="accent1"/>
        </w:rPr>
      </w:pPr>
    </w:p>
    <w:p w14:paraId="69F07EBA" w14:textId="77777777" w:rsidR="005836EB" w:rsidRPr="005223CA" w:rsidRDefault="005836EB" w:rsidP="18029C8A">
      <w:pPr>
        <w:pStyle w:val="NormalWeb"/>
        <w:spacing w:before="0" w:beforeAutospacing="0" w:after="0" w:afterAutospacing="0"/>
        <w:rPr>
          <w:rFonts w:ascii="Topmarks" w:eastAsiaTheme="minorEastAsia" w:hAnsi="Topmarks" w:cstheme="minorBidi"/>
          <w:b/>
          <w:bCs/>
          <w:color w:val="4F81BD" w:themeColor="accent1"/>
        </w:rPr>
      </w:pPr>
    </w:p>
    <w:p w14:paraId="45B75CF5" w14:textId="77777777" w:rsidR="005836EB" w:rsidRPr="005223CA" w:rsidRDefault="005836EB" w:rsidP="18029C8A">
      <w:pPr>
        <w:pStyle w:val="NormalWeb"/>
        <w:spacing w:before="0" w:beforeAutospacing="0" w:after="0" w:afterAutospacing="0"/>
        <w:rPr>
          <w:rFonts w:ascii="Topmarks" w:eastAsiaTheme="minorEastAsia" w:hAnsi="Topmarks" w:cstheme="minorBidi"/>
          <w:b/>
          <w:bCs/>
          <w:color w:val="4F81BD" w:themeColor="accent1"/>
        </w:rPr>
      </w:pPr>
    </w:p>
    <w:p w14:paraId="16F061F7" w14:textId="77777777" w:rsidR="005836EB" w:rsidRPr="005223CA" w:rsidRDefault="005836EB" w:rsidP="18029C8A">
      <w:pPr>
        <w:pStyle w:val="NormalWeb"/>
        <w:spacing w:before="0" w:beforeAutospacing="0" w:after="0" w:afterAutospacing="0"/>
        <w:rPr>
          <w:rFonts w:ascii="Topmarks" w:eastAsiaTheme="minorEastAsia" w:hAnsi="Topmarks" w:cstheme="minorBidi"/>
          <w:b/>
          <w:bCs/>
          <w:color w:val="4F81BD" w:themeColor="accent1"/>
        </w:rPr>
      </w:pPr>
    </w:p>
    <w:p w14:paraId="35A1D2B2" w14:textId="77777777" w:rsidR="005836EB" w:rsidRPr="005223CA" w:rsidRDefault="005836EB" w:rsidP="18029C8A">
      <w:pPr>
        <w:pStyle w:val="NormalWeb"/>
        <w:spacing w:before="0" w:beforeAutospacing="0" w:after="0" w:afterAutospacing="0"/>
        <w:rPr>
          <w:rFonts w:ascii="Topmarks" w:eastAsiaTheme="minorEastAsia" w:hAnsi="Topmarks" w:cstheme="minorBidi"/>
          <w:b/>
          <w:bCs/>
          <w:color w:val="4F81BD" w:themeColor="accent1"/>
        </w:rPr>
      </w:pPr>
    </w:p>
    <w:p w14:paraId="171BE630" w14:textId="77777777" w:rsidR="005836EB" w:rsidRPr="005223CA" w:rsidRDefault="005836EB" w:rsidP="18029C8A">
      <w:pPr>
        <w:pStyle w:val="NormalWeb"/>
        <w:spacing w:before="0" w:beforeAutospacing="0" w:after="0" w:afterAutospacing="0"/>
        <w:rPr>
          <w:rFonts w:ascii="Topmarks" w:eastAsiaTheme="minorEastAsia" w:hAnsi="Topmarks" w:cstheme="minorBidi"/>
          <w:b/>
          <w:bCs/>
          <w:color w:val="4F81BD" w:themeColor="accent1"/>
        </w:rPr>
      </w:pPr>
    </w:p>
    <w:p w14:paraId="3CE32D96" w14:textId="77777777" w:rsidR="005836EB" w:rsidRPr="005223CA" w:rsidRDefault="005836EB" w:rsidP="18029C8A">
      <w:pPr>
        <w:pStyle w:val="NormalWeb"/>
        <w:spacing w:before="0" w:beforeAutospacing="0" w:after="0" w:afterAutospacing="0"/>
        <w:rPr>
          <w:rFonts w:ascii="Topmarks" w:eastAsiaTheme="minorEastAsia" w:hAnsi="Topmarks" w:cstheme="minorBidi"/>
          <w:b/>
          <w:bCs/>
          <w:color w:val="4F81BD" w:themeColor="accent1"/>
        </w:rPr>
      </w:pPr>
    </w:p>
    <w:p w14:paraId="4D8018C0" w14:textId="77777777" w:rsidR="005836EB" w:rsidRPr="005223CA" w:rsidRDefault="005836EB" w:rsidP="18029C8A">
      <w:pPr>
        <w:pStyle w:val="NormalWeb"/>
        <w:spacing w:before="0" w:beforeAutospacing="0" w:after="0" w:afterAutospacing="0"/>
        <w:rPr>
          <w:rFonts w:ascii="Topmarks" w:eastAsiaTheme="minorEastAsia" w:hAnsi="Topmarks" w:cstheme="minorBidi"/>
          <w:b/>
          <w:bCs/>
          <w:color w:val="4F81BD" w:themeColor="accent1"/>
        </w:rPr>
      </w:pPr>
    </w:p>
    <w:p w14:paraId="7BBF3B29" w14:textId="77777777" w:rsidR="005836EB" w:rsidRPr="005223CA" w:rsidRDefault="005836EB" w:rsidP="18029C8A">
      <w:pPr>
        <w:pStyle w:val="NormalWeb"/>
        <w:spacing w:before="0" w:beforeAutospacing="0" w:after="0" w:afterAutospacing="0"/>
        <w:rPr>
          <w:rFonts w:ascii="Topmarks" w:eastAsiaTheme="minorEastAsia" w:hAnsi="Topmarks" w:cstheme="minorBidi"/>
          <w:b/>
          <w:bCs/>
          <w:color w:val="4F81BD" w:themeColor="accent1"/>
        </w:rPr>
      </w:pPr>
    </w:p>
    <w:p w14:paraId="12939B2E" w14:textId="77777777" w:rsidR="00DB4FDD" w:rsidRPr="005223CA" w:rsidRDefault="00DB4FDD" w:rsidP="18029C8A">
      <w:pPr>
        <w:pStyle w:val="NormalWeb"/>
        <w:spacing w:before="0" w:beforeAutospacing="0" w:after="0" w:afterAutospacing="0"/>
        <w:rPr>
          <w:rFonts w:ascii="Topmarks" w:eastAsiaTheme="minorEastAsia" w:hAnsi="Topmarks" w:cstheme="minorBidi"/>
          <w:b/>
          <w:bCs/>
          <w:color w:val="4F81BD" w:themeColor="accent1"/>
        </w:rPr>
      </w:pPr>
    </w:p>
    <w:p w14:paraId="7A0B6DFC" w14:textId="13ED52F1" w:rsidR="18A64D16" w:rsidRPr="005223CA" w:rsidRDefault="18A64D16" w:rsidP="18029C8A">
      <w:pPr>
        <w:pStyle w:val="NormalWeb"/>
        <w:spacing w:before="0" w:beforeAutospacing="0" w:after="0" w:afterAutospacing="0"/>
        <w:rPr>
          <w:rFonts w:ascii="Topmarks" w:eastAsiaTheme="minorEastAsia" w:hAnsi="Topmarks" w:cstheme="minorBidi"/>
          <w:b/>
          <w:bCs/>
          <w:color w:val="4F81BD" w:themeColor="accent1"/>
        </w:rPr>
      </w:pPr>
      <w:r w:rsidRPr="005223CA">
        <w:rPr>
          <w:rFonts w:ascii="Topmarks" w:eastAsiaTheme="minorEastAsia" w:hAnsi="Topmarks" w:cstheme="minorBidi"/>
          <w:b/>
          <w:bCs/>
          <w:color w:val="4F81BD" w:themeColor="accent1"/>
        </w:rPr>
        <w:lastRenderedPageBreak/>
        <w:t>Sample words for teaching</w:t>
      </w:r>
      <w:r w:rsidR="24675431" w:rsidRPr="005223CA">
        <w:rPr>
          <w:rFonts w:ascii="Topmarks" w:eastAsiaTheme="minorEastAsia" w:hAnsi="Topmarks" w:cstheme="minorBidi"/>
          <w:b/>
          <w:bCs/>
          <w:color w:val="4F81BD" w:themeColor="accent1"/>
        </w:rPr>
        <w:t xml:space="preserve"> handwriting </w:t>
      </w:r>
    </w:p>
    <w:p w14:paraId="3FB304F5" w14:textId="4981E8CE" w:rsidR="18A64D16" w:rsidRPr="005223CA" w:rsidRDefault="18A64D16" w:rsidP="6FAE6F29">
      <w:pPr>
        <w:pStyle w:val="NormalWeb"/>
        <w:spacing w:before="0" w:beforeAutospacing="0" w:after="0" w:afterAutospacing="0"/>
        <w:rPr>
          <w:rFonts w:ascii="Topmarks" w:eastAsiaTheme="minorEastAsia" w:hAnsi="Topmarks" w:cstheme="minorBidi"/>
          <w:b/>
          <w:bCs/>
          <w:color w:val="4F81BD" w:themeColor="accent1"/>
        </w:rPr>
      </w:pPr>
    </w:p>
    <w:p w14:paraId="2DB2F197" w14:textId="49FEE2BA" w:rsidR="18029C8A" w:rsidRPr="005223CA" w:rsidRDefault="582188DE" w:rsidP="18029C8A">
      <w:pPr>
        <w:pStyle w:val="NormalWeb"/>
        <w:spacing w:before="0" w:beforeAutospacing="0" w:after="0" w:afterAutospacing="0"/>
        <w:rPr>
          <w:rFonts w:ascii="Topmarks" w:hAnsi="Topmarks"/>
        </w:rPr>
      </w:pPr>
      <w:r w:rsidRPr="005223CA">
        <w:rPr>
          <w:rFonts w:ascii="Topmarks" w:hAnsi="Topmarks"/>
          <w:noProof/>
        </w:rPr>
        <w:drawing>
          <wp:inline distT="0" distB="0" distL="0" distR="0" wp14:anchorId="4DCE417A" wp14:editId="0CD0213A">
            <wp:extent cx="3142780" cy="2245782"/>
            <wp:effectExtent l="0" t="0" r="0" b="0"/>
            <wp:docPr id="546574988" name="Picture 546574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142780" cy="2245782"/>
                    </a:xfrm>
                    <a:prstGeom prst="rect">
                      <a:avLst/>
                    </a:prstGeom>
                  </pic:spPr>
                </pic:pic>
              </a:graphicData>
            </a:graphic>
          </wp:inline>
        </w:drawing>
      </w:r>
      <w:r w:rsidR="6E8FE220" w:rsidRPr="005223CA">
        <w:rPr>
          <w:rFonts w:ascii="Topmarks" w:hAnsi="Topmarks"/>
        </w:rPr>
        <w:t xml:space="preserve">          </w:t>
      </w:r>
      <w:r w:rsidR="6E8FE220" w:rsidRPr="005223CA">
        <w:rPr>
          <w:rFonts w:ascii="Topmarks" w:hAnsi="Topmarks"/>
          <w:noProof/>
        </w:rPr>
        <w:drawing>
          <wp:inline distT="0" distB="0" distL="0" distR="0" wp14:anchorId="5017321D" wp14:editId="36EBBD76">
            <wp:extent cx="2879176" cy="2494886"/>
            <wp:effectExtent l="0" t="0" r="0" b="0"/>
            <wp:docPr id="950980125" name="Picture 950980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879176" cy="2494886"/>
                    </a:xfrm>
                    <a:prstGeom prst="rect">
                      <a:avLst/>
                    </a:prstGeom>
                  </pic:spPr>
                </pic:pic>
              </a:graphicData>
            </a:graphic>
          </wp:inline>
        </w:drawing>
      </w:r>
      <w:r w:rsidR="4859CEBA" w:rsidRPr="005223CA">
        <w:rPr>
          <w:rFonts w:ascii="Topmarks" w:hAnsi="Topmarks"/>
        </w:rPr>
        <w:t xml:space="preserve">                </w:t>
      </w:r>
      <w:r w:rsidR="4859CEBA" w:rsidRPr="005223CA">
        <w:rPr>
          <w:rFonts w:ascii="Topmarks" w:hAnsi="Topmarks"/>
          <w:noProof/>
        </w:rPr>
        <w:drawing>
          <wp:inline distT="0" distB="0" distL="0" distR="0" wp14:anchorId="3DBF012B" wp14:editId="2E0A453F">
            <wp:extent cx="2520935" cy="2951480"/>
            <wp:effectExtent l="0" t="0" r="0" b="0"/>
            <wp:docPr id="1498074609" name="Picture 1498074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extLst>
                        <a:ext uri="{28A0092B-C50C-407E-A947-70E740481C1C}">
                          <a14:useLocalDpi xmlns:a14="http://schemas.microsoft.com/office/drawing/2010/main" val="0"/>
                        </a:ext>
                      </a:extLst>
                    </a:blip>
                    <a:srcRect t="5835"/>
                    <a:stretch/>
                  </pic:blipFill>
                  <pic:spPr bwMode="auto">
                    <a:xfrm>
                      <a:off x="0" y="0"/>
                      <a:ext cx="2521257" cy="2951857"/>
                    </a:xfrm>
                    <a:prstGeom prst="rect">
                      <a:avLst/>
                    </a:prstGeom>
                    <a:ln>
                      <a:noFill/>
                    </a:ln>
                    <a:extLst>
                      <a:ext uri="{53640926-AAD7-44D8-BBD7-CCE9431645EC}">
                        <a14:shadowObscured xmlns:a14="http://schemas.microsoft.com/office/drawing/2010/main"/>
                      </a:ext>
                    </a:extLst>
                  </pic:spPr>
                </pic:pic>
              </a:graphicData>
            </a:graphic>
          </wp:inline>
        </w:drawing>
      </w:r>
      <w:r w:rsidR="2B84091B" w:rsidRPr="005223CA">
        <w:rPr>
          <w:rFonts w:ascii="Topmarks" w:hAnsi="Topmarks"/>
        </w:rPr>
        <w:t xml:space="preserve">                 </w:t>
      </w:r>
      <w:r w:rsidR="2B84091B" w:rsidRPr="005223CA">
        <w:rPr>
          <w:rFonts w:ascii="Topmarks" w:hAnsi="Topmarks"/>
          <w:noProof/>
        </w:rPr>
        <w:drawing>
          <wp:inline distT="0" distB="0" distL="0" distR="0" wp14:anchorId="78BBF61E" wp14:editId="74CC1C6F">
            <wp:extent cx="2467610" cy="2884197"/>
            <wp:effectExtent l="0" t="0" r="0" b="0"/>
            <wp:docPr id="1012154303" name="Picture 1012154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extLst>
                        <a:ext uri="{28A0092B-C50C-407E-A947-70E740481C1C}">
                          <a14:useLocalDpi xmlns:a14="http://schemas.microsoft.com/office/drawing/2010/main" val="0"/>
                        </a:ext>
                      </a:extLst>
                    </a:blip>
                    <a:srcRect t="6942"/>
                    <a:stretch/>
                  </pic:blipFill>
                  <pic:spPr bwMode="auto">
                    <a:xfrm>
                      <a:off x="0" y="0"/>
                      <a:ext cx="2467728" cy="2884335"/>
                    </a:xfrm>
                    <a:prstGeom prst="rect">
                      <a:avLst/>
                    </a:prstGeom>
                    <a:ln>
                      <a:noFill/>
                    </a:ln>
                    <a:extLst>
                      <a:ext uri="{53640926-AAD7-44D8-BBD7-CCE9431645EC}">
                        <a14:shadowObscured xmlns:a14="http://schemas.microsoft.com/office/drawing/2010/main"/>
                      </a:ext>
                    </a:extLst>
                  </pic:spPr>
                </pic:pic>
              </a:graphicData>
            </a:graphic>
          </wp:inline>
        </w:drawing>
      </w:r>
      <w:r w:rsidR="2B84091B" w:rsidRPr="005223CA">
        <w:rPr>
          <w:rFonts w:ascii="Topmarks" w:hAnsi="Topmarks"/>
        </w:rPr>
        <w:t xml:space="preserve"> </w:t>
      </w:r>
    </w:p>
    <w:p w14:paraId="060E8D55" w14:textId="521264E8" w:rsidR="18029C8A" w:rsidRPr="005223CA" w:rsidRDefault="18029C8A" w:rsidP="18029C8A">
      <w:pPr>
        <w:pStyle w:val="NormalWeb"/>
        <w:spacing w:before="0" w:beforeAutospacing="0" w:after="0" w:afterAutospacing="0"/>
        <w:rPr>
          <w:rFonts w:ascii="Topmarks" w:eastAsiaTheme="minorEastAsia" w:hAnsi="Topmarks" w:cstheme="minorBidi"/>
          <w:b/>
          <w:bCs/>
          <w:color w:val="4F81BD" w:themeColor="accent1"/>
        </w:rPr>
      </w:pPr>
    </w:p>
    <w:p w14:paraId="627F2D40" w14:textId="09DFAB3E" w:rsidR="18029C8A" w:rsidRPr="005223CA" w:rsidRDefault="18029C8A" w:rsidP="18029C8A">
      <w:pPr>
        <w:pStyle w:val="NormalWeb"/>
        <w:spacing w:before="0" w:beforeAutospacing="0" w:after="0" w:afterAutospacing="0"/>
        <w:rPr>
          <w:rFonts w:ascii="Topmarks" w:eastAsiaTheme="minorEastAsia" w:hAnsi="Topmarks" w:cstheme="minorBidi"/>
          <w:b/>
          <w:bCs/>
          <w:color w:val="4F81BD" w:themeColor="accent1"/>
        </w:rPr>
      </w:pPr>
    </w:p>
    <w:p w14:paraId="4EB95625" w14:textId="724D89E7" w:rsidR="18029C8A" w:rsidRPr="005223CA" w:rsidRDefault="767E5211" w:rsidP="18029C8A">
      <w:pPr>
        <w:pStyle w:val="NormalWeb"/>
        <w:spacing w:before="0" w:beforeAutospacing="0" w:after="0" w:afterAutospacing="0"/>
        <w:rPr>
          <w:rFonts w:ascii="Topmarks" w:hAnsi="Topmarks"/>
        </w:rPr>
      </w:pPr>
      <w:r w:rsidRPr="005223CA">
        <w:rPr>
          <w:rFonts w:ascii="Topmarks" w:hAnsi="Topmarks"/>
          <w:noProof/>
        </w:rPr>
        <w:drawing>
          <wp:inline distT="0" distB="0" distL="0" distR="0" wp14:anchorId="1825E968" wp14:editId="5874AC29">
            <wp:extent cx="3317961" cy="2205430"/>
            <wp:effectExtent l="0" t="0" r="0" b="4445"/>
            <wp:docPr id="421310334" name="Picture 421310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extLst>
                        <a:ext uri="{28A0092B-C50C-407E-A947-70E740481C1C}">
                          <a14:useLocalDpi xmlns:a14="http://schemas.microsoft.com/office/drawing/2010/main" val="0"/>
                        </a:ext>
                      </a:extLst>
                    </a:blip>
                    <a:srcRect t="8482"/>
                    <a:stretch/>
                  </pic:blipFill>
                  <pic:spPr bwMode="auto">
                    <a:xfrm>
                      <a:off x="0" y="0"/>
                      <a:ext cx="3318704" cy="2205924"/>
                    </a:xfrm>
                    <a:prstGeom prst="rect">
                      <a:avLst/>
                    </a:prstGeom>
                    <a:ln>
                      <a:noFill/>
                    </a:ln>
                    <a:extLst>
                      <a:ext uri="{53640926-AAD7-44D8-BBD7-CCE9431645EC}">
                        <a14:shadowObscured xmlns:a14="http://schemas.microsoft.com/office/drawing/2010/main"/>
                      </a:ext>
                    </a:extLst>
                  </pic:spPr>
                </pic:pic>
              </a:graphicData>
            </a:graphic>
          </wp:inline>
        </w:drawing>
      </w:r>
      <w:r w:rsidR="28809522" w:rsidRPr="005223CA">
        <w:rPr>
          <w:rFonts w:ascii="Topmarks" w:hAnsi="Topmarks"/>
        </w:rPr>
        <w:t xml:space="preserve">             </w:t>
      </w:r>
      <w:r w:rsidR="28809522" w:rsidRPr="005223CA">
        <w:rPr>
          <w:rFonts w:ascii="Topmarks" w:hAnsi="Topmarks"/>
          <w:noProof/>
        </w:rPr>
        <w:drawing>
          <wp:inline distT="0" distB="0" distL="0" distR="0" wp14:anchorId="0C97A8E0" wp14:editId="3732489B">
            <wp:extent cx="2440635" cy="3076576"/>
            <wp:effectExtent l="0" t="0" r="0" b="0"/>
            <wp:docPr id="1805797139" name="Picture 1805797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2440635" cy="3076576"/>
                    </a:xfrm>
                    <a:prstGeom prst="rect">
                      <a:avLst/>
                    </a:prstGeom>
                  </pic:spPr>
                </pic:pic>
              </a:graphicData>
            </a:graphic>
          </wp:inline>
        </w:drawing>
      </w:r>
    </w:p>
    <w:p w14:paraId="34B4868F" w14:textId="6E0E5E47" w:rsidR="18029C8A" w:rsidRPr="005223CA" w:rsidRDefault="18029C8A" w:rsidP="18029C8A">
      <w:pPr>
        <w:pStyle w:val="NormalWeb"/>
        <w:spacing w:before="0" w:beforeAutospacing="0" w:after="0" w:afterAutospacing="0"/>
        <w:rPr>
          <w:rFonts w:ascii="Topmarks" w:eastAsiaTheme="minorEastAsia" w:hAnsi="Topmarks" w:cstheme="minorBidi"/>
          <w:b/>
          <w:bCs/>
          <w:color w:val="4F81BD" w:themeColor="accent1"/>
        </w:rPr>
      </w:pPr>
    </w:p>
    <w:p w14:paraId="253CBD4D" w14:textId="539825B3" w:rsidR="0054712A" w:rsidRPr="005223CA" w:rsidRDefault="00E35353" w:rsidP="00024616">
      <w:pPr>
        <w:pStyle w:val="NormalWeb"/>
        <w:spacing w:before="0" w:beforeAutospacing="0" w:after="0" w:afterAutospacing="0"/>
        <w:contextualSpacing/>
        <w:rPr>
          <w:rFonts w:ascii="Topmarks" w:eastAsiaTheme="minorEastAsia" w:hAnsi="Topmarks" w:cstheme="minorBidi"/>
          <w:b/>
          <w:bCs/>
          <w:color w:val="000000" w:themeColor="text1"/>
          <w:kern w:val="24"/>
        </w:rPr>
      </w:pPr>
      <w:r w:rsidRPr="005223CA">
        <w:rPr>
          <w:rFonts w:ascii="Topmarks" w:eastAsiaTheme="minorEastAsia" w:hAnsi="Topmarks" w:cstheme="minorBidi"/>
          <w:b/>
          <w:bCs/>
          <w:color w:val="000000" w:themeColor="text1"/>
          <w:kern w:val="24"/>
        </w:rPr>
        <w:t xml:space="preserve">Year 1 </w:t>
      </w:r>
      <w:r w:rsidR="007F1B6B" w:rsidRPr="005223CA">
        <w:rPr>
          <w:rFonts w:ascii="Topmarks" w:hAnsi="Topmarks"/>
        </w:rPr>
        <w:t xml:space="preserve">   </w:t>
      </w:r>
    </w:p>
    <w:p w14:paraId="25054680" w14:textId="6E62D518" w:rsidR="0054712A" w:rsidRPr="005223CA" w:rsidRDefault="007F1B6B" w:rsidP="007F1B6B">
      <w:pPr>
        <w:rPr>
          <w:rFonts w:ascii="Topmarks" w:hAnsi="Topmarks"/>
        </w:rPr>
      </w:pPr>
      <w:r w:rsidRPr="005223CA">
        <w:rPr>
          <w:rFonts w:ascii="Topmarks" w:hAnsi="Topmarks"/>
        </w:rPr>
        <w:t xml:space="preserve">How should children sit? </w:t>
      </w:r>
    </w:p>
    <w:p w14:paraId="645D54B1" w14:textId="749E5BBB" w:rsidR="0054712A" w:rsidRPr="005223CA" w:rsidRDefault="0054712A" w:rsidP="007F1B6B">
      <w:pPr>
        <w:rPr>
          <w:rFonts w:ascii="Topmarks" w:hAnsi="Topmarks"/>
        </w:rPr>
      </w:pPr>
    </w:p>
    <w:p w14:paraId="37CC3743" w14:textId="328EBF1F" w:rsidR="007F1B6B" w:rsidRPr="005223CA" w:rsidRDefault="007F1B6B" w:rsidP="007F1B6B">
      <w:pPr>
        <w:rPr>
          <w:rFonts w:ascii="Topmarks" w:hAnsi="Topmarks"/>
        </w:rPr>
      </w:pPr>
      <w:r w:rsidRPr="005223CA">
        <w:rPr>
          <w:rFonts w:ascii="Topmarks" w:hAnsi="Topmarks"/>
        </w:rPr>
        <w:t>Children sit at tables for the whole of the lesson. You will need to arrange tables and chairs so all children can clearly see the whiteboard. Place children in partners side-by-side; they check each other’s letters at key points in the lesson</w:t>
      </w:r>
    </w:p>
    <w:p w14:paraId="3070C747" w14:textId="5749DE4F" w:rsidR="007F1B6B" w:rsidRPr="005223CA" w:rsidRDefault="007F1B6B" w:rsidP="007F1B6B">
      <w:pPr>
        <w:rPr>
          <w:rFonts w:ascii="Topmarks" w:hAnsi="Topmarks"/>
        </w:rPr>
      </w:pPr>
      <w:r w:rsidRPr="005223CA">
        <w:rPr>
          <w:rFonts w:ascii="Topmarks" w:hAnsi="Topmarks"/>
        </w:rPr>
        <w:t xml:space="preserve">1. </w:t>
      </w:r>
      <w:r w:rsidR="00E12799" w:rsidRPr="005223CA">
        <w:rPr>
          <w:rFonts w:ascii="Topmarks" w:hAnsi="Topmarks"/>
        </w:rPr>
        <w:t xml:space="preserve">Revisit letter and rhyme. </w:t>
      </w:r>
    </w:p>
    <w:p w14:paraId="6F7370AD" w14:textId="77777777" w:rsidR="00024616" w:rsidRPr="005223CA" w:rsidRDefault="007F1B6B" w:rsidP="007F1B6B">
      <w:pPr>
        <w:rPr>
          <w:rFonts w:ascii="Topmarks" w:hAnsi="Topmarks"/>
        </w:rPr>
      </w:pPr>
      <w:r w:rsidRPr="005223CA">
        <w:rPr>
          <w:rFonts w:ascii="Topmarks" w:hAnsi="Topmarks"/>
        </w:rPr>
        <w:t xml:space="preserve">2. Show children how to write the letter. </w:t>
      </w:r>
      <w:r w:rsidR="0054712A" w:rsidRPr="005223CA">
        <w:rPr>
          <w:rFonts w:ascii="Topmarks" w:hAnsi="Topmarks"/>
        </w:rPr>
        <w:tab/>
      </w:r>
      <w:r w:rsidR="0054712A" w:rsidRPr="005223CA">
        <w:rPr>
          <w:rFonts w:ascii="Topmarks" w:hAnsi="Topmarks"/>
        </w:rPr>
        <w:tab/>
      </w:r>
      <w:r w:rsidR="0054712A" w:rsidRPr="005223CA">
        <w:rPr>
          <w:rFonts w:ascii="Topmarks" w:hAnsi="Topmarks"/>
        </w:rPr>
        <w:tab/>
      </w:r>
      <w:r w:rsidR="0054712A" w:rsidRPr="005223CA">
        <w:rPr>
          <w:rFonts w:ascii="Topmarks" w:hAnsi="Topmarks"/>
        </w:rPr>
        <w:tab/>
      </w:r>
      <w:r w:rsidR="0054712A" w:rsidRPr="005223CA">
        <w:rPr>
          <w:rFonts w:ascii="Topmarks" w:hAnsi="Topmarks"/>
        </w:rPr>
        <w:tab/>
      </w:r>
      <w:r w:rsidR="0054712A" w:rsidRPr="005223CA">
        <w:rPr>
          <w:rFonts w:ascii="Topmarks" w:hAnsi="Topmarks"/>
        </w:rPr>
        <w:tab/>
      </w:r>
      <w:r w:rsidR="0054712A" w:rsidRPr="005223CA">
        <w:rPr>
          <w:rFonts w:ascii="Topmarks" w:hAnsi="Topmarks"/>
        </w:rPr>
        <w:tab/>
      </w:r>
      <w:r w:rsidR="0054712A" w:rsidRPr="005223CA">
        <w:rPr>
          <w:rFonts w:ascii="Topmarks" w:hAnsi="Topmarks"/>
        </w:rPr>
        <w:tab/>
      </w:r>
      <w:r w:rsidR="0054712A" w:rsidRPr="005223CA">
        <w:rPr>
          <w:rFonts w:ascii="Topmarks" w:hAnsi="Topmarks"/>
        </w:rPr>
        <w:tab/>
      </w:r>
      <w:r w:rsidR="0054712A" w:rsidRPr="005223CA">
        <w:rPr>
          <w:rFonts w:ascii="Topmarks" w:hAnsi="Topmarks"/>
        </w:rPr>
        <w:tab/>
      </w:r>
      <w:r w:rsidR="0054712A" w:rsidRPr="005223CA">
        <w:rPr>
          <w:rFonts w:ascii="Topmarks" w:hAnsi="Topmarks"/>
        </w:rPr>
        <w:tab/>
      </w:r>
      <w:r w:rsidR="0054712A" w:rsidRPr="005223CA">
        <w:rPr>
          <w:rFonts w:ascii="Topmarks" w:hAnsi="Topmarks"/>
        </w:rPr>
        <w:tab/>
      </w:r>
      <w:r w:rsidR="0054712A" w:rsidRPr="005223CA">
        <w:rPr>
          <w:rFonts w:ascii="Topmarks" w:hAnsi="Topmarks"/>
        </w:rPr>
        <w:tab/>
      </w:r>
      <w:r w:rsidR="0054712A" w:rsidRPr="005223CA">
        <w:rPr>
          <w:rFonts w:ascii="Topmarks" w:hAnsi="Topmarks"/>
        </w:rPr>
        <w:tab/>
      </w:r>
      <w:r w:rsidR="0054712A" w:rsidRPr="005223CA">
        <w:rPr>
          <w:rFonts w:ascii="Topmarks" w:hAnsi="Topmarks"/>
        </w:rPr>
        <w:tab/>
      </w:r>
      <w:r w:rsidR="0054712A" w:rsidRPr="005223CA">
        <w:rPr>
          <w:rFonts w:ascii="Topmarks" w:hAnsi="Topmarks"/>
        </w:rPr>
        <w:tab/>
      </w:r>
      <w:r w:rsidR="0054712A" w:rsidRPr="005223CA">
        <w:rPr>
          <w:rFonts w:ascii="Topmarks" w:hAnsi="Topmarks"/>
        </w:rPr>
        <w:tab/>
      </w:r>
      <w:r w:rsidR="0054712A" w:rsidRPr="005223CA">
        <w:rPr>
          <w:rFonts w:ascii="Topmarks" w:hAnsi="Topmarks"/>
        </w:rPr>
        <w:tab/>
      </w:r>
      <w:r w:rsidR="0054712A" w:rsidRPr="005223CA">
        <w:rPr>
          <w:rFonts w:ascii="Topmarks" w:hAnsi="Topmarks"/>
        </w:rPr>
        <w:tab/>
      </w:r>
      <w:r w:rsidR="0054712A" w:rsidRPr="005223CA">
        <w:rPr>
          <w:rFonts w:ascii="Topmarks" w:hAnsi="Topmarks"/>
        </w:rPr>
        <w:tab/>
      </w:r>
      <w:r w:rsidR="0054712A" w:rsidRPr="005223CA">
        <w:rPr>
          <w:rFonts w:ascii="Topmarks" w:hAnsi="Topmarks"/>
        </w:rPr>
        <w:tab/>
        <w:t xml:space="preserve">          </w:t>
      </w:r>
    </w:p>
    <w:p w14:paraId="7199C2A3" w14:textId="6E5C8BFE" w:rsidR="007F1B6B" w:rsidRPr="005223CA" w:rsidRDefault="0054712A" w:rsidP="007F1B6B">
      <w:pPr>
        <w:rPr>
          <w:rFonts w:ascii="Topmarks" w:hAnsi="Topmarks"/>
        </w:rPr>
      </w:pPr>
      <w:r w:rsidRPr="005223CA">
        <w:rPr>
          <w:rFonts w:ascii="Topmarks" w:hAnsi="Topmarks"/>
        </w:rPr>
        <w:t>Partner check</w:t>
      </w:r>
    </w:p>
    <w:p w14:paraId="32CCCADF" w14:textId="4B1B47C4" w:rsidR="007F1B6B" w:rsidRPr="005223CA" w:rsidRDefault="007F1B6B" w:rsidP="007F1B6B">
      <w:pPr>
        <w:rPr>
          <w:rFonts w:ascii="Topmarks" w:hAnsi="Topmarks"/>
        </w:rPr>
      </w:pPr>
      <w:r w:rsidRPr="005223CA">
        <w:rPr>
          <w:rFonts w:ascii="Topmarks" w:hAnsi="Topmarks"/>
        </w:rPr>
        <w:t xml:space="preserve">3. Children practise writing the letter. </w:t>
      </w:r>
    </w:p>
    <w:p w14:paraId="758F96F7" w14:textId="19BFCE5D" w:rsidR="007F1B6B" w:rsidRPr="005223CA" w:rsidRDefault="007F1B6B" w:rsidP="007F1B6B">
      <w:pPr>
        <w:rPr>
          <w:rFonts w:ascii="Topmarks" w:hAnsi="Topmarks"/>
        </w:rPr>
      </w:pPr>
      <w:r w:rsidRPr="005223CA">
        <w:rPr>
          <w:rFonts w:ascii="Topmarks" w:hAnsi="Topmarks"/>
        </w:rPr>
        <w:t xml:space="preserve">4. Children check their letters with their partner. </w:t>
      </w:r>
    </w:p>
    <w:p w14:paraId="209F6649" w14:textId="219C4941" w:rsidR="007F1B6B" w:rsidRPr="005223CA" w:rsidRDefault="007F1B6B" w:rsidP="007F1B6B">
      <w:pPr>
        <w:rPr>
          <w:rFonts w:ascii="Topmarks" w:hAnsi="Topmarks"/>
        </w:rPr>
      </w:pPr>
      <w:r w:rsidRPr="005223CA">
        <w:rPr>
          <w:rFonts w:ascii="Topmarks" w:hAnsi="Topmarks"/>
        </w:rPr>
        <w:t xml:space="preserve">5. Repeat steps 2, 3 and 4. </w:t>
      </w:r>
    </w:p>
    <w:p w14:paraId="1E23CF5F" w14:textId="5986642D" w:rsidR="007F1B6B" w:rsidRPr="005223CA" w:rsidRDefault="007F1B6B" w:rsidP="007F1B6B">
      <w:pPr>
        <w:rPr>
          <w:rFonts w:ascii="Topmarks" w:hAnsi="Topmarks"/>
        </w:rPr>
      </w:pPr>
      <w:r w:rsidRPr="005223CA">
        <w:rPr>
          <w:rFonts w:ascii="Topmarks" w:hAnsi="Topmarks"/>
        </w:rPr>
        <w:t>6. Review the new letter and previous letters by asking children to practise writing words containing them. While your children are writing, support children who need extra help.</w:t>
      </w:r>
      <w:r w:rsidR="0054712A" w:rsidRPr="005223CA">
        <w:rPr>
          <w:rFonts w:ascii="Topmarks" w:hAnsi="Topmarks"/>
        </w:rPr>
        <w:t xml:space="preserve">     </w:t>
      </w:r>
    </w:p>
    <w:p w14:paraId="05D99EAB" w14:textId="0C23EB08" w:rsidR="00CE0DD7" w:rsidRPr="005223CA" w:rsidRDefault="007F1B6B" w:rsidP="005836EB">
      <w:pPr>
        <w:rPr>
          <w:rFonts w:ascii="Topmarks" w:hAnsi="Topmarks"/>
        </w:rPr>
      </w:pPr>
      <w:r w:rsidRPr="005223CA">
        <w:rPr>
          <w:rFonts w:ascii="Topmarks" w:hAnsi="Topmarks"/>
        </w:rPr>
        <w:t>Partner Check</w:t>
      </w:r>
    </w:p>
    <w:p w14:paraId="0EF34428" w14:textId="77777777" w:rsidR="00DB4FDD" w:rsidRPr="005223CA" w:rsidRDefault="00DB4FDD" w:rsidP="3A7B0A3D">
      <w:pPr>
        <w:pStyle w:val="NormalWeb"/>
        <w:spacing w:before="0" w:beforeAutospacing="0" w:after="0" w:afterAutospacing="0"/>
        <w:rPr>
          <w:rFonts w:ascii="Topmarks" w:eastAsiaTheme="minorEastAsia" w:hAnsi="Topmarks" w:cstheme="minorBidi"/>
          <w:b/>
          <w:bCs/>
          <w:color w:val="000000" w:themeColor="text1"/>
          <w:kern w:val="24"/>
        </w:rPr>
      </w:pPr>
    </w:p>
    <w:p w14:paraId="47D75F27" w14:textId="77777777" w:rsidR="00DB4FDD" w:rsidRPr="005223CA" w:rsidRDefault="00DB4FDD" w:rsidP="3A7B0A3D">
      <w:pPr>
        <w:pStyle w:val="NormalWeb"/>
        <w:spacing w:before="0" w:beforeAutospacing="0" w:after="0" w:afterAutospacing="0"/>
        <w:rPr>
          <w:rFonts w:ascii="Topmarks" w:eastAsiaTheme="minorEastAsia" w:hAnsi="Topmarks" w:cstheme="minorBidi"/>
          <w:b/>
          <w:bCs/>
          <w:color w:val="000000" w:themeColor="text1"/>
          <w:kern w:val="24"/>
        </w:rPr>
      </w:pPr>
    </w:p>
    <w:p w14:paraId="74B3353E" w14:textId="258A5B25" w:rsidR="00F12C8E" w:rsidRPr="005223CA" w:rsidRDefault="00024616" w:rsidP="3A7B0A3D">
      <w:pPr>
        <w:pStyle w:val="NormalWeb"/>
        <w:spacing w:before="0" w:beforeAutospacing="0" w:after="0" w:afterAutospacing="0"/>
        <w:rPr>
          <w:rFonts w:ascii="Topmarks" w:hAnsi="Topmarks" w:cstheme="minorBidi"/>
          <w:kern w:val="24"/>
        </w:rPr>
      </w:pPr>
      <w:r w:rsidRPr="005223CA">
        <w:rPr>
          <w:rFonts w:ascii="Topmarks" w:eastAsiaTheme="minorEastAsia" w:hAnsi="Topmarks" w:cstheme="minorBidi"/>
          <w:b/>
          <w:bCs/>
          <w:color w:val="000000" w:themeColor="text1"/>
          <w:kern w:val="24"/>
        </w:rPr>
        <w:lastRenderedPageBreak/>
        <w:t xml:space="preserve">Year 1 </w:t>
      </w:r>
    </w:p>
    <w:p w14:paraId="28AC2AAA" w14:textId="330D1210" w:rsidR="00F12C8E" w:rsidRPr="005223CA" w:rsidRDefault="00F12C8E" w:rsidP="00F12C8E">
      <w:pPr>
        <w:pStyle w:val="NormalWeb"/>
        <w:spacing w:before="0" w:beforeAutospacing="0" w:after="0" w:afterAutospacing="0"/>
        <w:rPr>
          <w:rFonts w:ascii="Topmarks" w:eastAsiaTheme="minorEastAsia" w:hAnsi="Topmarks" w:cstheme="minorHAnsi"/>
          <w:b/>
          <w:iCs/>
          <w:color w:val="000000" w:themeColor="text1"/>
          <w:kern w:val="24"/>
        </w:rPr>
      </w:pPr>
    </w:p>
    <w:tbl>
      <w:tblPr>
        <w:tblStyle w:val="TableGrid"/>
        <w:tblW w:w="0" w:type="auto"/>
        <w:tblLook w:val="04A0" w:firstRow="1" w:lastRow="0" w:firstColumn="1" w:lastColumn="0" w:noHBand="0" w:noVBand="1"/>
      </w:tblPr>
      <w:tblGrid>
        <w:gridCol w:w="3114"/>
        <w:gridCol w:w="2977"/>
        <w:gridCol w:w="3118"/>
        <w:gridCol w:w="3119"/>
        <w:gridCol w:w="3118"/>
        <w:gridCol w:w="2977"/>
      </w:tblGrid>
      <w:tr w:rsidR="00F12C8E" w:rsidRPr="005223CA" w14:paraId="51E3CB26" w14:textId="77777777" w:rsidTr="3A7B0A3D">
        <w:trPr>
          <w:trHeight w:val="300"/>
        </w:trPr>
        <w:tc>
          <w:tcPr>
            <w:tcW w:w="3114" w:type="dxa"/>
          </w:tcPr>
          <w:p w14:paraId="6FED7659" w14:textId="77777777" w:rsidR="00F12C8E" w:rsidRPr="005223CA" w:rsidRDefault="00F12C8E" w:rsidP="18029C8A">
            <w:pPr>
              <w:pStyle w:val="NormalWeb"/>
              <w:spacing w:before="0" w:beforeAutospacing="0" w:after="0" w:afterAutospacing="0"/>
              <w:rPr>
                <w:rFonts w:ascii="Topmarks" w:eastAsiaTheme="minorEastAsia" w:hAnsi="Topmarks" w:cstheme="minorBidi"/>
                <w:b/>
                <w:bCs/>
                <w:color w:val="000000" w:themeColor="text1"/>
                <w:kern w:val="24"/>
              </w:rPr>
            </w:pPr>
            <w:r w:rsidRPr="005223CA">
              <w:rPr>
                <w:rFonts w:ascii="Topmarks" w:eastAsiaTheme="minorEastAsia" w:hAnsi="Topmarks" w:cstheme="minorBidi"/>
                <w:b/>
                <w:bCs/>
                <w:color w:val="000000" w:themeColor="text1"/>
                <w:kern w:val="24"/>
              </w:rPr>
              <w:t>Autumn 1</w:t>
            </w:r>
          </w:p>
        </w:tc>
        <w:tc>
          <w:tcPr>
            <w:tcW w:w="2977" w:type="dxa"/>
          </w:tcPr>
          <w:p w14:paraId="03E23630" w14:textId="77777777" w:rsidR="00F12C8E" w:rsidRPr="005223CA" w:rsidRDefault="00F12C8E" w:rsidP="18029C8A">
            <w:pPr>
              <w:pStyle w:val="NormalWeb"/>
              <w:spacing w:before="0" w:beforeAutospacing="0" w:after="0" w:afterAutospacing="0"/>
              <w:rPr>
                <w:rFonts w:ascii="Topmarks" w:eastAsiaTheme="minorEastAsia" w:hAnsi="Topmarks" w:cstheme="minorBidi"/>
                <w:b/>
                <w:bCs/>
                <w:color w:val="000000" w:themeColor="text1"/>
                <w:kern w:val="24"/>
              </w:rPr>
            </w:pPr>
            <w:r w:rsidRPr="005223CA">
              <w:rPr>
                <w:rFonts w:ascii="Topmarks" w:eastAsiaTheme="minorEastAsia" w:hAnsi="Topmarks" w:cstheme="minorBidi"/>
                <w:b/>
                <w:bCs/>
                <w:color w:val="000000" w:themeColor="text1"/>
                <w:kern w:val="24"/>
              </w:rPr>
              <w:t>Autumn 2</w:t>
            </w:r>
          </w:p>
        </w:tc>
        <w:tc>
          <w:tcPr>
            <w:tcW w:w="3118" w:type="dxa"/>
          </w:tcPr>
          <w:p w14:paraId="18457AAD" w14:textId="77777777" w:rsidR="00F12C8E" w:rsidRPr="005223CA" w:rsidRDefault="00F12C8E" w:rsidP="18029C8A">
            <w:pPr>
              <w:pStyle w:val="NormalWeb"/>
              <w:spacing w:before="0" w:beforeAutospacing="0" w:after="0" w:afterAutospacing="0"/>
              <w:rPr>
                <w:rFonts w:ascii="Topmarks" w:eastAsiaTheme="minorEastAsia" w:hAnsi="Topmarks" w:cstheme="minorBidi"/>
                <w:b/>
                <w:bCs/>
                <w:color w:val="000000" w:themeColor="text1"/>
                <w:kern w:val="24"/>
              </w:rPr>
            </w:pPr>
            <w:r w:rsidRPr="005223CA">
              <w:rPr>
                <w:rFonts w:ascii="Topmarks" w:eastAsiaTheme="minorEastAsia" w:hAnsi="Topmarks" w:cstheme="minorBidi"/>
                <w:b/>
                <w:bCs/>
                <w:color w:val="000000" w:themeColor="text1"/>
                <w:kern w:val="24"/>
              </w:rPr>
              <w:t>Spring 1</w:t>
            </w:r>
          </w:p>
        </w:tc>
        <w:tc>
          <w:tcPr>
            <w:tcW w:w="3119" w:type="dxa"/>
          </w:tcPr>
          <w:p w14:paraId="3C7FEAE8" w14:textId="45C4AF1D" w:rsidR="00F12C8E" w:rsidRPr="005223CA" w:rsidRDefault="00F12C8E" w:rsidP="18029C8A">
            <w:pPr>
              <w:pStyle w:val="NormalWeb"/>
              <w:spacing w:before="0" w:beforeAutospacing="0" w:after="0" w:afterAutospacing="0"/>
              <w:rPr>
                <w:rFonts w:ascii="Topmarks" w:eastAsiaTheme="minorEastAsia" w:hAnsi="Topmarks" w:cstheme="minorBidi"/>
                <w:b/>
                <w:bCs/>
                <w:color w:val="000000" w:themeColor="text1"/>
                <w:kern w:val="24"/>
              </w:rPr>
            </w:pPr>
            <w:r w:rsidRPr="005223CA">
              <w:rPr>
                <w:rFonts w:ascii="Topmarks" w:eastAsiaTheme="minorEastAsia" w:hAnsi="Topmarks" w:cstheme="minorBidi"/>
                <w:b/>
                <w:bCs/>
                <w:color w:val="000000" w:themeColor="text1"/>
                <w:kern w:val="24"/>
              </w:rPr>
              <w:t>Spring 2</w:t>
            </w:r>
          </w:p>
        </w:tc>
        <w:tc>
          <w:tcPr>
            <w:tcW w:w="3118" w:type="dxa"/>
          </w:tcPr>
          <w:p w14:paraId="126398A1" w14:textId="77777777" w:rsidR="00F12C8E" w:rsidRPr="005223CA" w:rsidRDefault="00F12C8E" w:rsidP="18029C8A">
            <w:pPr>
              <w:pStyle w:val="NormalWeb"/>
              <w:spacing w:before="0" w:beforeAutospacing="0" w:after="0" w:afterAutospacing="0"/>
              <w:rPr>
                <w:rFonts w:ascii="Topmarks" w:eastAsiaTheme="minorEastAsia" w:hAnsi="Topmarks" w:cstheme="minorBidi"/>
                <w:b/>
                <w:bCs/>
                <w:color w:val="000000" w:themeColor="text1"/>
                <w:kern w:val="24"/>
              </w:rPr>
            </w:pPr>
            <w:r w:rsidRPr="005223CA">
              <w:rPr>
                <w:rFonts w:ascii="Topmarks" w:eastAsiaTheme="minorEastAsia" w:hAnsi="Topmarks" w:cstheme="minorBidi"/>
                <w:b/>
                <w:bCs/>
                <w:color w:val="000000" w:themeColor="text1"/>
                <w:kern w:val="24"/>
              </w:rPr>
              <w:t>Summer 1</w:t>
            </w:r>
          </w:p>
        </w:tc>
        <w:tc>
          <w:tcPr>
            <w:tcW w:w="2977" w:type="dxa"/>
          </w:tcPr>
          <w:p w14:paraId="11E323DF" w14:textId="77777777" w:rsidR="00F12C8E" w:rsidRPr="005223CA" w:rsidRDefault="00F12C8E" w:rsidP="18029C8A">
            <w:pPr>
              <w:pStyle w:val="NormalWeb"/>
              <w:spacing w:before="0" w:beforeAutospacing="0" w:after="0" w:afterAutospacing="0"/>
              <w:rPr>
                <w:rFonts w:ascii="Topmarks" w:eastAsiaTheme="minorEastAsia" w:hAnsi="Topmarks" w:cstheme="minorBidi"/>
                <w:b/>
                <w:bCs/>
                <w:color w:val="000000" w:themeColor="text1"/>
                <w:kern w:val="24"/>
              </w:rPr>
            </w:pPr>
            <w:r w:rsidRPr="005223CA">
              <w:rPr>
                <w:rFonts w:ascii="Topmarks" w:eastAsiaTheme="minorEastAsia" w:hAnsi="Topmarks" w:cstheme="minorBidi"/>
                <w:b/>
                <w:bCs/>
                <w:color w:val="000000" w:themeColor="text1"/>
                <w:kern w:val="24"/>
              </w:rPr>
              <w:t>Summer 2</w:t>
            </w:r>
          </w:p>
        </w:tc>
      </w:tr>
      <w:tr w:rsidR="004920F4" w:rsidRPr="005223CA" w14:paraId="7BD710E3" w14:textId="77777777" w:rsidTr="3A7B0A3D">
        <w:trPr>
          <w:trHeight w:val="300"/>
        </w:trPr>
        <w:tc>
          <w:tcPr>
            <w:tcW w:w="3114" w:type="dxa"/>
          </w:tcPr>
          <w:p w14:paraId="365ECCAA" w14:textId="77777777" w:rsidR="004920F4" w:rsidRPr="005223CA" w:rsidRDefault="004920F4" w:rsidP="004920F4">
            <w:pPr>
              <w:textAlignment w:val="baseline"/>
              <w:rPr>
                <w:rFonts w:ascii="Topmarks" w:hAnsi="Topmarks" w:cs="Calibri"/>
                <w:color w:val="4F81BD" w:themeColor="accent1"/>
              </w:rPr>
            </w:pPr>
            <w:r w:rsidRPr="005223CA">
              <w:rPr>
                <w:rFonts w:ascii="Topmarks" w:hAnsi="Topmarks" w:cs="Calibri"/>
                <w:color w:val="4F81BD" w:themeColor="accent1"/>
              </w:rPr>
              <w:t>Form lower-case letters of the correct size relative to one another </w:t>
            </w:r>
          </w:p>
          <w:p w14:paraId="43180C07" w14:textId="77777777" w:rsidR="004920F4" w:rsidRPr="005223CA" w:rsidRDefault="004920F4" w:rsidP="004920F4">
            <w:pPr>
              <w:rPr>
                <w:rFonts w:ascii="Topmarks" w:hAnsi="Topmarks" w:cstheme="minorHAnsi"/>
                <w:b/>
                <w:bCs/>
              </w:rPr>
            </w:pPr>
          </w:p>
          <w:p w14:paraId="78CEE4BA" w14:textId="77777777" w:rsidR="00030F5B" w:rsidRPr="005223CA" w:rsidRDefault="00030F5B" w:rsidP="004920F4">
            <w:pPr>
              <w:rPr>
                <w:rFonts w:ascii="Topmarks" w:hAnsi="Topmarks" w:cstheme="minorHAnsi"/>
                <w:b/>
                <w:bCs/>
              </w:rPr>
            </w:pPr>
            <w:r w:rsidRPr="005223CA">
              <w:rPr>
                <w:rFonts w:ascii="Topmarks" w:hAnsi="Topmarks" w:cstheme="minorHAnsi"/>
                <w:b/>
                <w:bCs/>
              </w:rPr>
              <w:t xml:space="preserve">Revisit all 4 letter families and their rhymes </w:t>
            </w:r>
          </w:p>
          <w:p w14:paraId="3DC3119C" w14:textId="77777777" w:rsidR="00030F5B" w:rsidRPr="005223CA" w:rsidRDefault="00030F5B" w:rsidP="004920F4">
            <w:pPr>
              <w:rPr>
                <w:rFonts w:ascii="Topmarks" w:hAnsi="Topmarks" w:cstheme="minorHAnsi"/>
              </w:rPr>
            </w:pPr>
          </w:p>
          <w:p w14:paraId="08198416" w14:textId="5D23654F" w:rsidR="00030F5B" w:rsidRPr="005223CA" w:rsidRDefault="00030F5B" w:rsidP="00030F5B">
            <w:pPr>
              <w:pStyle w:val="NoSpacing"/>
              <w:rPr>
                <w:rFonts w:ascii="Topmarks" w:hAnsi="Topmarks"/>
                <w:b/>
                <w:bCs/>
                <w:color w:val="000000"/>
                <w:u w:val="single"/>
              </w:rPr>
            </w:pPr>
            <w:r w:rsidRPr="005223CA">
              <w:rPr>
                <w:rFonts w:ascii="Topmarks" w:hAnsi="Topmarks"/>
                <w:b/>
                <w:bCs/>
                <w:color w:val="000000"/>
                <w:u w:val="single"/>
              </w:rPr>
              <w:t>Curly Letters</w:t>
            </w:r>
          </w:p>
          <w:p w14:paraId="55ECECB9" w14:textId="77777777" w:rsidR="00030F5B" w:rsidRPr="005223CA" w:rsidRDefault="00030F5B" w:rsidP="00030F5B">
            <w:pPr>
              <w:pStyle w:val="NoSpacing"/>
              <w:rPr>
                <w:rFonts w:ascii="Topmarks" w:hAnsi="Topmarks"/>
                <w:color w:val="000000"/>
              </w:rPr>
            </w:pPr>
            <w:r w:rsidRPr="005223CA">
              <w:rPr>
                <w:rStyle w:val="Strong"/>
                <w:rFonts w:ascii="Topmarks" w:hAnsi="Topmarks"/>
                <w:color w:val="000000"/>
              </w:rPr>
              <w:t>Letters:</w:t>
            </w:r>
            <w:r w:rsidRPr="005223CA">
              <w:rPr>
                <w:rFonts w:ascii="Topmarks" w:hAnsi="Topmarks"/>
                <w:color w:val="000000"/>
              </w:rPr>
              <w:br/>
              <w:t>a, c, e, o, g, s, q, d, f</w:t>
            </w:r>
          </w:p>
          <w:p w14:paraId="7D425FE7" w14:textId="77777777" w:rsidR="00030F5B" w:rsidRPr="005223CA" w:rsidRDefault="00030F5B" w:rsidP="00030F5B">
            <w:pPr>
              <w:pStyle w:val="NoSpacing"/>
              <w:rPr>
                <w:rFonts w:ascii="Topmarks" w:hAnsi="Topmarks"/>
                <w:color w:val="000000"/>
              </w:rPr>
            </w:pPr>
            <w:r w:rsidRPr="005223CA">
              <w:rPr>
                <w:rStyle w:val="Strong"/>
                <w:rFonts w:ascii="Topmarks" w:hAnsi="Topmarks"/>
                <w:color w:val="000000"/>
              </w:rPr>
              <w:t>a</w:t>
            </w:r>
            <w:r w:rsidRPr="005223CA">
              <w:rPr>
                <w:rStyle w:val="apple-converted-space"/>
                <w:rFonts w:ascii="Topmarks" w:hAnsi="Topmarks"/>
                <w:color w:val="000000"/>
              </w:rPr>
              <w:t> </w:t>
            </w:r>
            <w:r w:rsidRPr="005223CA">
              <w:rPr>
                <w:rFonts w:ascii="Topmarks" w:hAnsi="Topmarks"/>
                <w:color w:val="000000"/>
              </w:rPr>
              <w:t>– “Around the head, down the body.”</w:t>
            </w:r>
          </w:p>
          <w:p w14:paraId="766613EE" w14:textId="77777777" w:rsidR="00030F5B" w:rsidRPr="005223CA" w:rsidRDefault="00030F5B" w:rsidP="00030F5B">
            <w:pPr>
              <w:pStyle w:val="NoSpacing"/>
              <w:rPr>
                <w:rFonts w:ascii="Topmarks" w:hAnsi="Topmarks"/>
                <w:color w:val="000000"/>
              </w:rPr>
            </w:pPr>
            <w:r w:rsidRPr="005223CA">
              <w:rPr>
                <w:rStyle w:val="Strong"/>
                <w:rFonts w:ascii="Topmarks" w:hAnsi="Topmarks"/>
                <w:color w:val="000000"/>
              </w:rPr>
              <w:t>c</w:t>
            </w:r>
            <w:r w:rsidRPr="005223CA">
              <w:rPr>
                <w:rStyle w:val="apple-converted-space"/>
                <w:rFonts w:ascii="Topmarks" w:hAnsi="Topmarks"/>
                <w:color w:val="000000"/>
              </w:rPr>
              <w:t> </w:t>
            </w:r>
            <w:r w:rsidRPr="005223CA">
              <w:rPr>
                <w:rFonts w:ascii="Topmarks" w:hAnsi="Topmarks"/>
                <w:color w:val="000000"/>
              </w:rPr>
              <w:t>– “Curl around the camel's back.”</w:t>
            </w:r>
          </w:p>
          <w:p w14:paraId="45178AC5" w14:textId="77777777" w:rsidR="00030F5B" w:rsidRPr="005223CA" w:rsidRDefault="00030F5B" w:rsidP="00030F5B">
            <w:pPr>
              <w:pStyle w:val="NoSpacing"/>
              <w:rPr>
                <w:rStyle w:val="Strong"/>
                <w:rFonts w:ascii="Topmarks" w:hAnsi="Topmarks"/>
                <w:color w:val="000000"/>
              </w:rPr>
            </w:pPr>
            <w:r w:rsidRPr="005223CA">
              <w:rPr>
                <w:rFonts w:ascii="Topmarks" w:hAnsi="Topmarks"/>
                <w:b/>
                <w:bCs/>
                <w:color w:val="000000"/>
              </w:rPr>
              <w:t xml:space="preserve">e </w:t>
            </w:r>
            <w:r w:rsidRPr="005223CA">
              <w:rPr>
                <w:rFonts w:ascii="Topmarks" w:hAnsi="Topmarks"/>
                <w:color w:val="000000"/>
              </w:rPr>
              <w:t>– “Around the head and down the trunk”</w:t>
            </w:r>
            <w:r w:rsidRPr="005223CA">
              <w:rPr>
                <w:rStyle w:val="Strong"/>
                <w:rFonts w:ascii="Topmarks" w:hAnsi="Topmarks"/>
                <w:color w:val="000000"/>
              </w:rPr>
              <w:t xml:space="preserve"> </w:t>
            </w:r>
          </w:p>
          <w:p w14:paraId="33338467" w14:textId="77777777" w:rsidR="00030F5B" w:rsidRPr="005223CA" w:rsidRDefault="00030F5B" w:rsidP="00030F5B">
            <w:pPr>
              <w:pStyle w:val="NoSpacing"/>
              <w:rPr>
                <w:rFonts w:ascii="Topmarks" w:hAnsi="Topmarks"/>
                <w:color w:val="000000"/>
              </w:rPr>
            </w:pPr>
            <w:r w:rsidRPr="005223CA">
              <w:rPr>
                <w:rStyle w:val="Strong"/>
                <w:rFonts w:ascii="Topmarks" w:hAnsi="Topmarks"/>
                <w:color w:val="000000"/>
              </w:rPr>
              <w:t>o</w:t>
            </w:r>
            <w:r w:rsidRPr="005223CA">
              <w:rPr>
                <w:rStyle w:val="apple-converted-space"/>
                <w:rFonts w:ascii="Topmarks" w:hAnsi="Topmarks"/>
                <w:color w:val="000000"/>
              </w:rPr>
              <w:t> </w:t>
            </w:r>
            <w:r w:rsidRPr="005223CA">
              <w:rPr>
                <w:rFonts w:ascii="Topmarks" w:hAnsi="Topmarks"/>
                <w:color w:val="000000"/>
              </w:rPr>
              <w:t>– “Around the ostrich's body.”</w:t>
            </w:r>
          </w:p>
          <w:p w14:paraId="5A6B3F47" w14:textId="77777777" w:rsidR="00030F5B" w:rsidRPr="005223CA" w:rsidRDefault="00030F5B" w:rsidP="00030F5B">
            <w:pPr>
              <w:pStyle w:val="NoSpacing"/>
              <w:rPr>
                <w:rFonts w:ascii="Topmarks" w:hAnsi="Topmarks"/>
                <w:color w:val="000000"/>
              </w:rPr>
            </w:pPr>
            <w:r w:rsidRPr="005223CA">
              <w:rPr>
                <w:rStyle w:val="Strong"/>
                <w:rFonts w:ascii="Topmarks" w:hAnsi="Topmarks"/>
                <w:color w:val="000000"/>
              </w:rPr>
              <w:t>g</w:t>
            </w:r>
            <w:r w:rsidRPr="005223CA">
              <w:rPr>
                <w:rStyle w:val="apple-converted-space"/>
                <w:rFonts w:ascii="Topmarks" w:hAnsi="Topmarks"/>
                <w:color w:val="000000"/>
              </w:rPr>
              <w:t> </w:t>
            </w:r>
            <w:r w:rsidRPr="005223CA">
              <w:rPr>
                <w:rFonts w:ascii="Topmarks" w:hAnsi="Topmarks"/>
                <w:color w:val="000000"/>
              </w:rPr>
              <w:t>– “Around her face, down the beard.”</w:t>
            </w:r>
          </w:p>
          <w:p w14:paraId="5F677B28" w14:textId="77777777" w:rsidR="00030F5B" w:rsidRPr="005223CA" w:rsidRDefault="00030F5B" w:rsidP="00030F5B">
            <w:pPr>
              <w:pStyle w:val="NoSpacing"/>
              <w:rPr>
                <w:rFonts w:ascii="Topmarks" w:hAnsi="Topmarks"/>
                <w:color w:val="000000"/>
              </w:rPr>
            </w:pPr>
            <w:r w:rsidRPr="005223CA">
              <w:rPr>
                <w:rFonts w:ascii="Topmarks" w:hAnsi="Topmarks"/>
                <w:b/>
                <w:bCs/>
                <w:color w:val="000000"/>
              </w:rPr>
              <w:t>s</w:t>
            </w:r>
            <w:r w:rsidRPr="005223CA">
              <w:rPr>
                <w:rFonts w:ascii="Topmarks" w:hAnsi="Topmarks"/>
                <w:color w:val="000000"/>
              </w:rPr>
              <w:t xml:space="preserve"> – “Swerve around the snake”</w:t>
            </w:r>
          </w:p>
          <w:p w14:paraId="1FEC8ABF" w14:textId="77777777" w:rsidR="00030F5B" w:rsidRPr="005223CA" w:rsidRDefault="00030F5B" w:rsidP="00030F5B">
            <w:pPr>
              <w:pStyle w:val="NoSpacing"/>
              <w:rPr>
                <w:rFonts w:ascii="Topmarks" w:hAnsi="Topmarks"/>
                <w:color w:val="000000"/>
              </w:rPr>
            </w:pPr>
            <w:r w:rsidRPr="005223CA">
              <w:rPr>
                <w:rStyle w:val="Strong"/>
                <w:rFonts w:ascii="Topmarks" w:hAnsi="Topmarks"/>
                <w:color w:val="000000"/>
              </w:rPr>
              <w:t>d</w:t>
            </w:r>
            <w:r w:rsidRPr="005223CA">
              <w:rPr>
                <w:rStyle w:val="apple-converted-space"/>
                <w:rFonts w:ascii="Topmarks" w:hAnsi="Topmarks"/>
                <w:color w:val="000000"/>
              </w:rPr>
              <w:t> </w:t>
            </w:r>
            <w:r w:rsidRPr="005223CA">
              <w:rPr>
                <w:rFonts w:ascii="Topmarks" w:hAnsi="Topmarks"/>
                <w:color w:val="000000"/>
              </w:rPr>
              <w:t>– “Around his body, up tall.”</w:t>
            </w:r>
          </w:p>
          <w:p w14:paraId="5093735D" w14:textId="77777777" w:rsidR="00030F5B" w:rsidRPr="005223CA" w:rsidRDefault="00030F5B" w:rsidP="00030F5B">
            <w:pPr>
              <w:pStyle w:val="NoSpacing"/>
              <w:rPr>
                <w:rFonts w:ascii="Topmarks" w:hAnsi="Topmarks"/>
                <w:color w:val="000000"/>
              </w:rPr>
            </w:pPr>
            <w:r w:rsidRPr="005223CA">
              <w:rPr>
                <w:rStyle w:val="Strong"/>
                <w:rFonts w:ascii="Topmarks" w:hAnsi="Topmarks"/>
                <w:color w:val="000000"/>
              </w:rPr>
              <w:t>q</w:t>
            </w:r>
            <w:r w:rsidRPr="005223CA">
              <w:rPr>
                <w:rStyle w:val="apple-converted-space"/>
                <w:rFonts w:ascii="Topmarks" w:hAnsi="Topmarks"/>
                <w:color w:val="000000"/>
              </w:rPr>
              <w:t> </w:t>
            </w:r>
            <w:r w:rsidRPr="005223CA">
              <w:rPr>
                <w:rFonts w:ascii="Topmarks" w:hAnsi="Topmarks"/>
                <w:color w:val="000000"/>
              </w:rPr>
              <w:t>– “Around the feather and down the pen.”</w:t>
            </w:r>
          </w:p>
          <w:p w14:paraId="43BD968B" w14:textId="77777777" w:rsidR="00030F5B" w:rsidRPr="005223CA" w:rsidRDefault="00030F5B" w:rsidP="00030F5B">
            <w:pPr>
              <w:pStyle w:val="NoSpacing"/>
              <w:rPr>
                <w:rFonts w:ascii="Topmarks" w:eastAsiaTheme="minorHAnsi" w:hAnsi="Topmarks" w:cs="Helvetica"/>
                <w:lang w:eastAsia="en-US"/>
              </w:rPr>
            </w:pPr>
            <w:r w:rsidRPr="005223CA">
              <w:rPr>
                <w:rFonts w:ascii="Topmarks" w:hAnsi="Topmarks"/>
                <w:b/>
                <w:bCs/>
                <w:color w:val="000000"/>
              </w:rPr>
              <w:t>d</w:t>
            </w:r>
            <w:r w:rsidRPr="005223CA">
              <w:rPr>
                <w:rFonts w:ascii="Topmarks" w:hAnsi="Topmarks"/>
                <w:color w:val="000000"/>
              </w:rPr>
              <w:t xml:space="preserve"> – “</w:t>
            </w:r>
            <w:r w:rsidRPr="005223CA">
              <w:rPr>
                <w:rFonts w:ascii="Topmarks" w:eastAsiaTheme="minorHAnsi" w:hAnsi="Topmarks" w:cs="Helvetica"/>
                <w:lang w:eastAsia="en-US"/>
              </w:rPr>
              <w:t>Over his back and around the tail, up his neck and down to his feet.”</w:t>
            </w:r>
          </w:p>
          <w:p w14:paraId="5B453194" w14:textId="77777777" w:rsidR="00030F5B" w:rsidRPr="005223CA" w:rsidRDefault="00030F5B" w:rsidP="00030F5B">
            <w:pPr>
              <w:pStyle w:val="NoSpacing"/>
              <w:rPr>
                <w:rFonts w:ascii="Topmarks" w:hAnsi="Topmarks"/>
                <w:color w:val="000000"/>
              </w:rPr>
            </w:pPr>
            <w:r w:rsidRPr="005223CA">
              <w:rPr>
                <w:rFonts w:ascii="Topmarks" w:eastAsiaTheme="minorHAnsi" w:hAnsi="Topmarks" w:cs="Helvetica"/>
                <w:b/>
                <w:bCs/>
                <w:lang w:eastAsia="en-US"/>
              </w:rPr>
              <w:t xml:space="preserve">f </w:t>
            </w:r>
            <w:r w:rsidRPr="005223CA">
              <w:rPr>
                <w:rFonts w:ascii="Topmarks" w:eastAsiaTheme="minorHAnsi" w:hAnsi="Topmarks" w:cs="Helvetica"/>
                <w:lang w:eastAsia="en-US"/>
              </w:rPr>
              <w:t>– “Over the ear, down to the tail and across the jaw.”</w:t>
            </w:r>
          </w:p>
          <w:p w14:paraId="2694A328" w14:textId="77777777" w:rsidR="00030F5B" w:rsidRPr="005223CA" w:rsidRDefault="00030F5B" w:rsidP="00030F5B">
            <w:pPr>
              <w:pStyle w:val="NoSpacing"/>
              <w:rPr>
                <w:rFonts w:ascii="Topmarks" w:hAnsi="Topmarks"/>
                <w:color w:val="000000"/>
              </w:rPr>
            </w:pPr>
          </w:p>
          <w:p w14:paraId="2F43EC3C" w14:textId="77777777" w:rsidR="00030F5B" w:rsidRPr="005223CA" w:rsidRDefault="00030F5B" w:rsidP="00030F5B">
            <w:pPr>
              <w:pStyle w:val="NoSpacing"/>
              <w:rPr>
                <w:rFonts w:ascii="Topmarks" w:hAnsi="Topmarks"/>
                <w:b/>
                <w:bCs/>
                <w:color w:val="000000"/>
                <w:u w:val="single"/>
              </w:rPr>
            </w:pPr>
            <w:r w:rsidRPr="005223CA">
              <w:rPr>
                <w:rFonts w:ascii="Topmarks" w:hAnsi="Topmarks"/>
                <w:b/>
                <w:bCs/>
                <w:color w:val="000000"/>
                <w:u w:val="single"/>
              </w:rPr>
              <w:t>Ladder Letters</w:t>
            </w:r>
          </w:p>
          <w:p w14:paraId="5BCA74D7" w14:textId="77777777" w:rsidR="00030F5B" w:rsidRPr="005223CA" w:rsidRDefault="00030F5B" w:rsidP="00030F5B">
            <w:pPr>
              <w:pStyle w:val="NoSpacing"/>
              <w:rPr>
                <w:rFonts w:ascii="Topmarks" w:hAnsi="Topmarks"/>
                <w:color w:val="000000"/>
              </w:rPr>
            </w:pPr>
            <w:r w:rsidRPr="005223CA">
              <w:rPr>
                <w:rStyle w:val="Strong"/>
                <w:rFonts w:ascii="Topmarks" w:hAnsi="Topmarks"/>
                <w:color w:val="000000"/>
              </w:rPr>
              <w:t>Letters:</w:t>
            </w:r>
            <w:r w:rsidRPr="005223CA">
              <w:rPr>
                <w:rFonts w:ascii="Topmarks" w:hAnsi="Topmarks"/>
                <w:color w:val="000000"/>
              </w:rPr>
              <w:br/>
              <w:t>l, i, t, j, u, y</w:t>
            </w:r>
          </w:p>
          <w:p w14:paraId="00F13B0B" w14:textId="77777777" w:rsidR="00030F5B" w:rsidRPr="005223CA" w:rsidRDefault="00030F5B" w:rsidP="00030F5B">
            <w:pPr>
              <w:pStyle w:val="NoSpacing"/>
              <w:rPr>
                <w:rFonts w:ascii="Topmarks" w:hAnsi="Topmarks"/>
                <w:color w:val="000000"/>
              </w:rPr>
            </w:pPr>
            <w:r w:rsidRPr="005223CA">
              <w:rPr>
                <w:rStyle w:val="Strong"/>
                <w:rFonts w:ascii="Topmarks" w:hAnsi="Topmarks"/>
                <w:color w:val="000000"/>
              </w:rPr>
              <w:t>Rhymes:</w:t>
            </w:r>
          </w:p>
          <w:p w14:paraId="4172CDCB" w14:textId="77777777" w:rsidR="00030F5B" w:rsidRPr="005223CA" w:rsidRDefault="00030F5B" w:rsidP="00030F5B">
            <w:pPr>
              <w:pStyle w:val="NoSpacing"/>
              <w:rPr>
                <w:rFonts w:ascii="Topmarks" w:hAnsi="Topmarks"/>
                <w:color w:val="000000"/>
              </w:rPr>
            </w:pPr>
            <w:r w:rsidRPr="005223CA">
              <w:rPr>
                <w:rStyle w:val="Strong"/>
                <w:rFonts w:ascii="Topmarks" w:hAnsi="Topmarks"/>
                <w:color w:val="000000"/>
              </w:rPr>
              <w:t>i</w:t>
            </w:r>
            <w:r w:rsidRPr="005223CA">
              <w:rPr>
                <w:rStyle w:val="apple-converted-space"/>
                <w:rFonts w:ascii="Topmarks" w:hAnsi="Topmarks"/>
                <w:color w:val="000000"/>
              </w:rPr>
              <w:t> </w:t>
            </w:r>
            <w:r w:rsidRPr="005223CA">
              <w:rPr>
                <w:rFonts w:ascii="Topmarks" w:hAnsi="Topmarks"/>
                <w:color w:val="000000"/>
              </w:rPr>
              <w:t>– “Down her body, dot her idea.”</w:t>
            </w:r>
          </w:p>
          <w:p w14:paraId="6C4DB272" w14:textId="77777777" w:rsidR="00030F5B" w:rsidRPr="005223CA" w:rsidRDefault="00030F5B" w:rsidP="00030F5B">
            <w:pPr>
              <w:pStyle w:val="NoSpacing"/>
              <w:rPr>
                <w:rFonts w:ascii="Topmarks" w:hAnsi="Topmarks"/>
                <w:color w:val="000000"/>
              </w:rPr>
            </w:pPr>
            <w:r w:rsidRPr="005223CA">
              <w:rPr>
                <w:rStyle w:val="Strong"/>
                <w:rFonts w:ascii="Topmarks" w:hAnsi="Topmarks"/>
                <w:color w:val="000000"/>
              </w:rPr>
              <w:lastRenderedPageBreak/>
              <w:t>l</w:t>
            </w:r>
            <w:r w:rsidRPr="005223CA">
              <w:rPr>
                <w:rStyle w:val="apple-converted-space"/>
                <w:rFonts w:ascii="Topmarks" w:hAnsi="Topmarks"/>
                <w:color w:val="000000"/>
              </w:rPr>
              <w:t> </w:t>
            </w:r>
            <w:r w:rsidRPr="005223CA">
              <w:rPr>
                <w:rFonts w:ascii="Topmarks" w:hAnsi="Topmarks"/>
                <w:color w:val="000000"/>
              </w:rPr>
              <w:t>– “Down the long ladder.”</w:t>
            </w:r>
          </w:p>
          <w:p w14:paraId="7BC3B293" w14:textId="77777777" w:rsidR="00030F5B" w:rsidRPr="005223CA" w:rsidRDefault="00030F5B" w:rsidP="00030F5B">
            <w:pPr>
              <w:pStyle w:val="NoSpacing"/>
              <w:rPr>
                <w:rFonts w:ascii="Topmarks" w:hAnsi="Topmarks"/>
                <w:color w:val="000000"/>
              </w:rPr>
            </w:pPr>
            <w:r w:rsidRPr="005223CA">
              <w:rPr>
                <w:rStyle w:val="Strong"/>
                <w:rFonts w:ascii="Topmarks" w:hAnsi="Topmarks"/>
                <w:color w:val="000000"/>
              </w:rPr>
              <w:t>t</w:t>
            </w:r>
            <w:r w:rsidRPr="005223CA">
              <w:rPr>
                <w:rStyle w:val="apple-converted-space"/>
                <w:rFonts w:ascii="Topmarks" w:hAnsi="Topmarks"/>
                <w:color w:val="000000"/>
              </w:rPr>
              <w:t> </w:t>
            </w:r>
            <w:r w:rsidRPr="005223CA">
              <w:rPr>
                <w:rFonts w:ascii="Topmarks" w:hAnsi="Topmarks"/>
                <w:color w:val="000000"/>
              </w:rPr>
              <w:t>– “Down the tower, cross.”</w:t>
            </w:r>
          </w:p>
          <w:p w14:paraId="1DA6B8A6" w14:textId="77777777" w:rsidR="00030F5B" w:rsidRPr="005223CA" w:rsidRDefault="00030F5B" w:rsidP="00030F5B">
            <w:pPr>
              <w:pStyle w:val="NoSpacing"/>
              <w:rPr>
                <w:rFonts w:ascii="Topmarks" w:hAnsi="Topmarks"/>
                <w:color w:val="000000"/>
              </w:rPr>
            </w:pPr>
            <w:r w:rsidRPr="005223CA">
              <w:rPr>
                <w:rStyle w:val="Strong"/>
                <w:rFonts w:ascii="Topmarks" w:hAnsi="Topmarks"/>
                <w:color w:val="000000"/>
              </w:rPr>
              <w:t>u</w:t>
            </w:r>
            <w:r w:rsidRPr="005223CA">
              <w:rPr>
                <w:rStyle w:val="apple-converted-space"/>
                <w:rFonts w:ascii="Topmarks" w:hAnsi="Topmarks"/>
                <w:color w:val="000000"/>
              </w:rPr>
              <w:t> </w:t>
            </w:r>
            <w:r w:rsidRPr="005223CA">
              <w:rPr>
                <w:rFonts w:ascii="Topmarks" w:hAnsi="Topmarks"/>
                <w:color w:val="000000"/>
              </w:rPr>
              <w:t>– “Under the umbrella and down to the tip.”</w:t>
            </w:r>
          </w:p>
          <w:p w14:paraId="20068CE7" w14:textId="77777777" w:rsidR="00030F5B" w:rsidRPr="005223CA" w:rsidRDefault="00030F5B" w:rsidP="00030F5B">
            <w:pPr>
              <w:pStyle w:val="NoSpacing"/>
              <w:rPr>
                <w:rFonts w:ascii="Topmarks" w:hAnsi="Topmarks"/>
                <w:color w:val="000000"/>
              </w:rPr>
            </w:pPr>
            <w:r w:rsidRPr="005223CA">
              <w:rPr>
                <w:rStyle w:val="Strong"/>
                <w:rFonts w:ascii="Topmarks" w:hAnsi="Topmarks"/>
                <w:color w:val="000000"/>
              </w:rPr>
              <w:t>j</w:t>
            </w:r>
            <w:r w:rsidRPr="005223CA">
              <w:rPr>
                <w:rStyle w:val="apple-converted-space"/>
                <w:rFonts w:ascii="Topmarks" w:hAnsi="Topmarks"/>
                <w:color w:val="000000"/>
              </w:rPr>
              <w:t> </w:t>
            </w:r>
            <w:r w:rsidRPr="005223CA">
              <w:rPr>
                <w:rFonts w:ascii="Topmarks" w:hAnsi="Topmarks"/>
                <w:color w:val="000000"/>
              </w:rPr>
              <w:t>– “Under the hull and down to the anchor.”</w:t>
            </w:r>
          </w:p>
          <w:p w14:paraId="3658302B" w14:textId="77777777" w:rsidR="00030F5B" w:rsidRPr="005223CA" w:rsidRDefault="00030F5B" w:rsidP="00030F5B">
            <w:pPr>
              <w:pStyle w:val="NoSpacing"/>
              <w:rPr>
                <w:rFonts w:ascii="Topmarks" w:hAnsi="Topmarks"/>
                <w:color w:val="000000"/>
              </w:rPr>
            </w:pPr>
            <w:r w:rsidRPr="005223CA">
              <w:rPr>
                <w:rStyle w:val="Strong"/>
                <w:rFonts w:ascii="Topmarks" w:hAnsi="Topmarks"/>
                <w:color w:val="000000"/>
              </w:rPr>
              <w:t>y</w:t>
            </w:r>
            <w:r w:rsidRPr="005223CA">
              <w:rPr>
                <w:rStyle w:val="apple-converted-space"/>
                <w:rFonts w:ascii="Topmarks" w:hAnsi="Topmarks"/>
                <w:color w:val="000000"/>
              </w:rPr>
              <w:t> </w:t>
            </w:r>
            <w:r w:rsidRPr="005223CA">
              <w:rPr>
                <w:rFonts w:ascii="Topmarks" w:hAnsi="Topmarks"/>
                <w:color w:val="000000"/>
              </w:rPr>
              <w:t>– “Down the tongue, up the tongue.”</w:t>
            </w:r>
          </w:p>
          <w:p w14:paraId="64C1D30C" w14:textId="77777777" w:rsidR="00030F5B" w:rsidRPr="005223CA" w:rsidRDefault="00030F5B" w:rsidP="00030F5B">
            <w:pPr>
              <w:pStyle w:val="NoSpacing"/>
              <w:rPr>
                <w:rFonts w:ascii="Topmarks" w:hAnsi="Topmarks"/>
                <w:color w:val="000000"/>
              </w:rPr>
            </w:pPr>
          </w:p>
          <w:p w14:paraId="7ACA4CD2" w14:textId="77777777" w:rsidR="00030F5B" w:rsidRPr="005223CA" w:rsidRDefault="00030F5B" w:rsidP="00030F5B">
            <w:pPr>
              <w:pStyle w:val="NoSpacing"/>
              <w:rPr>
                <w:rFonts w:ascii="Topmarks" w:hAnsi="Topmarks"/>
                <w:b/>
                <w:bCs/>
                <w:color w:val="000000"/>
                <w:u w:val="single"/>
              </w:rPr>
            </w:pPr>
            <w:r w:rsidRPr="005223CA">
              <w:rPr>
                <w:rFonts w:ascii="Topmarks" w:hAnsi="Topmarks"/>
                <w:b/>
                <w:bCs/>
                <w:color w:val="000000"/>
                <w:u w:val="single"/>
              </w:rPr>
              <w:t>One-Arm Robot Letters</w:t>
            </w:r>
          </w:p>
          <w:p w14:paraId="3DF20FD9" w14:textId="77777777" w:rsidR="00030F5B" w:rsidRPr="005223CA" w:rsidRDefault="00030F5B" w:rsidP="00030F5B">
            <w:pPr>
              <w:pStyle w:val="NoSpacing"/>
              <w:rPr>
                <w:rFonts w:ascii="Topmarks" w:hAnsi="Topmarks"/>
                <w:color w:val="000000"/>
              </w:rPr>
            </w:pPr>
            <w:r w:rsidRPr="005223CA">
              <w:rPr>
                <w:rStyle w:val="Strong"/>
                <w:rFonts w:ascii="Topmarks" w:hAnsi="Topmarks"/>
                <w:color w:val="000000"/>
                <w:u w:val="single"/>
              </w:rPr>
              <w:t>Letters:</w:t>
            </w:r>
            <w:r w:rsidRPr="005223CA">
              <w:rPr>
                <w:rFonts w:ascii="Topmarks" w:hAnsi="Topmarks"/>
                <w:color w:val="000000"/>
              </w:rPr>
              <w:br/>
              <w:t>p, m, r, h, n, b, k</w:t>
            </w:r>
          </w:p>
          <w:p w14:paraId="0A56BF8B" w14:textId="77777777" w:rsidR="00030F5B" w:rsidRPr="005223CA" w:rsidRDefault="00030F5B" w:rsidP="00030F5B">
            <w:pPr>
              <w:pStyle w:val="NoSpacing"/>
              <w:rPr>
                <w:rFonts w:ascii="Topmarks" w:hAnsi="Topmarks"/>
                <w:color w:val="000000"/>
              </w:rPr>
            </w:pPr>
            <w:r w:rsidRPr="005223CA">
              <w:rPr>
                <w:rStyle w:val="Strong"/>
                <w:rFonts w:ascii="Topmarks" w:hAnsi="Topmarks"/>
                <w:color w:val="000000"/>
              </w:rPr>
              <w:t>Rhymes:</w:t>
            </w:r>
          </w:p>
          <w:p w14:paraId="3CFEE474" w14:textId="77777777" w:rsidR="00030F5B" w:rsidRPr="005223CA" w:rsidRDefault="00030F5B" w:rsidP="00030F5B">
            <w:pPr>
              <w:pStyle w:val="NoSpacing"/>
              <w:rPr>
                <w:rStyle w:val="Strong"/>
                <w:rFonts w:ascii="Topmarks" w:hAnsi="Topmarks"/>
                <w:color w:val="000000"/>
              </w:rPr>
            </w:pPr>
            <w:r w:rsidRPr="005223CA">
              <w:rPr>
                <w:rStyle w:val="Strong"/>
                <w:rFonts w:ascii="Topmarks" w:hAnsi="Topmarks"/>
                <w:color w:val="000000"/>
              </w:rPr>
              <w:t>p</w:t>
            </w:r>
            <w:r w:rsidRPr="005223CA">
              <w:rPr>
                <w:rStyle w:val="apple-converted-space"/>
                <w:rFonts w:ascii="Topmarks" w:hAnsi="Topmarks"/>
                <w:color w:val="000000"/>
              </w:rPr>
              <w:t> </w:t>
            </w:r>
            <w:r w:rsidRPr="005223CA">
              <w:rPr>
                <w:rFonts w:ascii="Topmarks" w:hAnsi="Topmarks"/>
                <w:color w:val="000000"/>
              </w:rPr>
              <w:t>– “Down his body, around his face.”</w:t>
            </w:r>
            <w:r w:rsidRPr="005223CA">
              <w:rPr>
                <w:rStyle w:val="Strong"/>
                <w:rFonts w:ascii="Topmarks" w:hAnsi="Topmarks"/>
                <w:color w:val="000000"/>
              </w:rPr>
              <w:t xml:space="preserve"> </w:t>
            </w:r>
          </w:p>
          <w:p w14:paraId="198F0F62" w14:textId="77777777" w:rsidR="00030F5B" w:rsidRPr="005223CA" w:rsidRDefault="00030F5B" w:rsidP="00030F5B">
            <w:pPr>
              <w:pStyle w:val="NoSpacing"/>
              <w:rPr>
                <w:rFonts w:ascii="Topmarks" w:hAnsi="Topmarks"/>
                <w:color w:val="000000"/>
              </w:rPr>
            </w:pPr>
            <w:r w:rsidRPr="005223CA">
              <w:rPr>
                <w:rStyle w:val="Strong"/>
                <w:rFonts w:ascii="Topmarks" w:hAnsi="Topmarks"/>
                <w:color w:val="000000"/>
              </w:rPr>
              <w:t>m</w:t>
            </w:r>
            <w:r w:rsidRPr="005223CA">
              <w:rPr>
                <w:rStyle w:val="apple-converted-space"/>
                <w:rFonts w:ascii="Topmarks" w:hAnsi="Topmarks"/>
                <w:color w:val="000000"/>
              </w:rPr>
              <w:t> </w:t>
            </w:r>
            <w:r w:rsidRPr="005223CA">
              <w:rPr>
                <w:rFonts w:ascii="Topmarks" w:hAnsi="Topmarks"/>
                <w:color w:val="000000"/>
              </w:rPr>
              <w:t>– “Meerkat, mound, mound.”</w:t>
            </w:r>
          </w:p>
          <w:p w14:paraId="204DE2E4" w14:textId="77777777" w:rsidR="00030F5B" w:rsidRPr="005223CA" w:rsidRDefault="00030F5B" w:rsidP="00030F5B">
            <w:pPr>
              <w:pStyle w:val="NoSpacing"/>
              <w:rPr>
                <w:rFonts w:ascii="Topmarks" w:hAnsi="Topmarks"/>
                <w:color w:val="000000"/>
              </w:rPr>
            </w:pPr>
            <w:r w:rsidRPr="005223CA">
              <w:rPr>
                <w:rStyle w:val="Strong"/>
                <w:rFonts w:ascii="Topmarks" w:hAnsi="Topmarks"/>
                <w:color w:val="000000"/>
              </w:rPr>
              <w:t>r</w:t>
            </w:r>
            <w:r w:rsidRPr="005223CA">
              <w:rPr>
                <w:rStyle w:val="apple-converted-space"/>
                <w:rFonts w:ascii="Topmarks" w:hAnsi="Topmarks"/>
                <w:color w:val="000000"/>
              </w:rPr>
              <w:t> </w:t>
            </w:r>
            <w:r w:rsidRPr="005223CA">
              <w:rPr>
                <w:rFonts w:ascii="Topmarks" w:hAnsi="Topmarks"/>
                <w:color w:val="000000"/>
              </w:rPr>
              <w:t>– “Down her body, up over her arm.”</w:t>
            </w:r>
          </w:p>
          <w:p w14:paraId="670618D2" w14:textId="77777777" w:rsidR="00030F5B" w:rsidRPr="005223CA" w:rsidRDefault="00030F5B" w:rsidP="00030F5B">
            <w:pPr>
              <w:pStyle w:val="NoSpacing"/>
              <w:rPr>
                <w:rStyle w:val="Strong"/>
                <w:rFonts w:ascii="Topmarks" w:hAnsi="Topmarks"/>
                <w:color w:val="000000"/>
              </w:rPr>
            </w:pPr>
            <w:r w:rsidRPr="005223CA">
              <w:rPr>
                <w:rStyle w:val="Strong"/>
                <w:rFonts w:ascii="Topmarks" w:hAnsi="Topmarks"/>
                <w:color w:val="000000"/>
              </w:rPr>
              <w:t>h</w:t>
            </w:r>
            <w:r w:rsidRPr="005223CA">
              <w:rPr>
                <w:rStyle w:val="apple-converted-space"/>
                <w:rFonts w:ascii="Topmarks" w:hAnsi="Topmarks"/>
                <w:color w:val="000000"/>
              </w:rPr>
              <w:t> </w:t>
            </w:r>
            <w:r w:rsidRPr="005223CA">
              <w:rPr>
                <w:rFonts w:ascii="Topmarks" w:hAnsi="Topmarks"/>
                <w:color w:val="000000"/>
              </w:rPr>
              <w:t>– “Down her body and over her arm.”</w:t>
            </w:r>
            <w:r w:rsidRPr="005223CA">
              <w:rPr>
                <w:rStyle w:val="Strong"/>
                <w:rFonts w:ascii="Topmarks" w:hAnsi="Topmarks"/>
                <w:color w:val="000000"/>
              </w:rPr>
              <w:t xml:space="preserve"> </w:t>
            </w:r>
          </w:p>
          <w:p w14:paraId="6FF321E1" w14:textId="77777777" w:rsidR="00030F5B" w:rsidRPr="005223CA" w:rsidRDefault="00030F5B" w:rsidP="00030F5B">
            <w:pPr>
              <w:pStyle w:val="NoSpacing"/>
              <w:rPr>
                <w:rFonts w:ascii="Topmarks" w:hAnsi="Topmarks"/>
                <w:color w:val="000000"/>
              </w:rPr>
            </w:pPr>
            <w:r w:rsidRPr="005223CA">
              <w:rPr>
                <w:rStyle w:val="Strong"/>
                <w:rFonts w:ascii="Topmarks" w:hAnsi="Topmarks"/>
                <w:color w:val="000000"/>
              </w:rPr>
              <w:t>n</w:t>
            </w:r>
            <w:r w:rsidRPr="005223CA">
              <w:rPr>
                <w:rStyle w:val="apple-converted-space"/>
                <w:rFonts w:ascii="Topmarks" w:hAnsi="Topmarks"/>
                <w:color w:val="000000"/>
              </w:rPr>
              <w:t> </w:t>
            </w:r>
            <w:r w:rsidRPr="005223CA">
              <w:rPr>
                <w:rFonts w:ascii="Topmarks" w:hAnsi="Topmarks"/>
                <w:color w:val="000000"/>
              </w:rPr>
              <w:t>– “Down the bird and over the nest.”</w:t>
            </w:r>
          </w:p>
          <w:p w14:paraId="5D679CAA" w14:textId="77777777" w:rsidR="00030F5B" w:rsidRPr="005223CA" w:rsidRDefault="00030F5B" w:rsidP="00030F5B">
            <w:pPr>
              <w:pStyle w:val="NoSpacing"/>
              <w:rPr>
                <w:rFonts w:ascii="Topmarks" w:hAnsi="Topmarks"/>
                <w:color w:val="000000"/>
              </w:rPr>
            </w:pPr>
            <w:r w:rsidRPr="005223CA">
              <w:rPr>
                <w:rStyle w:val="Strong"/>
                <w:rFonts w:ascii="Topmarks" w:hAnsi="Topmarks"/>
                <w:color w:val="000000"/>
              </w:rPr>
              <w:t>b</w:t>
            </w:r>
            <w:r w:rsidRPr="005223CA">
              <w:rPr>
                <w:rStyle w:val="apple-converted-space"/>
                <w:rFonts w:ascii="Topmarks" w:hAnsi="Topmarks"/>
                <w:color w:val="000000"/>
              </w:rPr>
              <w:t> </w:t>
            </w:r>
            <w:r w:rsidRPr="005223CA">
              <w:rPr>
                <w:rFonts w:ascii="Topmarks" w:hAnsi="Topmarks"/>
                <w:color w:val="000000"/>
              </w:rPr>
              <w:t>– “Down his body, around his face.”</w:t>
            </w:r>
          </w:p>
          <w:p w14:paraId="6AF1FD32" w14:textId="77777777" w:rsidR="00030F5B" w:rsidRPr="005223CA" w:rsidRDefault="00030F5B" w:rsidP="00030F5B">
            <w:pPr>
              <w:pStyle w:val="NoSpacing"/>
              <w:rPr>
                <w:rFonts w:ascii="Topmarks" w:hAnsi="Topmarks"/>
                <w:color w:val="000000"/>
              </w:rPr>
            </w:pPr>
            <w:r w:rsidRPr="005223CA">
              <w:rPr>
                <w:rStyle w:val="Strong"/>
                <w:rFonts w:ascii="Topmarks" w:hAnsi="Topmarks"/>
                <w:color w:val="000000"/>
              </w:rPr>
              <w:t>k</w:t>
            </w:r>
            <w:r w:rsidRPr="005223CA">
              <w:rPr>
                <w:rStyle w:val="apple-converted-space"/>
                <w:rFonts w:ascii="Topmarks" w:hAnsi="Topmarks"/>
                <w:color w:val="000000"/>
              </w:rPr>
              <w:t> </w:t>
            </w:r>
            <w:r w:rsidRPr="005223CA">
              <w:rPr>
                <w:rFonts w:ascii="Topmarks" w:hAnsi="Topmarks"/>
                <w:color w:val="000000"/>
              </w:rPr>
              <w:t>– “Down the body, up the arm, down the leg.”</w:t>
            </w:r>
          </w:p>
          <w:p w14:paraId="608B6664" w14:textId="77777777" w:rsidR="00030F5B" w:rsidRPr="005223CA" w:rsidRDefault="00030F5B" w:rsidP="00030F5B">
            <w:pPr>
              <w:pStyle w:val="NoSpacing"/>
              <w:rPr>
                <w:rFonts w:ascii="Topmarks" w:hAnsi="Topmarks"/>
                <w:color w:val="000000"/>
              </w:rPr>
            </w:pPr>
          </w:p>
          <w:p w14:paraId="5EE3F480" w14:textId="77777777" w:rsidR="00030F5B" w:rsidRPr="005223CA" w:rsidRDefault="00030F5B" w:rsidP="00030F5B">
            <w:pPr>
              <w:pStyle w:val="NoSpacing"/>
              <w:rPr>
                <w:rFonts w:ascii="Topmarks" w:hAnsi="Topmarks"/>
                <w:b/>
                <w:bCs/>
                <w:color w:val="000000"/>
                <w:u w:val="single"/>
              </w:rPr>
            </w:pPr>
            <w:r w:rsidRPr="005223CA">
              <w:rPr>
                <w:rFonts w:ascii="Topmarks" w:hAnsi="Topmarks"/>
                <w:b/>
                <w:bCs/>
                <w:color w:val="000000"/>
                <w:u w:val="single"/>
              </w:rPr>
              <w:t>Zigzag Letters</w:t>
            </w:r>
          </w:p>
          <w:p w14:paraId="6A27BB19" w14:textId="77777777" w:rsidR="00030F5B" w:rsidRPr="005223CA" w:rsidRDefault="00030F5B" w:rsidP="00030F5B">
            <w:pPr>
              <w:pStyle w:val="NoSpacing"/>
              <w:rPr>
                <w:rFonts w:ascii="Topmarks" w:hAnsi="Topmarks"/>
                <w:color w:val="000000"/>
              </w:rPr>
            </w:pPr>
            <w:r w:rsidRPr="005223CA">
              <w:rPr>
                <w:rStyle w:val="Strong"/>
                <w:rFonts w:ascii="Topmarks" w:hAnsi="Topmarks"/>
                <w:color w:val="000000"/>
                <w:u w:val="single"/>
              </w:rPr>
              <w:t>Letters:</w:t>
            </w:r>
            <w:r w:rsidRPr="005223CA">
              <w:rPr>
                <w:rFonts w:ascii="Topmarks" w:hAnsi="Topmarks"/>
                <w:color w:val="000000"/>
              </w:rPr>
              <w:br/>
              <w:t>v, w, x, z</w:t>
            </w:r>
          </w:p>
          <w:p w14:paraId="11419DCE" w14:textId="77777777" w:rsidR="00030F5B" w:rsidRPr="005223CA" w:rsidRDefault="00030F5B" w:rsidP="00030F5B">
            <w:pPr>
              <w:pStyle w:val="NoSpacing"/>
              <w:rPr>
                <w:rFonts w:ascii="Topmarks" w:hAnsi="Topmarks"/>
                <w:color w:val="000000"/>
              </w:rPr>
            </w:pPr>
            <w:r w:rsidRPr="005223CA">
              <w:rPr>
                <w:rStyle w:val="Strong"/>
                <w:rFonts w:ascii="Topmarks" w:hAnsi="Topmarks"/>
                <w:color w:val="000000"/>
              </w:rPr>
              <w:t>Rhymes:</w:t>
            </w:r>
          </w:p>
          <w:p w14:paraId="1D4F94A5" w14:textId="77777777" w:rsidR="00030F5B" w:rsidRPr="005223CA" w:rsidRDefault="00030F5B" w:rsidP="00030F5B">
            <w:pPr>
              <w:pStyle w:val="NoSpacing"/>
              <w:rPr>
                <w:rFonts w:ascii="Topmarks" w:hAnsi="Topmarks"/>
                <w:color w:val="000000"/>
              </w:rPr>
            </w:pPr>
            <w:r w:rsidRPr="005223CA">
              <w:rPr>
                <w:rStyle w:val="Strong"/>
                <w:rFonts w:ascii="Topmarks" w:hAnsi="Topmarks"/>
                <w:color w:val="000000"/>
              </w:rPr>
              <w:t>v</w:t>
            </w:r>
            <w:r w:rsidRPr="005223CA">
              <w:rPr>
                <w:rStyle w:val="apple-converted-space"/>
                <w:rFonts w:ascii="Topmarks" w:hAnsi="Topmarks"/>
                <w:color w:val="000000"/>
              </w:rPr>
              <w:t> </w:t>
            </w:r>
            <w:r w:rsidRPr="005223CA">
              <w:rPr>
                <w:rFonts w:ascii="Topmarks" w:hAnsi="Topmarks"/>
                <w:color w:val="000000"/>
              </w:rPr>
              <w:t>– “Down the tongue, up the tongue.”</w:t>
            </w:r>
          </w:p>
          <w:p w14:paraId="1106493F" w14:textId="77777777" w:rsidR="00030F5B" w:rsidRPr="005223CA" w:rsidRDefault="00030F5B" w:rsidP="00030F5B">
            <w:pPr>
              <w:pStyle w:val="NoSpacing"/>
              <w:rPr>
                <w:rFonts w:ascii="Topmarks" w:hAnsi="Topmarks"/>
                <w:color w:val="000000"/>
              </w:rPr>
            </w:pPr>
            <w:r w:rsidRPr="005223CA">
              <w:rPr>
                <w:rStyle w:val="Strong"/>
                <w:rFonts w:ascii="Topmarks" w:hAnsi="Topmarks"/>
                <w:color w:val="000000"/>
              </w:rPr>
              <w:t>w</w:t>
            </w:r>
            <w:r w:rsidRPr="005223CA">
              <w:rPr>
                <w:rStyle w:val="apple-converted-space"/>
                <w:rFonts w:ascii="Topmarks" w:hAnsi="Topmarks"/>
                <w:color w:val="000000"/>
              </w:rPr>
              <w:t> </w:t>
            </w:r>
            <w:r w:rsidRPr="005223CA">
              <w:rPr>
                <w:rFonts w:ascii="Topmarks" w:hAnsi="Topmarks"/>
                <w:color w:val="000000"/>
              </w:rPr>
              <w:t>– “Hop to the top, land and hop, land and hop.”</w:t>
            </w:r>
          </w:p>
          <w:p w14:paraId="3934BE6B" w14:textId="77777777" w:rsidR="00030F5B" w:rsidRPr="005223CA" w:rsidRDefault="00030F5B" w:rsidP="00030F5B">
            <w:pPr>
              <w:pStyle w:val="NoSpacing"/>
              <w:rPr>
                <w:rFonts w:ascii="Topmarks" w:hAnsi="Topmarks"/>
                <w:color w:val="000000"/>
              </w:rPr>
            </w:pPr>
            <w:r w:rsidRPr="005223CA">
              <w:rPr>
                <w:rStyle w:val="Strong"/>
                <w:rFonts w:ascii="Topmarks" w:hAnsi="Topmarks"/>
                <w:color w:val="000000"/>
              </w:rPr>
              <w:t>x</w:t>
            </w:r>
            <w:r w:rsidRPr="005223CA">
              <w:rPr>
                <w:rStyle w:val="apple-converted-space"/>
                <w:rFonts w:ascii="Topmarks" w:hAnsi="Topmarks"/>
                <w:color w:val="000000"/>
              </w:rPr>
              <w:t> </w:t>
            </w:r>
            <w:r w:rsidRPr="005223CA">
              <w:rPr>
                <w:rFonts w:ascii="Topmarks" w:hAnsi="Topmarks"/>
                <w:color w:val="000000"/>
              </w:rPr>
              <w:t>– “Criss-cross the kiss.”</w:t>
            </w:r>
          </w:p>
          <w:p w14:paraId="3779E21E" w14:textId="77777777" w:rsidR="00030F5B" w:rsidRPr="005223CA" w:rsidRDefault="00030F5B" w:rsidP="00030F5B">
            <w:pPr>
              <w:pStyle w:val="NoSpacing"/>
              <w:rPr>
                <w:rFonts w:ascii="Topmarks" w:hAnsi="Topmarks"/>
                <w:color w:val="000000"/>
              </w:rPr>
            </w:pPr>
            <w:r w:rsidRPr="005223CA">
              <w:rPr>
                <w:rStyle w:val="Strong"/>
                <w:rFonts w:ascii="Topmarks" w:hAnsi="Topmarks"/>
                <w:color w:val="000000"/>
              </w:rPr>
              <w:t>z</w:t>
            </w:r>
            <w:r w:rsidRPr="005223CA">
              <w:rPr>
                <w:rStyle w:val="apple-converted-space"/>
                <w:rFonts w:ascii="Topmarks" w:hAnsi="Topmarks"/>
                <w:color w:val="000000"/>
              </w:rPr>
              <w:t> </w:t>
            </w:r>
            <w:r w:rsidRPr="005223CA">
              <w:rPr>
                <w:rFonts w:ascii="Topmarks" w:hAnsi="Topmarks"/>
                <w:color w:val="000000"/>
              </w:rPr>
              <w:t>– “Zig and zag.”</w:t>
            </w:r>
          </w:p>
          <w:p w14:paraId="4EE654B6" w14:textId="47845F8A" w:rsidR="00030F5B" w:rsidRPr="005223CA" w:rsidRDefault="00030F5B" w:rsidP="004920F4">
            <w:pPr>
              <w:rPr>
                <w:rFonts w:ascii="Topmarks" w:hAnsi="Topmarks" w:cstheme="minorHAnsi"/>
              </w:rPr>
            </w:pPr>
          </w:p>
        </w:tc>
        <w:tc>
          <w:tcPr>
            <w:tcW w:w="2977" w:type="dxa"/>
          </w:tcPr>
          <w:p w14:paraId="2E085A17" w14:textId="77777777" w:rsidR="004920F4" w:rsidRPr="005223CA" w:rsidRDefault="004920F4" w:rsidP="004920F4">
            <w:pPr>
              <w:textAlignment w:val="baseline"/>
              <w:rPr>
                <w:rFonts w:ascii="Topmarks" w:hAnsi="Topmarks" w:cs="Calibri"/>
                <w:color w:val="4F81BD" w:themeColor="accent1"/>
              </w:rPr>
            </w:pPr>
            <w:r w:rsidRPr="005223CA">
              <w:rPr>
                <w:rFonts w:ascii="Topmarks" w:hAnsi="Topmarks" w:cs="Calibri"/>
                <w:color w:val="4F81BD" w:themeColor="accent1"/>
              </w:rPr>
              <w:lastRenderedPageBreak/>
              <w:t>Form lower-case letters of the correct size relative to one another </w:t>
            </w:r>
          </w:p>
          <w:p w14:paraId="1174E3E6" w14:textId="77777777" w:rsidR="004920F4" w:rsidRPr="005223CA" w:rsidRDefault="004920F4" w:rsidP="004920F4">
            <w:pPr>
              <w:pStyle w:val="NormalWeb"/>
              <w:spacing w:before="0" w:beforeAutospacing="0" w:after="0" w:afterAutospacing="0"/>
              <w:rPr>
                <w:rFonts w:ascii="Topmarks" w:hAnsi="Topmarks" w:cstheme="minorBidi"/>
              </w:rPr>
            </w:pPr>
          </w:p>
          <w:p w14:paraId="4C57BA3B" w14:textId="77777777" w:rsidR="004920F4" w:rsidRPr="005223CA" w:rsidRDefault="004920F4" w:rsidP="004920F4">
            <w:pPr>
              <w:rPr>
                <w:rFonts w:ascii="Topmarks" w:hAnsi="Topmarks" w:cstheme="minorHAnsi"/>
                <w:b/>
                <w:bCs/>
              </w:rPr>
            </w:pPr>
            <w:r w:rsidRPr="005223CA">
              <w:rPr>
                <w:rFonts w:ascii="Topmarks" w:hAnsi="Topmarks" w:cstheme="minorHAnsi"/>
                <w:b/>
                <w:bCs/>
              </w:rPr>
              <w:t>Know where to place the letters on the writing line</w:t>
            </w:r>
          </w:p>
          <w:p w14:paraId="5C9054CE" w14:textId="77777777" w:rsidR="004920F4" w:rsidRPr="005223CA" w:rsidRDefault="004920F4" w:rsidP="004920F4">
            <w:pPr>
              <w:rPr>
                <w:rFonts w:ascii="Topmarks" w:hAnsi="Topmarks" w:cstheme="minorHAnsi"/>
              </w:rPr>
            </w:pPr>
          </w:p>
          <w:p w14:paraId="281247D7" w14:textId="77777777" w:rsidR="004920F4" w:rsidRPr="005223CA" w:rsidRDefault="004920F4" w:rsidP="004920F4">
            <w:pPr>
              <w:rPr>
                <w:rFonts w:ascii="Topmarks" w:hAnsi="Topmarks" w:cstheme="minorHAnsi"/>
              </w:rPr>
            </w:pPr>
            <w:r w:rsidRPr="005223CA">
              <w:rPr>
                <w:rFonts w:ascii="Topmarks" w:hAnsi="Topmarks" w:cstheme="minorHAnsi"/>
              </w:rPr>
              <w:t>These letters sit between the baseline and the middle line only.</w:t>
            </w:r>
          </w:p>
          <w:p w14:paraId="605AD740" w14:textId="77777777" w:rsidR="004920F4" w:rsidRPr="005223CA" w:rsidRDefault="004920F4" w:rsidP="004920F4">
            <w:pPr>
              <w:rPr>
                <w:rFonts w:ascii="Topmarks" w:hAnsi="Topmarks" w:cstheme="minorHAnsi"/>
              </w:rPr>
            </w:pPr>
            <w:r w:rsidRPr="005223CA">
              <w:rPr>
                <w:rFonts w:ascii="Topmarks" w:hAnsi="Topmarks" w:cstheme="minorHAnsi"/>
              </w:rPr>
              <w:t>Letters:</w:t>
            </w:r>
          </w:p>
          <w:p w14:paraId="18008B6B" w14:textId="77777777" w:rsidR="004920F4" w:rsidRPr="005223CA" w:rsidRDefault="004920F4" w:rsidP="004920F4">
            <w:pPr>
              <w:rPr>
                <w:rFonts w:ascii="Topmarks" w:hAnsi="Topmarks" w:cstheme="minorHAnsi"/>
              </w:rPr>
            </w:pPr>
            <w:r w:rsidRPr="005223CA">
              <w:rPr>
                <w:rFonts w:ascii="Topmarks" w:hAnsi="Topmarks" w:cstheme="minorHAnsi"/>
              </w:rPr>
              <w:t>a, c, e, i, m, n, o, r, s, u, v, w, x, z</w:t>
            </w:r>
          </w:p>
          <w:p w14:paraId="67F14130" w14:textId="7EFF5C3C" w:rsidR="004920F4" w:rsidRPr="005223CA" w:rsidRDefault="004920F4" w:rsidP="00DB4FDD">
            <w:pPr>
              <w:pStyle w:val="ListParagraph"/>
              <w:numPr>
                <w:ilvl w:val="0"/>
                <w:numId w:val="105"/>
              </w:numPr>
              <w:rPr>
                <w:rFonts w:ascii="Topmarks" w:hAnsi="Topmarks" w:cstheme="minorHAnsi"/>
              </w:rPr>
            </w:pPr>
            <w:r w:rsidRPr="005223CA">
              <w:rPr>
                <w:rFonts w:ascii="Topmarks" w:hAnsi="Topmarks" w:cstheme="minorHAnsi"/>
              </w:rPr>
              <w:t>x-height letters</w:t>
            </w:r>
          </w:p>
          <w:p w14:paraId="2D5ECCEB" w14:textId="16D5F76D" w:rsidR="004920F4" w:rsidRPr="005223CA" w:rsidRDefault="004920F4" w:rsidP="00DB4FDD">
            <w:pPr>
              <w:pStyle w:val="ListParagraph"/>
              <w:numPr>
                <w:ilvl w:val="0"/>
                <w:numId w:val="105"/>
              </w:numPr>
              <w:rPr>
                <w:rFonts w:ascii="Topmarks" w:hAnsi="Topmarks" w:cstheme="minorHAnsi"/>
              </w:rPr>
            </w:pPr>
            <w:r w:rsidRPr="005223CA">
              <w:rPr>
                <w:rFonts w:ascii="Topmarks" w:hAnsi="Topmarks" w:cstheme="minorHAnsi"/>
              </w:rPr>
              <w:t>Sometimes called short letters</w:t>
            </w:r>
          </w:p>
          <w:p w14:paraId="28E81E3A" w14:textId="77777777" w:rsidR="004920F4" w:rsidRPr="005223CA" w:rsidRDefault="004920F4" w:rsidP="004920F4">
            <w:pPr>
              <w:rPr>
                <w:rFonts w:ascii="Topmarks" w:hAnsi="Topmarks" w:cstheme="minorHAnsi"/>
              </w:rPr>
            </w:pPr>
          </w:p>
          <w:p w14:paraId="6BDC5C27" w14:textId="77777777" w:rsidR="004920F4" w:rsidRPr="005223CA" w:rsidRDefault="004920F4" w:rsidP="004920F4">
            <w:pPr>
              <w:rPr>
                <w:rFonts w:ascii="Topmarks" w:hAnsi="Topmarks" w:cstheme="minorHAnsi"/>
              </w:rPr>
            </w:pPr>
            <w:r w:rsidRPr="005223CA">
              <w:rPr>
                <w:rFonts w:ascii="Topmarks" w:hAnsi="Topmarks" w:cstheme="minorHAnsi"/>
              </w:rPr>
              <w:t>These letters go below the baseline.</w:t>
            </w:r>
          </w:p>
          <w:p w14:paraId="7FC83023" w14:textId="77777777" w:rsidR="004920F4" w:rsidRPr="005223CA" w:rsidRDefault="004920F4" w:rsidP="004920F4">
            <w:pPr>
              <w:rPr>
                <w:rFonts w:ascii="Topmarks" w:hAnsi="Topmarks" w:cstheme="minorHAnsi"/>
              </w:rPr>
            </w:pPr>
            <w:r w:rsidRPr="005223CA">
              <w:rPr>
                <w:rFonts w:ascii="Topmarks" w:hAnsi="Topmarks" w:cstheme="minorHAnsi"/>
              </w:rPr>
              <w:t>Letters:</w:t>
            </w:r>
          </w:p>
          <w:p w14:paraId="3DEBA52D" w14:textId="77777777" w:rsidR="004920F4" w:rsidRPr="005223CA" w:rsidRDefault="004920F4" w:rsidP="004920F4">
            <w:pPr>
              <w:rPr>
                <w:rFonts w:ascii="Topmarks" w:hAnsi="Topmarks" w:cstheme="minorHAnsi"/>
              </w:rPr>
            </w:pPr>
            <w:r w:rsidRPr="005223CA">
              <w:rPr>
                <w:rFonts w:ascii="Topmarks" w:hAnsi="Topmarks" w:cstheme="minorHAnsi"/>
              </w:rPr>
              <w:t>g, j, p, q, y</w:t>
            </w:r>
          </w:p>
          <w:p w14:paraId="142C8FEF" w14:textId="77777777" w:rsidR="004920F4" w:rsidRPr="005223CA" w:rsidRDefault="004920F4" w:rsidP="004920F4">
            <w:pPr>
              <w:rPr>
                <w:rFonts w:ascii="Topmarks" w:hAnsi="Topmarks" w:cstheme="minorHAnsi"/>
              </w:rPr>
            </w:pPr>
            <w:r w:rsidRPr="005223CA">
              <w:rPr>
                <w:rFonts w:ascii="Topmarks" w:hAnsi="Topmarks" w:cstheme="minorHAnsi"/>
              </w:rPr>
              <w:t>Correct term:</w:t>
            </w:r>
          </w:p>
          <w:p w14:paraId="0C9A7C79" w14:textId="34318B29" w:rsidR="004920F4" w:rsidRPr="005223CA" w:rsidRDefault="004920F4" w:rsidP="00DB4FDD">
            <w:pPr>
              <w:pStyle w:val="ListParagraph"/>
              <w:numPr>
                <w:ilvl w:val="0"/>
                <w:numId w:val="106"/>
              </w:numPr>
              <w:rPr>
                <w:rFonts w:ascii="Topmarks" w:hAnsi="Topmarks" w:cstheme="minorHAnsi"/>
              </w:rPr>
            </w:pPr>
            <w:r w:rsidRPr="005223CA">
              <w:rPr>
                <w:rFonts w:ascii="Topmarks" w:hAnsi="Topmarks" w:cstheme="minorHAnsi"/>
              </w:rPr>
              <w:t>descenders</w:t>
            </w:r>
          </w:p>
          <w:p w14:paraId="1DA5EDB9" w14:textId="1751EC8E" w:rsidR="004920F4" w:rsidRPr="005223CA" w:rsidRDefault="00DB4FDD" w:rsidP="00DB4FDD">
            <w:pPr>
              <w:pStyle w:val="ListParagraph"/>
              <w:numPr>
                <w:ilvl w:val="0"/>
                <w:numId w:val="106"/>
              </w:numPr>
              <w:rPr>
                <w:rFonts w:ascii="Topmarks" w:hAnsi="Topmarks" w:cstheme="minorHAnsi"/>
              </w:rPr>
            </w:pPr>
            <w:r w:rsidRPr="005223CA">
              <w:rPr>
                <w:rFonts w:ascii="Topmarks" w:eastAsia="Cambria" w:hAnsi="Topmarks" w:cstheme="minorHAnsi"/>
              </w:rPr>
              <w:t>l</w:t>
            </w:r>
            <w:r w:rsidR="004920F4" w:rsidRPr="005223CA">
              <w:rPr>
                <w:rFonts w:ascii="Topmarks" w:hAnsi="Topmarks" w:cstheme="minorHAnsi"/>
              </w:rPr>
              <w:t>etters with a descender</w:t>
            </w:r>
          </w:p>
          <w:p w14:paraId="019D9BCA" w14:textId="77777777" w:rsidR="004920F4" w:rsidRPr="005223CA" w:rsidRDefault="004920F4" w:rsidP="004920F4">
            <w:pPr>
              <w:rPr>
                <w:rFonts w:ascii="Topmarks" w:hAnsi="Topmarks" w:cstheme="minorHAnsi"/>
              </w:rPr>
            </w:pPr>
          </w:p>
          <w:p w14:paraId="166E5619" w14:textId="77777777" w:rsidR="004920F4" w:rsidRPr="005223CA" w:rsidRDefault="004920F4" w:rsidP="004920F4">
            <w:pPr>
              <w:rPr>
                <w:rFonts w:ascii="Topmarks" w:hAnsi="Topmarks" w:cstheme="minorHAnsi"/>
              </w:rPr>
            </w:pPr>
            <w:r w:rsidRPr="005223CA">
              <w:rPr>
                <w:rFonts w:ascii="Topmarks" w:hAnsi="Topmarks" w:cstheme="minorHAnsi"/>
              </w:rPr>
              <w:t>These letters go above the x-height to the top line.</w:t>
            </w:r>
          </w:p>
          <w:p w14:paraId="21E9BC06" w14:textId="77777777" w:rsidR="004920F4" w:rsidRPr="005223CA" w:rsidRDefault="004920F4" w:rsidP="004920F4">
            <w:pPr>
              <w:rPr>
                <w:rFonts w:ascii="Topmarks" w:hAnsi="Topmarks" w:cstheme="minorHAnsi"/>
              </w:rPr>
            </w:pPr>
            <w:r w:rsidRPr="005223CA">
              <w:rPr>
                <w:rFonts w:ascii="Topmarks" w:hAnsi="Topmarks" w:cstheme="minorHAnsi"/>
              </w:rPr>
              <w:t>Letters:</w:t>
            </w:r>
          </w:p>
          <w:p w14:paraId="1EDF0757" w14:textId="77777777" w:rsidR="004920F4" w:rsidRPr="005223CA" w:rsidRDefault="004920F4" w:rsidP="004920F4">
            <w:pPr>
              <w:rPr>
                <w:rFonts w:ascii="Topmarks" w:hAnsi="Topmarks" w:cstheme="minorHAnsi"/>
              </w:rPr>
            </w:pPr>
            <w:r w:rsidRPr="005223CA">
              <w:rPr>
                <w:rFonts w:ascii="Topmarks" w:hAnsi="Topmarks" w:cstheme="minorHAnsi"/>
              </w:rPr>
              <w:t>b, d, h, k, l, t, f</w:t>
            </w:r>
          </w:p>
          <w:p w14:paraId="2A75C384" w14:textId="77777777" w:rsidR="00DB4FDD" w:rsidRPr="005223CA" w:rsidRDefault="004920F4" w:rsidP="00DB4FDD">
            <w:pPr>
              <w:pStyle w:val="ListParagraph"/>
              <w:numPr>
                <w:ilvl w:val="0"/>
                <w:numId w:val="107"/>
              </w:numPr>
              <w:rPr>
                <w:rFonts w:ascii="Topmarks" w:hAnsi="Topmarks" w:cstheme="minorHAnsi"/>
              </w:rPr>
            </w:pPr>
            <w:r w:rsidRPr="005223CA">
              <w:rPr>
                <w:rFonts w:ascii="Topmarks" w:hAnsi="Topmarks" w:cstheme="minorHAnsi"/>
              </w:rPr>
              <w:t>ascenders</w:t>
            </w:r>
          </w:p>
          <w:p w14:paraId="635ED3A2" w14:textId="09D0CDD9" w:rsidR="004920F4" w:rsidRPr="005223CA" w:rsidRDefault="004920F4" w:rsidP="00DB4FDD">
            <w:pPr>
              <w:pStyle w:val="ListParagraph"/>
              <w:numPr>
                <w:ilvl w:val="0"/>
                <w:numId w:val="107"/>
              </w:numPr>
              <w:rPr>
                <w:rFonts w:ascii="Topmarks" w:hAnsi="Topmarks" w:cstheme="minorHAnsi"/>
              </w:rPr>
            </w:pPr>
            <w:r w:rsidRPr="005223CA">
              <w:rPr>
                <w:rFonts w:ascii="Topmarks" w:hAnsi="Topmarks" w:cstheme="minorHAnsi"/>
              </w:rPr>
              <w:t>Letters with an ascender</w:t>
            </w:r>
          </w:p>
          <w:p w14:paraId="47E9CAFD" w14:textId="77777777" w:rsidR="004920F4" w:rsidRPr="005223CA" w:rsidRDefault="004920F4" w:rsidP="004920F4">
            <w:pPr>
              <w:rPr>
                <w:rFonts w:ascii="Topmarks" w:hAnsi="Topmarks"/>
              </w:rPr>
            </w:pPr>
          </w:p>
          <w:p w14:paraId="77F2D076" w14:textId="77777777" w:rsidR="004920F4" w:rsidRPr="005223CA" w:rsidRDefault="004920F4" w:rsidP="004920F4">
            <w:pPr>
              <w:pStyle w:val="NormalWeb"/>
              <w:spacing w:before="0" w:beforeAutospacing="0" w:after="0" w:afterAutospacing="0"/>
              <w:rPr>
                <w:rFonts w:ascii="Topmarks" w:hAnsi="Topmarks" w:cstheme="minorHAnsi"/>
              </w:rPr>
            </w:pPr>
            <w:r w:rsidRPr="005223CA">
              <w:rPr>
                <w:rFonts w:ascii="Topmarks" w:hAnsi="Topmarks" w:cstheme="minorHAnsi"/>
              </w:rPr>
              <w:t>To apply correct letter</w:t>
            </w:r>
            <w:r w:rsidR="00030F5B" w:rsidRPr="005223CA">
              <w:rPr>
                <w:rFonts w:ascii="Topmarks" w:hAnsi="Topmarks" w:cstheme="minorHAnsi"/>
              </w:rPr>
              <w:t xml:space="preserve"> </w:t>
            </w:r>
            <w:r w:rsidRPr="005223CA">
              <w:rPr>
                <w:rFonts w:ascii="Topmarks" w:hAnsi="Topmarks" w:cstheme="minorHAnsi"/>
              </w:rPr>
              <w:t>formation of all letters.</w:t>
            </w:r>
          </w:p>
          <w:p w14:paraId="3C76977E" w14:textId="770F16E2" w:rsidR="00030F5B" w:rsidRPr="005223CA" w:rsidRDefault="00030F5B" w:rsidP="00030F5B">
            <w:pPr>
              <w:pStyle w:val="NoSpacing"/>
              <w:rPr>
                <w:rFonts w:ascii="Topmarks" w:hAnsi="Topmarks" w:cstheme="minorHAnsi"/>
              </w:rPr>
            </w:pPr>
          </w:p>
        </w:tc>
        <w:tc>
          <w:tcPr>
            <w:tcW w:w="3118" w:type="dxa"/>
          </w:tcPr>
          <w:p w14:paraId="5706AA01" w14:textId="77777777" w:rsidR="004920F4" w:rsidRPr="005223CA" w:rsidRDefault="004920F4" w:rsidP="004920F4">
            <w:pPr>
              <w:textAlignment w:val="baseline"/>
              <w:rPr>
                <w:rFonts w:ascii="Topmarks" w:hAnsi="Topmarks" w:cs="Calibri"/>
                <w:color w:val="4F80BD"/>
              </w:rPr>
            </w:pPr>
            <w:r w:rsidRPr="005223CA">
              <w:rPr>
                <w:rFonts w:ascii="Topmarks" w:hAnsi="Topmarks" w:cs="Calibri"/>
                <w:color w:val="4F80BD"/>
              </w:rPr>
              <w:t>Write capital letters of the correct size, orientation and relationship to one another and to lower-case letters </w:t>
            </w:r>
          </w:p>
          <w:p w14:paraId="75CA26CA" w14:textId="77777777" w:rsidR="00DE53DC" w:rsidRPr="005223CA" w:rsidRDefault="00DE53DC" w:rsidP="004920F4">
            <w:pPr>
              <w:textAlignment w:val="baseline"/>
              <w:rPr>
                <w:rFonts w:ascii="Topmarks" w:hAnsi="Topmarks" w:cs="Calibri"/>
                <w:color w:val="4F81BD" w:themeColor="accent1"/>
              </w:rPr>
            </w:pPr>
          </w:p>
          <w:p w14:paraId="35B4C2F4" w14:textId="77777777" w:rsidR="004920F4" w:rsidRPr="005223CA" w:rsidRDefault="004920F4" w:rsidP="004920F4">
            <w:pPr>
              <w:pStyle w:val="NormalWeb"/>
              <w:spacing w:before="0" w:beforeAutospacing="0" w:after="0" w:afterAutospacing="0"/>
              <w:rPr>
                <w:rFonts w:ascii="Topmarks" w:hAnsi="Topmarks" w:cstheme="minorBidi"/>
              </w:rPr>
            </w:pPr>
            <w:r w:rsidRPr="005223CA">
              <w:rPr>
                <w:rFonts w:ascii="Topmarks" w:hAnsi="Topmarks" w:cstheme="minorBidi"/>
              </w:rPr>
              <w:t>Teach capital letters</w:t>
            </w:r>
          </w:p>
          <w:p w14:paraId="72A7D544" w14:textId="77777777" w:rsidR="004920F4" w:rsidRPr="005223CA" w:rsidRDefault="004920F4" w:rsidP="004920F4">
            <w:pPr>
              <w:pStyle w:val="NormalWeb"/>
              <w:spacing w:before="0" w:beforeAutospacing="0" w:after="0" w:afterAutospacing="0"/>
              <w:rPr>
                <w:rFonts w:ascii="Topmarks" w:hAnsi="Topmarks" w:cstheme="minorBidi"/>
                <w:b/>
                <w:bCs/>
              </w:rPr>
            </w:pPr>
            <w:r w:rsidRPr="005223CA">
              <w:rPr>
                <w:rFonts w:ascii="Topmarks" w:hAnsi="Topmarks" w:cstheme="minorBidi"/>
                <w:b/>
                <w:bCs/>
              </w:rPr>
              <w:t xml:space="preserve">WK1 </w:t>
            </w:r>
          </w:p>
          <w:p w14:paraId="2BAD8E9C" w14:textId="77777777" w:rsidR="004920F4" w:rsidRPr="005223CA" w:rsidRDefault="004920F4" w:rsidP="004920F4">
            <w:pPr>
              <w:pStyle w:val="NormalWeb"/>
              <w:spacing w:before="0" w:beforeAutospacing="0" w:after="0" w:afterAutospacing="0"/>
              <w:rPr>
                <w:rFonts w:ascii="Topmarks" w:hAnsi="Topmarks" w:cstheme="minorBidi"/>
              </w:rPr>
            </w:pPr>
            <w:r w:rsidRPr="005223CA">
              <w:rPr>
                <w:rFonts w:ascii="Topmarks" w:hAnsi="Topmarks" w:cstheme="minorBidi"/>
              </w:rPr>
              <w:t>A-E</w:t>
            </w:r>
          </w:p>
          <w:p w14:paraId="3C44C8B8" w14:textId="77777777" w:rsidR="004920F4" w:rsidRPr="005223CA" w:rsidRDefault="004920F4" w:rsidP="004920F4">
            <w:pPr>
              <w:pStyle w:val="NormalWeb"/>
              <w:spacing w:before="0" w:beforeAutospacing="0" w:after="0" w:afterAutospacing="0"/>
              <w:rPr>
                <w:rFonts w:ascii="Topmarks" w:hAnsi="Topmarks" w:cstheme="minorBidi"/>
                <w:b/>
                <w:bCs/>
              </w:rPr>
            </w:pPr>
            <w:r w:rsidRPr="005223CA">
              <w:rPr>
                <w:rFonts w:ascii="Topmarks" w:hAnsi="Topmarks" w:cstheme="minorBidi"/>
                <w:b/>
                <w:bCs/>
              </w:rPr>
              <w:t>WK 2</w:t>
            </w:r>
          </w:p>
          <w:p w14:paraId="35D510B6" w14:textId="77777777" w:rsidR="004920F4" w:rsidRPr="005223CA" w:rsidRDefault="004920F4" w:rsidP="004920F4">
            <w:pPr>
              <w:pStyle w:val="NormalWeb"/>
              <w:spacing w:before="0" w:beforeAutospacing="0" w:after="0" w:afterAutospacing="0"/>
              <w:rPr>
                <w:rFonts w:ascii="Topmarks" w:hAnsi="Topmarks" w:cstheme="minorBidi"/>
              </w:rPr>
            </w:pPr>
            <w:r w:rsidRPr="005223CA">
              <w:rPr>
                <w:rFonts w:ascii="Topmarks" w:hAnsi="Topmarks" w:cstheme="minorBidi"/>
              </w:rPr>
              <w:t>I-J</w:t>
            </w:r>
          </w:p>
          <w:p w14:paraId="49EEF61A" w14:textId="77777777" w:rsidR="004920F4" w:rsidRPr="005223CA" w:rsidRDefault="004920F4" w:rsidP="004920F4">
            <w:pPr>
              <w:pStyle w:val="NormalWeb"/>
              <w:spacing w:before="0" w:beforeAutospacing="0" w:after="0" w:afterAutospacing="0"/>
              <w:rPr>
                <w:rFonts w:ascii="Topmarks" w:hAnsi="Topmarks" w:cstheme="minorBidi"/>
                <w:b/>
                <w:bCs/>
              </w:rPr>
            </w:pPr>
            <w:r w:rsidRPr="005223CA">
              <w:rPr>
                <w:rFonts w:ascii="Topmarks" w:hAnsi="Topmarks" w:cstheme="minorBidi"/>
                <w:b/>
                <w:bCs/>
              </w:rPr>
              <w:t xml:space="preserve">WK 3 </w:t>
            </w:r>
          </w:p>
          <w:p w14:paraId="6F641112" w14:textId="77777777" w:rsidR="004920F4" w:rsidRPr="005223CA" w:rsidRDefault="004920F4" w:rsidP="004920F4">
            <w:pPr>
              <w:pStyle w:val="NormalWeb"/>
              <w:spacing w:before="0" w:beforeAutospacing="0" w:after="0" w:afterAutospacing="0"/>
              <w:rPr>
                <w:rFonts w:ascii="Topmarks" w:hAnsi="Topmarks" w:cstheme="minorBidi"/>
              </w:rPr>
            </w:pPr>
            <w:r w:rsidRPr="005223CA">
              <w:rPr>
                <w:rFonts w:ascii="Topmarks" w:hAnsi="Topmarks" w:cstheme="minorBidi"/>
              </w:rPr>
              <w:t>K-O</w:t>
            </w:r>
          </w:p>
          <w:p w14:paraId="6CEFC045" w14:textId="77777777" w:rsidR="004920F4" w:rsidRPr="005223CA" w:rsidRDefault="004920F4" w:rsidP="004920F4">
            <w:pPr>
              <w:pStyle w:val="NormalWeb"/>
              <w:spacing w:before="0" w:beforeAutospacing="0" w:after="0" w:afterAutospacing="0"/>
              <w:rPr>
                <w:rFonts w:ascii="Topmarks" w:hAnsi="Topmarks" w:cstheme="minorBidi"/>
                <w:b/>
                <w:bCs/>
              </w:rPr>
            </w:pPr>
            <w:r w:rsidRPr="005223CA">
              <w:rPr>
                <w:rFonts w:ascii="Topmarks" w:hAnsi="Topmarks" w:cstheme="minorBidi"/>
                <w:b/>
                <w:bCs/>
              </w:rPr>
              <w:t xml:space="preserve">WK 4 </w:t>
            </w:r>
          </w:p>
          <w:p w14:paraId="44B00416" w14:textId="77777777" w:rsidR="004920F4" w:rsidRPr="005223CA" w:rsidRDefault="004920F4" w:rsidP="004920F4">
            <w:pPr>
              <w:pStyle w:val="NormalWeb"/>
              <w:spacing w:before="0" w:beforeAutospacing="0" w:after="0" w:afterAutospacing="0"/>
              <w:rPr>
                <w:rFonts w:ascii="Topmarks" w:hAnsi="Topmarks" w:cstheme="minorBidi"/>
              </w:rPr>
            </w:pPr>
            <w:r w:rsidRPr="005223CA">
              <w:rPr>
                <w:rFonts w:ascii="Topmarks" w:hAnsi="Topmarks" w:cstheme="minorBidi"/>
              </w:rPr>
              <w:t>P-T</w:t>
            </w:r>
          </w:p>
          <w:p w14:paraId="2F99A4EC" w14:textId="77777777" w:rsidR="004920F4" w:rsidRPr="005223CA" w:rsidRDefault="004920F4" w:rsidP="004920F4">
            <w:pPr>
              <w:pStyle w:val="NormalWeb"/>
              <w:spacing w:before="0" w:beforeAutospacing="0" w:after="0" w:afterAutospacing="0"/>
              <w:rPr>
                <w:rFonts w:ascii="Topmarks" w:hAnsi="Topmarks" w:cstheme="minorBidi"/>
                <w:b/>
                <w:bCs/>
              </w:rPr>
            </w:pPr>
            <w:r w:rsidRPr="005223CA">
              <w:rPr>
                <w:rFonts w:ascii="Topmarks" w:hAnsi="Topmarks" w:cstheme="minorBidi"/>
                <w:b/>
                <w:bCs/>
              </w:rPr>
              <w:t>Wk 5</w:t>
            </w:r>
          </w:p>
          <w:p w14:paraId="3458BEE9" w14:textId="77777777" w:rsidR="004920F4" w:rsidRPr="005223CA" w:rsidRDefault="004920F4" w:rsidP="004920F4">
            <w:pPr>
              <w:pStyle w:val="NormalWeb"/>
              <w:spacing w:before="0" w:beforeAutospacing="0" w:after="0" w:afterAutospacing="0"/>
              <w:rPr>
                <w:rFonts w:ascii="Topmarks" w:hAnsi="Topmarks" w:cstheme="minorBidi"/>
                <w:b/>
                <w:bCs/>
              </w:rPr>
            </w:pPr>
            <w:r w:rsidRPr="005223CA">
              <w:rPr>
                <w:rFonts w:ascii="Topmarks" w:hAnsi="Topmarks" w:cstheme="minorBidi"/>
                <w:b/>
                <w:bCs/>
              </w:rPr>
              <w:t>U-Y</w:t>
            </w:r>
          </w:p>
          <w:p w14:paraId="4BA0CDEE" w14:textId="77777777" w:rsidR="004920F4" w:rsidRPr="005223CA" w:rsidRDefault="004920F4" w:rsidP="004920F4">
            <w:pPr>
              <w:pStyle w:val="NormalWeb"/>
              <w:spacing w:before="0" w:beforeAutospacing="0" w:after="0" w:afterAutospacing="0"/>
              <w:rPr>
                <w:rFonts w:ascii="Topmarks" w:hAnsi="Topmarks" w:cstheme="minorBidi"/>
                <w:b/>
                <w:bCs/>
              </w:rPr>
            </w:pPr>
            <w:r w:rsidRPr="005223CA">
              <w:rPr>
                <w:rFonts w:ascii="Topmarks" w:hAnsi="Topmarks" w:cstheme="minorBidi"/>
                <w:b/>
                <w:bCs/>
              </w:rPr>
              <w:t>WK6</w:t>
            </w:r>
          </w:p>
          <w:p w14:paraId="730902C4" w14:textId="77777777" w:rsidR="004920F4" w:rsidRPr="005223CA" w:rsidRDefault="004920F4" w:rsidP="004920F4">
            <w:pPr>
              <w:pStyle w:val="NormalWeb"/>
              <w:spacing w:before="0" w:beforeAutospacing="0" w:after="0" w:afterAutospacing="0"/>
              <w:rPr>
                <w:rFonts w:ascii="Topmarks" w:hAnsi="Topmarks" w:cstheme="minorBidi"/>
                <w:b/>
                <w:bCs/>
              </w:rPr>
            </w:pPr>
            <w:r w:rsidRPr="005223CA">
              <w:rPr>
                <w:rFonts w:ascii="Topmarks" w:hAnsi="Topmarks" w:cstheme="minorBidi"/>
                <w:b/>
                <w:bCs/>
              </w:rPr>
              <w:t>Z and recap of tricky ones.</w:t>
            </w:r>
          </w:p>
          <w:p w14:paraId="0D836815" w14:textId="1F1A0EA1" w:rsidR="004920F4" w:rsidRPr="005223CA" w:rsidRDefault="004920F4" w:rsidP="004920F4">
            <w:pPr>
              <w:pStyle w:val="NormalWeb"/>
              <w:spacing w:before="0" w:beforeAutospacing="0" w:after="0" w:afterAutospacing="0"/>
              <w:rPr>
                <w:rFonts w:ascii="Topmarks" w:hAnsi="Topmarks" w:cstheme="minorBidi"/>
                <w:kern w:val="24"/>
              </w:rPr>
            </w:pPr>
          </w:p>
        </w:tc>
        <w:tc>
          <w:tcPr>
            <w:tcW w:w="3119" w:type="dxa"/>
          </w:tcPr>
          <w:p w14:paraId="63371358" w14:textId="77777777" w:rsidR="004920F4" w:rsidRPr="005223CA" w:rsidRDefault="004920F4" w:rsidP="004920F4">
            <w:pPr>
              <w:pStyle w:val="NormalWeb"/>
              <w:spacing w:before="0" w:beforeAutospacing="0" w:after="0" w:afterAutospacing="0"/>
              <w:rPr>
                <w:rFonts w:ascii="Topmarks" w:hAnsi="Topmarks" w:cs="Calibri"/>
                <w:color w:val="4F81BD" w:themeColor="accent1"/>
              </w:rPr>
            </w:pPr>
            <w:r w:rsidRPr="005223CA">
              <w:rPr>
                <w:rFonts w:ascii="Topmarks" w:hAnsi="Topmarks" w:cs="Calibri"/>
                <w:color w:val="4F80BD"/>
              </w:rPr>
              <w:t>Write capital letters and digits of the correct size, orientation and relationship to one another and to lower-case letters </w:t>
            </w:r>
          </w:p>
          <w:p w14:paraId="52EE045D" w14:textId="77777777" w:rsidR="004920F4" w:rsidRPr="005223CA" w:rsidRDefault="004920F4" w:rsidP="004920F4">
            <w:pPr>
              <w:rPr>
                <w:rFonts w:ascii="Topmarks" w:hAnsi="Topmarks" w:cstheme="minorHAnsi"/>
                <w:color w:val="4F81BD" w:themeColor="accent1"/>
              </w:rPr>
            </w:pPr>
          </w:p>
          <w:p w14:paraId="102A451F" w14:textId="77777777" w:rsidR="004920F4" w:rsidRPr="005223CA" w:rsidRDefault="004920F4" w:rsidP="004920F4">
            <w:pPr>
              <w:pStyle w:val="NormalWeb"/>
              <w:spacing w:before="0" w:beforeAutospacing="0" w:after="0" w:afterAutospacing="0"/>
              <w:rPr>
                <w:rFonts w:ascii="Topmarks" w:hAnsi="Topmarks" w:cstheme="minorBidi"/>
              </w:rPr>
            </w:pPr>
            <w:r w:rsidRPr="005223CA">
              <w:rPr>
                <w:rFonts w:ascii="Topmarks" w:hAnsi="Topmarks" w:cstheme="minorBidi"/>
              </w:rPr>
              <w:t>The children will practise combining capital starting letters followed by lower- case letters using sample words</w:t>
            </w:r>
          </w:p>
          <w:p w14:paraId="40AA67DD" w14:textId="77777777" w:rsidR="004920F4" w:rsidRPr="005223CA" w:rsidRDefault="004920F4" w:rsidP="004920F4">
            <w:pPr>
              <w:pStyle w:val="NormalWeb"/>
              <w:spacing w:before="0" w:beforeAutospacing="0" w:after="0" w:afterAutospacing="0"/>
              <w:rPr>
                <w:rFonts w:ascii="Topmarks" w:hAnsi="Topmarks" w:cstheme="minorBidi"/>
                <w:kern w:val="24"/>
              </w:rPr>
            </w:pPr>
          </w:p>
          <w:p w14:paraId="645F6C90" w14:textId="5508FC07" w:rsidR="004920F4" w:rsidRPr="005223CA" w:rsidRDefault="004920F4" w:rsidP="004920F4">
            <w:pPr>
              <w:pStyle w:val="NormalWeb"/>
              <w:spacing w:before="0" w:beforeAutospacing="0" w:after="0" w:afterAutospacing="0"/>
              <w:rPr>
                <w:rFonts w:ascii="Topmarks" w:hAnsi="Topmarks" w:cstheme="minorBidi"/>
                <w:b/>
                <w:bCs/>
                <w:kern w:val="24"/>
              </w:rPr>
            </w:pPr>
            <w:r w:rsidRPr="005223CA">
              <w:rPr>
                <w:rFonts w:ascii="Topmarks" w:hAnsi="Topmarks" w:cstheme="minorBidi"/>
                <w:b/>
                <w:bCs/>
              </w:rPr>
              <w:t>W</w:t>
            </w:r>
            <w:r w:rsidR="00DE53DC" w:rsidRPr="005223CA">
              <w:rPr>
                <w:rFonts w:ascii="Topmarks" w:hAnsi="Topmarks" w:cstheme="minorBidi"/>
                <w:b/>
                <w:bCs/>
              </w:rPr>
              <w:t xml:space="preserve">K </w:t>
            </w:r>
            <w:r w:rsidRPr="005223CA">
              <w:rPr>
                <w:rFonts w:ascii="Topmarks" w:hAnsi="Topmarks" w:cstheme="minorBidi"/>
                <w:b/>
                <w:bCs/>
              </w:rPr>
              <w:t>1 and 2</w:t>
            </w:r>
          </w:p>
          <w:p w14:paraId="3BD4C401" w14:textId="77777777" w:rsidR="004920F4" w:rsidRPr="005223CA" w:rsidRDefault="004920F4" w:rsidP="004920F4">
            <w:pPr>
              <w:pStyle w:val="NormalWeb"/>
              <w:spacing w:before="0" w:beforeAutospacing="0" w:after="0" w:afterAutospacing="0"/>
              <w:rPr>
                <w:rFonts w:ascii="Topmarks" w:hAnsi="Topmarks" w:cstheme="minorBidi"/>
              </w:rPr>
            </w:pPr>
            <w:r w:rsidRPr="005223CA">
              <w:rPr>
                <w:rFonts w:ascii="Topmarks" w:hAnsi="Topmarks" w:cstheme="minorBidi"/>
              </w:rPr>
              <w:t xml:space="preserve">c a o d g q </w:t>
            </w:r>
          </w:p>
          <w:p w14:paraId="6C701F38" w14:textId="63F6F93C" w:rsidR="004920F4" w:rsidRPr="005223CA" w:rsidRDefault="00DE53DC" w:rsidP="004920F4">
            <w:pPr>
              <w:pStyle w:val="NormalWeb"/>
              <w:spacing w:before="0" w:beforeAutospacing="0" w:after="0" w:afterAutospacing="0"/>
              <w:rPr>
                <w:rFonts w:ascii="Topmarks" w:hAnsi="Topmarks" w:cstheme="minorBidi"/>
                <w:b/>
                <w:bCs/>
                <w:kern w:val="24"/>
              </w:rPr>
            </w:pPr>
            <w:r w:rsidRPr="005223CA">
              <w:rPr>
                <w:rFonts w:ascii="Topmarks" w:hAnsi="Topmarks" w:cstheme="minorBidi"/>
                <w:b/>
                <w:bCs/>
              </w:rPr>
              <w:t>WK</w:t>
            </w:r>
            <w:r w:rsidR="004920F4" w:rsidRPr="005223CA">
              <w:rPr>
                <w:rFonts w:ascii="Topmarks" w:hAnsi="Topmarks" w:cstheme="minorBidi"/>
                <w:b/>
                <w:bCs/>
              </w:rPr>
              <w:t xml:space="preserve"> 3 and 4 and 5</w:t>
            </w:r>
          </w:p>
          <w:p w14:paraId="246AA4C7" w14:textId="77777777" w:rsidR="004920F4" w:rsidRPr="005223CA" w:rsidRDefault="004920F4" w:rsidP="004920F4">
            <w:pPr>
              <w:pStyle w:val="NormalWeb"/>
              <w:spacing w:before="0" w:beforeAutospacing="0" w:after="0" w:afterAutospacing="0"/>
              <w:rPr>
                <w:rFonts w:ascii="Topmarks" w:hAnsi="Topmarks" w:cstheme="minorBidi"/>
                <w:kern w:val="24"/>
              </w:rPr>
            </w:pPr>
            <w:r w:rsidRPr="005223CA">
              <w:rPr>
                <w:rFonts w:ascii="Topmarks" w:hAnsi="Topmarks" w:cstheme="minorBidi"/>
              </w:rPr>
              <w:t xml:space="preserve">l t b p k h I j m n r u k </w:t>
            </w:r>
          </w:p>
          <w:p w14:paraId="2A401C51" w14:textId="6D3CD20B" w:rsidR="004920F4" w:rsidRPr="005223CA" w:rsidRDefault="004920F4" w:rsidP="004920F4">
            <w:pPr>
              <w:pStyle w:val="NormalWeb"/>
              <w:spacing w:before="0" w:beforeAutospacing="0" w:after="0" w:afterAutospacing="0"/>
              <w:rPr>
                <w:rFonts w:ascii="Topmarks" w:hAnsi="Topmarks" w:cstheme="minorBidi"/>
                <w:b/>
                <w:bCs/>
                <w:kern w:val="24"/>
              </w:rPr>
            </w:pPr>
            <w:r w:rsidRPr="005223CA">
              <w:rPr>
                <w:rFonts w:ascii="Topmarks" w:hAnsi="Topmarks" w:cstheme="minorBidi"/>
                <w:b/>
                <w:bCs/>
              </w:rPr>
              <w:t>W</w:t>
            </w:r>
            <w:r w:rsidR="00DE53DC" w:rsidRPr="005223CA">
              <w:rPr>
                <w:rFonts w:ascii="Topmarks" w:hAnsi="Topmarks" w:cstheme="minorBidi"/>
                <w:b/>
                <w:bCs/>
              </w:rPr>
              <w:t xml:space="preserve">K </w:t>
            </w:r>
            <w:r w:rsidRPr="005223CA">
              <w:rPr>
                <w:rFonts w:ascii="Topmarks" w:hAnsi="Topmarks" w:cstheme="minorBidi"/>
                <w:b/>
                <w:bCs/>
              </w:rPr>
              <w:t>6</w:t>
            </w:r>
          </w:p>
          <w:p w14:paraId="788B27D7" w14:textId="77777777" w:rsidR="004920F4" w:rsidRPr="005223CA" w:rsidRDefault="004920F4" w:rsidP="004920F4">
            <w:pPr>
              <w:pStyle w:val="NormalWeb"/>
              <w:spacing w:before="0" w:beforeAutospacing="0" w:after="0" w:afterAutospacing="0"/>
              <w:rPr>
                <w:rFonts w:ascii="Topmarks" w:hAnsi="Topmarks" w:cstheme="minorBidi"/>
                <w:kern w:val="24"/>
              </w:rPr>
            </w:pPr>
            <w:r w:rsidRPr="005223CA">
              <w:rPr>
                <w:rFonts w:ascii="Topmarks" w:hAnsi="Topmarks" w:cstheme="minorBidi"/>
              </w:rPr>
              <w:t xml:space="preserve">v w x z </w:t>
            </w:r>
          </w:p>
          <w:p w14:paraId="78908F11" w14:textId="51DCFAA9" w:rsidR="004920F4" w:rsidRPr="005223CA" w:rsidRDefault="004920F4" w:rsidP="004920F4">
            <w:pPr>
              <w:pStyle w:val="NormalWeb"/>
              <w:spacing w:before="0" w:beforeAutospacing="0" w:after="0" w:afterAutospacing="0"/>
              <w:rPr>
                <w:rFonts w:ascii="Topmarks" w:eastAsiaTheme="minorEastAsia" w:hAnsi="Topmarks" w:cstheme="minorBidi"/>
                <w:kern w:val="24"/>
              </w:rPr>
            </w:pPr>
          </w:p>
        </w:tc>
        <w:tc>
          <w:tcPr>
            <w:tcW w:w="3118" w:type="dxa"/>
          </w:tcPr>
          <w:p w14:paraId="7C6CC65A" w14:textId="4061715F" w:rsidR="00B810E1" w:rsidRPr="005223CA" w:rsidRDefault="00B810E1" w:rsidP="00B810E1">
            <w:pPr>
              <w:pStyle w:val="NormalWeb"/>
              <w:spacing w:before="0" w:beforeAutospacing="0" w:after="0" w:afterAutospacing="0"/>
              <w:rPr>
                <w:rFonts w:ascii="Topmarks" w:eastAsiaTheme="minorEastAsia" w:hAnsi="Topmarks" w:cstheme="minorBidi"/>
                <w:b/>
                <w:bCs/>
                <w:color w:val="000000" w:themeColor="text1"/>
              </w:rPr>
            </w:pPr>
            <w:r w:rsidRPr="005223CA">
              <w:rPr>
                <w:rFonts w:ascii="Topmarks" w:eastAsiaTheme="minorEastAsia" w:hAnsi="Topmarks" w:cstheme="minorBidi"/>
                <w:b/>
                <w:bCs/>
                <w:color w:val="000000" w:themeColor="text1"/>
              </w:rPr>
              <w:t xml:space="preserve">Sample word application </w:t>
            </w:r>
          </w:p>
          <w:p w14:paraId="0A1C5267" w14:textId="77777777" w:rsidR="00B810E1" w:rsidRPr="005223CA" w:rsidRDefault="00B810E1" w:rsidP="00B810E1">
            <w:pPr>
              <w:pStyle w:val="NormalWeb"/>
              <w:spacing w:before="0" w:beforeAutospacing="0" w:after="0" w:afterAutospacing="0"/>
              <w:rPr>
                <w:rFonts w:ascii="Topmarks" w:eastAsiaTheme="minorEastAsia" w:hAnsi="Topmarks" w:cstheme="minorBidi"/>
                <w:color w:val="000000" w:themeColor="text1"/>
              </w:rPr>
            </w:pPr>
          </w:p>
          <w:p w14:paraId="7C28AE04" w14:textId="6B4620FF" w:rsidR="004920F4" w:rsidRPr="005223CA" w:rsidRDefault="00DE53DC" w:rsidP="004920F4">
            <w:pPr>
              <w:pStyle w:val="NormalWeb"/>
              <w:spacing w:before="0" w:beforeAutospacing="0" w:after="0" w:afterAutospacing="0"/>
              <w:rPr>
                <w:rFonts w:ascii="Topmarks" w:eastAsiaTheme="minorEastAsia" w:hAnsi="Topmarks" w:cstheme="minorBidi"/>
                <w:color w:val="000000" w:themeColor="text1"/>
                <w:kern w:val="24"/>
              </w:rPr>
            </w:pPr>
            <w:r w:rsidRPr="005223CA">
              <w:rPr>
                <w:rFonts w:ascii="Topmarks" w:eastAsiaTheme="minorEastAsia" w:hAnsi="Topmarks" w:cstheme="minorBidi"/>
                <w:color w:val="000000" w:themeColor="text1"/>
              </w:rPr>
              <w:t>revisit deficits within cohort, or revisit cycle again</w:t>
            </w:r>
            <w:r w:rsidRPr="005223CA">
              <w:rPr>
                <w:rFonts w:ascii="Topmarks" w:eastAsiaTheme="minorEastAsia" w:hAnsi="Topmarks" w:cstheme="minorBidi"/>
                <w:color w:val="000000" w:themeColor="text1"/>
                <w:kern w:val="24"/>
              </w:rPr>
              <w:t xml:space="preserve"> </w:t>
            </w:r>
          </w:p>
        </w:tc>
        <w:tc>
          <w:tcPr>
            <w:tcW w:w="2977" w:type="dxa"/>
          </w:tcPr>
          <w:p w14:paraId="6226D5CE" w14:textId="77777777" w:rsidR="00B810E1" w:rsidRPr="005223CA" w:rsidRDefault="00B810E1" w:rsidP="00B810E1">
            <w:pPr>
              <w:pStyle w:val="NormalWeb"/>
              <w:spacing w:before="0" w:beforeAutospacing="0" w:after="0" w:afterAutospacing="0"/>
              <w:rPr>
                <w:rFonts w:ascii="Topmarks" w:eastAsiaTheme="minorEastAsia" w:hAnsi="Topmarks" w:cstheme="minorBidi"/>
                <w:b/>
                <w:bCs/>
                <w:color w:val="000000" w:themeColor="text1"/>
              </w:rPr>
            </w:pPr>
            <w:r w:rsidRPr="005223CA">
              <w:rPr>
                <w:rFonts w:ascii="Topmarks" w:eastAsiaTheme="minorEastAsia" w:hAnsi="Topmarks" w:cstheme="minorBidi"/>
                <w:b/>
                <w:bCs/>
                <w:color w:val="000000" w:themeColor="text1"/>
              </w:rPr>
              <w:t xml:space="preserve">Sample word application </w:t>
            </w:r>
          </w:p>
          <w:p w14:paraId="2645E31F" w14:textId="77777777" w:rsidR="00B810E1" w:rsidRPr="005223CA" w:rsidRDefault="00B810E1" w:rsidP="004920F4">
            <w:pPr>
              <w:pStyle w:val="NormalWeb"/>
              <w:spacing w:before="0" w:beforeAutospacing="0" w:after="0" w:afterAutospacing="0"/>
              <w:rPr>
                <w:rFonts w:ascii="Topmarks" w:eastAsiaTheme="minorEastAsia" w:hAnsi="Topmarks" w:cstheme="minorBidi"/>
                <w:color w:val="000000" w:themeColor="text1"/>
              </w:rPr>
            </w:pPr>
          </w:p>
          <w:p w14:paraId="549EFBF8" w14:textId="401FFD51" w:rsidR="004920F4" w:rsidRPr="005223CA" w:rsidRDefault="00DE53DC" w:rsidP="004920F4">
            <w:pPr>
              <w:pStyle w:val="NormalWeb"/>
              <w:spacing w:before="0" w:beforeAutospacing="0" w:after="0" w:afterAutospacing="0"/>
              <w:rPr>
                <w:rFonts w:ascii="Topmarks" w:eastAsiaTheme="minorEastAsia" w:hAnsi="Topmarks" w:cstheme="minorBidi"/>
                <w:color w:val="000000" w:themeColor="text1"/>
                <w:kern w:val="24"/>
              </w:rPr>
            </w:pPr>
            <w:r w:rsidRPr="005223CA">
              <w:rPr>
                <w:rFonts w:ascii="Topmarks" w:eastAsiaTheme="minorEastAsia" w:hAnsi="Topmarks" w:cstheme="minorBidi"/>
                <w:color w:val="000000" w:themeColor="text1"/>
              </w:rPr>
              <w:t>revisit deficits within cohort, or revisit cycle again</w:t>
            </w:r>
            <w:r w:rsidRPr="005223CA">
              <w:rPr>
                <w:rFonts w:ascii="Topmarks" w:eastAsiaTheme="minorEastAsia" w:hAnsi="Topmarks" w:cstheme="minorBidi"/>
                <w:color w:val="000000" w:themeColor="text1"/>
                <w:kern w:val="24"/>
              </w:rPr>
              <w:t xml:space="preserve"> </w:t>
            </w:r>
          </w:p>
        </w:tc>
      </w:tr>
    </w:tbl>
    <w:p w14:paraId="5A1D0D03" w14:textId="77777777" w:rsidR="008E0483" w:rsidRPr="005223CA" w:rsidRDefault="008E0483" w:rsidP="00103B56">
      <w:pPr>
        <w:pStyle w:val="NormalWeb"/>
        <w:spacing w:before="0" w:beforeAutospacing="0" w:after="0" w:afterAutospacing="0"/>
        <w:rPr>
          <w:rFonts w:ascii="Topmarks" w:eastAsiaTheme="minorEastAsia" w:hAnsi="Topmarks" w:cstheme="minorHAnsi"/>
          <w:b/>
          <w:iCs/>
          <w:color w:val="000000" w:themeColor="text1"/>
          <w:kern w:val="24"/>
        </w:rPr>
      </w:pPr>
    </w:p>
    <w:p w14:paraId="5B2A26AC" w14:textId="558C39DD" w:rsidR="00D9019F" w:rsidRPr="005223CA" w:rsidRDefault="00E35353" w:rsidP="18029C8A">
      <w:pPr>
        <w:pStyle w:val="NormalWeb"/>
        <w:spacing w:before="0" w:beforeAutospacing="0" w:after="0" w:afterAutospacing="0"/>
        <w:rPr>
          <w:rFonts w:ascii="Topmarks" w:hAnsi="Topmarks" w:cstheme="minorBidi"/>
          <w:color w:val="000000" w:themeColor="text1"/>
        </w:rPr>
      </w:pPr>
      <w:r w:rsidRPr="005223CA">
        <w:rPr>
          <w:rFonts w:ascii="Topmarks" w:eastAsiaTheme="minorEastAsia" w:hAnsi="Topmarks" w:cstheme="minorBidi"/>
          <w:b/>
          <w:bCs/>
          <w:color w:val="000000" w:themeColor="text1"/>
          <w:kern w:val="24"/>
        </w:rPr>
        <w:t>Year 2</w:t>
      </w:r>
    </w:p>
    <w:p w14:paraId="541F8C44" w14:textId="5954FE5E" w:rsidR="00756762" w:rsidRPr="005223CA" w:rsidRDefault="0099475A" w:rsidP="00103B56">
      <w:pPr>
        <w:pStyle w:val="NormalWeb"/>
        <w:spacing w:before="0" w:beforeAutospacing="0" w:after="0" w:afterAutospacing="0"/>
        <w:rPr>
          <w:rFonts w:ascii="Topmarks" w:hAnsi="Topmarks"/>
          <w:color w:val="000000" w:themeColor="text1"/>
        </w:rPr>
      </w:pPr>
      <w:r w:rsidRPr="005223CA">
        <w:rPr>
          <w:rFonts w:ascii="Topmarks" w:hAnsi="Topmarks"/>
          <w:color w:val="000000" w:themeColor="text1"/>
        </w:rPr>
        <w:lastRenderedPageBreak/>
        <w:t>It is not a statutory requirement of the 2014 National Curriculum that children use joined-up handwriting until Year 3, although it notes that children ‘should be taught to write with a joined style as soon as they can form letters securely with the correct orientation’.</w:t>
      </w:r>
    </w:p>
    <w:p w14:paraId="5BDEB83D" w14:textId="77777777" w:rsidR="00756762" w:rsidRPr="005223CA" w:rsidRDefault="00756762" w:rsidP="00103B56">
      <w:pPr>
        <w:pStyle w:val="NormalWeb"/>
        <w:spacing w:before="0" w:beforeAutospacing="0" w:after="0" w:afterAutospacing="0"/>
        <w:rPr>
          <w:rFonts w:ascii="Topmarks" w:hAnsi="Topmarks"/>
          <w:color w:val="000000" w:themeColor="text1"/>
        </w:rPr>
      </w:pPr>
    </w:p>
    <w:p w14:paraId="6086DD13" w14:textId="31AB0F37" w:rsidR="00E35353" w:rsidRPr="005223CA" w:rsidRDefault="00E35353" w:rsidP="18029C8A">
      <w:pPr>
        <w:pStyle w:val="NormalWeb"/>
        <w:spacing w:before="0" w:beforeAutospacing="0" w:after="0" w:afterAutospacing="0"/>
        <w:rPr>
          <w:rFonts w:ascii="Topmarks" w:eastAsiaTheme="minorEastAsia" w:hAnsi="Topmarks" w:cstheme="minorBidi"/>
          <w:b/>
          <w:bCs/>
          <w:color w:val="000000" w:themeColor="text1"/>
          <w:kern w:val="24"/>
        </w:rPr>
      </w:pPr>
      <w:r w:rsidRPr="005223CA">
        <w:rPr>
          <w:rFonts w:ascii="Topmarks" w:hAnsi="Topmarks" w:cstheme="minorBidi"/>
          <w:color w:val="000000" w:themeColor="text1"/>
        </w:rPr>
        <w:t>Handwriting will also be linked to spelling patterns</w:t>
      </w:r>
      <w:r w:rsidRPr="005223CA">
        <w:rPr>
          <w:rFonts w:ascii="Topmarks" w:eastAsiaTheme="minorEastAsia" w:hAnsi="Topmarks" w:cstheme="minorBidi"/>
          <w:b/>
          <w:bCs/>
          <w:color w:val="000000" w:themeColor="text1"/>
          <w:kern w:val="24"/>
        </w:rPr>
        <w:t>.</w:t>
      </w:r>
    </w:p>
    <w:p w14:paraId="1BF2A2AA" w14:textId="33A2B8B2" w:rsidR="00CE0DD7" w:rsidRPr="005223CA" w:rsidRDefault="0092472B" w:rsidP="6FAE6F29">
      <w:pPr>
        <w:pStyle w:val="NormalWeb"/>
        <w:shd w:val="clear" w:color="auto" w:fill="FFFFFF" w:themeFill="background1"/>
        <w:spacing w:before="240" w:beforeAutospacing="0" w:after="240" w:afterAutospacing="0"/>
        <w:rPr>
          <w:rFonts w:ascii="Topmarks" w:hAnsi="Topmarks" w:cstheme="minorBidi"/>
          <w:color w:val="000000" w:themeColor="text1"/>
        </w:rPr>
      </w:pPr>
      <w:r w:rsidRPr="005223CA">
        <w:rPr>
          <w:rFonts w:ascii="Topmarks" w:hAnsi="Topmarks" w:cstheme="minorBidi"/>
          <w:color w:val="000000" w:themeColor="text1"/>
        </w:rPr>
        <w:t>In Year 2</w:t>
      </w:r>
      <w:r w:rsidR="00A14222" w:rsidRPr="005223CA">
        <w:rPr>
          <w:rFonts w:ascii="Topmarks" w:hAnsi="Topmarks" w:cstheme="minorBidi"/>
          <w:color w:val="000000" w:themeColor="text1"/>
        </w:rPr>
        <w:t xml:space="preserve"> at </w:t>
      </w:r>
      <w:r w:rsidR="00756762" w:rsidRPr="005223CA">
        <w:rPr>
          <w:rFonts w:ascii="Topmarks" w:hAnsi="Topmarks" w:cstheme="minorBidi"/>
          <w:color w:val="000000" w:themeColor="text1"/>
        </w:rPr>
        <w:t>St. Martin’s</w:t>
      </w:r>
      <w:r w:rsidRPr="005223CA">
        <w:rPr>
          <w:rFonts w:ascii="Topmarks" w:hAnsi="Topmarks" w:cstheme="minorBidi"/>
          <w:color w:val="000000" w:themeColor="text1"/>
        </w:rPr>
        <w:t xml:space="preserve">, children will be taught to join </w:t>
      </w:r>
      <w:r w:rsidR="00A54A37" w:rsidRPr="005223CA">
        <w:rPr>
          <w:rFonts w:ascii="Topmarks" w:hAnsi="Topmarks" w:cstheme="minorBidi"/>
          <w:color w:val="000000" w:themeColor="text1"/>
        </w:rPr>
        <w:t>most</w:t>
      </w:r>
      <w:r w:rsidRPr="005223CA">
        <w:rPr>
          <w:rFonts w:ascii="Topmarks" w:hAnsi="Topmarks" w:cstheme="minorBidi"/>
          <w:color w:val="000000" w:themeColor="text1"/>
        </w:rPr>
        <w:t xml:space="preserve"> letters</w:t>
      </w:r>
      <w:r w:rsidR="00756762" w:rsidRPr="005223CA">
        <w:rPr>
          <w:rFonts w:ascii="Topmarks" w:hAnsi="Topmarks" w:cstheme="minorBidi"/>
          <w:color w:val="000000" w:themeColor="text1"/>
        </w:rPr>
        <w:t xml:space="preserve"> by the end of the year. </w:t>
      </w:r>
    </w:p>
    <w:p w14:paraId="3F2B881C" w14:textId="6534B4C0" w:rsidR="00CE0DD7" w:rsidRPr="005223CA" w:rsidRDefault="00756762" w:rsidP="00756762">
      <w:pPr>
        <w:pStyle w:val="NormalWeb"/>
        <w:shd w:val="clear" w:color="auto" w:fill="FFFFFF"/>
        <w:spacing w:before="240" w:beforeAutospacing="0" w:after="240" w:afterAutospacing="0"/>
        <w:rPr>
          <w:rFonts w:ascii="Topmarks" w:hAnsi="Topmarks" w:cstheme="minorBidi"/>
          <w:color w:val="444444"/>
        </w:rPr>
      </w:pPr>
      <w:r w:rsidRPr="005223CA">
        <w:rPr>
          <w:rFonts w:ascii="Topmarks" w:hAnsi="Topmarks" w:cstheme="minorHAnsi"/>
          <w:color w:val="000000"/>
        </w:rPr>
        <w:t xml:space="preserve">Joins </w:t>
      </w:r>
    </w:p>
    <w:p w14:paraId="4CA9F518" w14:textId="461ABF84" w:rsidR="00DD143C" w:rsidRPr="005223CA" w:rsidRDefault="001B6ED7" w:rsidP="00343CF1">
      <w:pPr>
        <w:pStyle w:val="NormalWeb"/>
        <w:spacing w:before="0" w:beforeAutospacing="0" w:after="0" w:afterAutospacing="0"/>
        <w:contextualSpacing/>
        <w:rPr>
          <w:rFonts w:ascii="Topmarks" w:eastAsiaTheme="minorEastAsia" w:hAnsi="Topmarks" w:cstheme="minorBidi"/>
          <w:b/>
          <w:bCs/>
          <w:color w:val="000000" w:themeColor="text1"/>
          <w:kern w:val="24"/>
        </w:rPr>
      </w:pPr>
      <w:r w:rsidRPr="005223CA">
        <w:rPr>
          <w:rFonts w:ascii="Topmarks" w:eastAsiaTheme="minorEastAsia" w:hAnsi="Topmarks" w:cstheme="minorHAnsi"/>
          <w:b/>
          <w:iCs/>
          <w:noProof/>
          <w:color w:val="000000" w:themeColor="text1"/>
          <w:kern w:val="24"/>
        </w:rPr>
        <w:drawing>
          <wp:anchor distT="0" distB="0" distL="114300" distR="114300" simplePos="0" relativeHeight="251616256" behindDoc="0" locked="0" layoutInCell="1" allowOverlap="1" wp14:anchorId="4D064363" wp14:editId="0FC53AA2">
            <wp:simplePos x="0" y="0"/>
            <wp:positionH relativeFrom="column">
              <wp:posOffset>8915072</wp:posOffset>
            </wp:positionH>
            <wp:positionV relativeFrom="paragraph">
              <wp:posOffset>206560</wp:posOffset>
            </wp:positionV>
            <wp:extent cx="939165" cy="1150620"/>
            <wp:effectExtent l="0" t="0" r="0" b="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939165" cy="1150620"/>
                    </a:xfrm>
                    <a:prstGeom prst="rect">
                      <a:avLst/>
                    </a:prstGeom>
                  </pic:spPr>
                </pic:pic>
              </a:graphicData>
            </a:graphic>
            <wp14:sizeRelH relativeFrom="page">
              <wp14:pctWidth>0</wp14:pctWidth>
            </wp14:sizeRelH>
            <wp14:sizeRelV relativeFrom="page">
              <wp14:pctHeight>0</wp14:pctHeight>
            </wp14:sizeRelV>
          </wp:anchor>
        </w:drawing>
      </w:r>
      <w:r w:rsidRPr="005223CA">
        <w:rPr>
          <w:rFonts w:ascii="Topmarks" w:eastAsiaTheme="minorEastAsia" w:hAnsi="Topmarks" w:cstheme="minorHAnsi"/>
          <w:b/>
          <w:iCs/>
          <w:noProof/>
          <w:color w:val="000000" w:themeColor="text1"/>
          <w:kern w:val="24"/>
        </w:rPr>
        <w:drawing>
          <wp:anchor distT="0" distB="0" distL="114300" distR="114300" simplePos="0" relativeHeight="251608064" behindDoc="0" locked="0" layoutInCell="1" allowOverlap="1" wp14:anchorId="335E21E5" wp14:editId="0DCBD1DF">
            <wp:simplePos x="0" y="0"/>
            <wp:positionH relativeFrom="column">
              <wp:posOffset>7459243</wp:posOffset>
            </wp:positionH>
            <wp:positionV relativeFrom="paragraph">
              <wp:posOffset>185871</wp:posOffset>
            </wp:positionV>
            <wp:extent cx="1149985" cy="1200150"/>
            <wp:effectExtent l="0" t="0" r="0" b="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1149985" cy="1200150"/>
                    </a:xfrm>
                    <a:prstGeom prst="rect">
                      <a:avLst/>
                    </a:prstGeom>
                  </pic:spPr>
                </pic:pic>
              </a:graphicData>
            </a:graphic>
            <wp14:sizeRelH relativeFrom="page">
              <wp14:pctWidth>0</wp14:pctWidth>
            </wp14:sizeRelH>
            <wp14:sizeRelV relativeFrom="page">
              <wp14:pctHeight>0</wp14:pctHeight>
            </wp14:sizeRelV>
          </wp:anchor>
        </w:drawing>
      </w:r>
      <w:r w:rsidRPr="005223CA">
        <w:rPr>
          <w:rFonts w:ascii="Topmarks" w:eastAsiaTheme="minorEastAsia" w:hAnsi="Topmarks" w:cstheme="minorHAnsi"/>
          <w:b/>
          <w:iCs/>
          <w:noProof/>
          <w:color w:val="000000" w:themeColor="text1"/>
          <w:kern w:val="24"/>
        </w:rPr>
        <w:drawing>
          <wp:anchor distT="0" distB="0" distL="114300" distR="114300" simplePos="0" relativeHeight="251599872" behindDoc="0" locked="0" layoutInCell="1" allowOverlap="1" wp14:anchorId="3B4C43C9" wp14:editId="3A87749C">
            <wp:simplePos x="0" y="0"/>
            <wp:positionH relativeFrom="column">
              <wp:posOffset>6358890</wp:posOffset>
            </wp:positionH>
            <wp:positionV relativeFrom="paragraph">
              <wp:posOffset>222250</wp:posOffset>
            </wp:positionV>
            <wp:extent cx="964565" cy="1160145"/>
            <wp:effectExtent l="0" t="0" r="6985" b="1905"/>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964565" cy="1160145"/>
                    </a:xfrm>
                    <a:prstGeom prst="rect">
                      <a:avLst/>
                    </a:prstGeom>
                  </pic:spPr>
                </pic:pic>
              </a:graphicData>
            </a:graphic>
            <wp14:sizeRelH relativeFrom="page">
              <wp14:pctWidth>0</wp14:pctWidth>
            </wp14:sizeRelH>
            <wp14:sizeRelV relativeFrom="page">
              <wp14:pctHeight>0</wp14:pctHeight>
            </wp14:sizeRelV>
          </wp:anchor>
        </w:drawing>
      </w:r>
      <w:r w:rsidR="00DE65B5" w:rsidRPr="005223CA">
        <w:rPr>
          <w:rFonts w:ascii="Topmarks" w:eastAsiaTheme="minorEastAsia" w:hAnsi="Topmarks" w:cstheme="minorBidi"/>
          <w:b/>
          <w:bCs/>
          <w:noProof/>
          <w:color w:val="000000" w:themeColor="text1"/>
          <w:kern w:val="24"/>
        </w:rPr>
        <w:drawing>
          <wp:anchor distT="0" distB="0" distL="114300" distR="114300" simplePos="0" relativeHeight="251581440" behindDoc="0" locked="0" layoutInCell="1" allowOverlap="1" wp14:anchorId="15E4C125" wp14:editId="2732BB25">
            <wp:simplePos x="0" y="0"/>
            <wp:positionH relativeFrom="column">
              <wp:posOffset>3714094</wp:posOffset>
            </wp:positionH>
            <wp:positionV relativeFrom="paragraph">
              <wp:posOffset>223746</wp:posOffset>
            </wp:positionV>
            <wp:extent cx="1474470" cy="1158875"/>
            <wp:effectExtent l="0" t="0" r="0" b="3175"/>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1474470" cy="1158875"/>
                    </a:xfrm>
                    <a:prstGeom prst="rect">
                      <a:avLst/>
                    </a:prstGeom>
                  </pic:spPr>
                </pic:pic>
              </a:graphicData>
            </a:graphic>
            <wp14:sizeRelH relativeFrom="page">
              <wp14:pctWidth>0</wp14:pctWidth>
            </wp14:sizeRelH>
            <wp14:sizeRelV relativeFrom="page">
              <wp14:pctHeight>0</wp14:pctHeight>
            </wp14:sizeRelV>
          </wp:anchor>
        </w:drawing>
      </w:r>
    </w:p>
    <w:p w14:paraId="3339FAA7" w14:textId="3BB781AE" w:rsidR="00103B56" w:rsidRPr="005223CA" w:rsidRDefault="00D73225" w:rsidP="00103B56">
      <w:pPr>
        <w:pStyle w:val="NormalWeb"/>
        <w:spacing w:before="0" w:beforeAutospacing="0" w:after="0" w:afterAutospacing="0"/>
        <w:rPr>
          <w:rFonts w:ascii="Topmarks" w:eastAsiaTheme="minorEastAsia" w:hAnsi="Topmarks" w:cstheme="minorBidi"/>
          <w:b/>
          <w:bCs/>
          <w:color w:val="000000" w:themeColor="text1"/>
          <w:kern w:val="24"/>
        </w:rPr>
      </w:pPr>
      <w:r w:rsidRPr="005223CA">
        <w:rPr>
          <w:rFonts w:ascii="Topmarks" w:eastAsiaTheme="minorEastAsia" w:hAnsi="Topmarks" w:cstheme="minorBidi"/>
          <w:b/>
          <w:bCs/>
          <w:color w:val="000000" w:themeColor="text1"/>
          <w:kern w:val="24"/>
        </w:rPr>
        <w:t xml:space="preserve">      </w:t>
      </w:r>
      <w:r w:rsidR="00C0080D" w:rsidRPr="005223CA">
        <w:rPr>
          <w:rFonts w:ascii="Topmarks" w:eastAsiaTheme="minorEastAsia" w:hAnsi="Topmarks" w:cstheme="minorBidi"/>
          <w:b/>
          <w:bCs/>
          <w:noProof/>
          <w:color w:val="000000" w:themeColor="text1"/>
          <w:kern w:val="24"/>
        </w:rPr>
        <w:drawing>
          <wp:anchor distT="0" distB="0" distL="114300" distR="114300" simplePos="0" relativeHeight="251586560" behindDoc="0" locked="0" layoutInCell="1" allowOverlap="1" wp14:anchorId="180BC387" wp14:editId="6EC73F37">
            <wp:simplePos x="0" y="0"/>
            <wp:positionH relativeFrom="column">
              <wp:posOffset>351155</wp:posOffset>
            </wp:positionH>
            <wp:positionV relativeFrom="paragraph">
              <wp:posOffset>-1905</wp:posOffset>
            </wp:positionV>
            <wp:extent cx="1101090" cy="1162050"/>
            <wp:effectExtent l="0" t="0" r="381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1101090" cy="1162050"/>
                    </a:xfrm>
                    <a:prstGeom prst="rect">
                      <a:avLst/>
                    </a:prstGeom>
                  </pic:spPr>
                </pic:pic>
              </a:graphicData>
            </a:graphic>
            <wp14:sizeRelH relativeFrom="page">
              <wp14:pctWidth>0</wp14:pctWidth>
            </wp14:sizeRelH>
            <wp14:sizeRelV relativeFrom="page">
              <wp14:pctHeight>0</wp14:pctHeight>
            </wp14:sizeRelV>
          </wp:anchor>
        </w:drawing>
      </w:r>
      <w:r w:rsidRPr="005223CA">
        <w:rPr>
          <w:rFonts w:ascii="Topmarks" w:eastAsiaTheme="minorEastAsia" w:hAnsi="Topmarks" w:cstheme="minorBidi"/>
          <w:b/>
          <w:bCs/>
          <w:color w:val="000000" w:themeColor="text1"/>
          <w:kern w:val="24"/>
        </w:rPr>
        <w:t xml:space="preserve">     </w:t>
      </w:r>
      <w:r w:rsidR="00DE65B5" w:rsidRPr="005223CA">
        <w:rPr>
          <w:rFonts w:ascii="Topmarks" w:eastAsiaTheme="minorEastAsia" w:hAnsi="Topmarks" w:cstheme="minorBidi"/>
          <w:b/>
          <w:bCs/>
          <w:noProof/>
          <w:color w:val="000000" w:themeColor="text1"/>
          <w:kern w:val="24"/>
        </w:rPr>
        <w:drawing>
          <wp:anchor distT="0" distB="0" distL="114300" distR="114300" simplePos="0" relativeHeight="251591680" behindDoc="0" locked="0" layoutInCell="1" allowOverlap="1" wp14:anchorId="32C41DE0" wp14:editId="2D9A0864">
            <wp:simplePos x="0" y="0"/>
            <wp:positionH relativeFrom="column">
              <wp:posOffset>1570355</wp:posOffset>
            </wp:positionH>
            <wp:positionV relativeFrom="paragraph">
              <wp:posOffset>-1905</wp:posOffset>
            </wp:positionV>
            <wp:extent cx="1123950" cy="1162050"/>
            <wp:effectExtent l="0" t="0" r="0"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1123950" cy="1162050"/>
                    </a:xfrm>
                    <a:prstGeom prst="rect">
                      <a:avLst/>
                    </a:prstGeom>
                  </pic:spPr>
                </pic:pic>
              </a:graphicData>
            </a:graphic>
            <wp14:sizeRelH relativeFrom="page">
              <wp14:pctWidth>0</wp14:pctWidth>
            </wp14:sizeRelH>
            <wp14:sizeRelV relativeFrom="page">
              <wp14:pctHeight>0</wp14:pctHeight>
            </wp14:sizeRelV>
          </wp:anchor>
        </w:drawing>
      </w:r>
      <w:r w:rsidR="00DE65B5" w:rsidRPr="005223CA">
        <w:rPr>
          <w:rFonts w:ascii="Topmarks" w:eastAsiaTheme="minorEastAsia" w:hAnsi="Topmarks" w:cstheme="minorBidi"/>
          <w:b/>
          <w:bCs/>
          <w:color w:val="000000" w:themeColor="text1"/>
          <w:kern w:val="24"/>
        </w:rPr>
        <w:t xml:space="preserve">     </w:t>
      </w:r>
      <w:r w:rsidR="00DE65B5" w:rsidRPr="005223CA">
        <w:rPr>
          <w:rFonts w:ascii="Topmarks" w:eastAsiaTheme="minorEastAsia" w:hAnsi="Topmarks" w:cstheme="minorBidi"/>
          <w:b/>
          <w:bCs/>
          <w:noProof/>
          <w:color w:val="000000" w:themeColor="text1"/>
          <w:kern w:val="24"/>
        </w:rPr>
        <w:drawing>
          <wp:inline distT="0" distB="0" distL="0" distR="0" wp14:anchorId="25266CDC" wp14:editId="372EF5EA">
            <wp:extent cx="776749" cy="1133055"/>
            <wp:effectExtent l="0" t="0" r="444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792413" cy="1155904"/>
                    </a:xfrm>
                    <a:prstGeom prst="rect">
                      <a:avLst/>
                    </a:prstGeom>
                  </pic:spPr>
                </pic:pic>
              </a:graphicData>
            </a:graphic>
          </wp:inline>
        </w:drawing>
      </w:r>
      <w:r w:rsidR="00DE65B5" w:rsidRPr="005223CA">
        <w:rPr>
          <w:rFonts w:ascii="Topmarks" w:eastAsiaTheme="minorEastAsia" w:hAnsi="Topmarks" w:cstheme="minorBidi"/>
          <w:b/>
          <w:bCs/>
          <w:color w:val="000000" w:themeColor="text1"/>
          <w:kern w:val="24"/>
        </w:rPr>
        <w:t xml:space="preserve"> </w:t>
      </w:r>
    </w:p>
    <w:p w14:paraId="175963A8" w14:textId="77777777" w:rsidR="001B6ED7" w:rsidRPr="005223CA" w:rsidRDefault="00DE65B5" w:rsidP="00103B56">
      <w:pPr>
        <w:pStyle w:val="NormalWeb"/>
        <w:spacing w:before="0" w:beforeAutospacing="0" w:after="0" w:afterAutospacing="0"/>
        <w:rPr>
          <w:rFonts w:ascii="Topmarks" w:eastAsiaTheme="minorEastAsia" w:hAnsi="Topmarks" w:cstheme="minorHAnsi"/>
          <w:b/>
          <w:iCs/>
          <w:color w:val="000000" w:themeColor="text1"/>
          <w:kern w:val="24"/>
        </w:rPr>
      </w:pPr>
      <w:r w:rsidRPr="005223CA">
        <w:rPr>
          <w:rFonts w:ascii="Topmarks" w:eastAsiaTheme="minorEastAsia" w:hAnsi="Topmarks" w:cstheme="minorHAnsi"/>
          <w:b/>
          <w:iCs/>
          <w:color w:val="000000" w:themeColor="text1"/>
          <w:kern w:val="24"/>
        </w:rPr>
        <w:tab/>
      </w:r>
      <w:r w:rsidRPr="005223CA">
        <w:rPr>
          <w:rFonts w:ascii="Topmarks" w:eastAsiaTheme="minorEastAsia" w:hAnsi="Topmarks" w:cstheme="minorHAnsi"/>
          <w:b/>
          <w:iCs/>
          <w:color w:val="000000" w:themeColor="text1"/>
          <w:kern w:val="24"/>
        </w:rPr>
        <w:tab/>
      </w:r>
      <w:r w:rsidRPr="005223CA">
        <w:rPr>
          <w:rFonts w:ascii="Topmarks" w:eastAsiaTheme="minorEastAsia" w:hAnsi="Topmarks" w:cstheme="minorHAnsi"/>
          <w:b/>
          <w:iCs/>
          <w:color w:val="000000" w:themeColor="text1"/>
          <w:kern w:val="24"/>
        </w:rPr>
        <w:tab/>
      </w:r>
      <w:r w:rsidRPr="005223CA">
        <w:rPr>
          <w:rFonts w:ascii="Topmarks" w:eastAsiaTheme="minorEastAsia" w:hAnsi="Topmarks" w:cstheme="minorHAnsi"/>
          <w:b/>
          <w:iCs/>
          <w:color w:val="000000" w:themeColor="text1"/>
          <w:kern w:val="24"/>
        </w:rPr>
        <w:tab/>
      </w:r>
      <w:r w:rsidRPr="005223CA">
        <w:rPr>
          <w:rFonts w:ascii="Topmarks" w:eastAsiaTheme="minorEastAsia" w:hAnsi="Topmarks" w:cstheme="minorHAnsi"/>
          <w:b/>
          <w:iCs/>
          <w:color w:val="000000" w:themeColor="text1"/>
          <w:kern w:val="24"/>
        </w:rPr>
        <w:tab/>
      </w:r>
      <w:r w:rsidRPr="005223CA">
        <w:rPr>
          <w:rFonts w:ascii="Topmarks" w:eastAsiaTheme="minorEastAsia" w:hAnsi="Topmarks" w:cstheme="minorHAnsi"/>
          <w:b/>
          <w:iCs/>
          <w:color w:val="000000" w:themeColor="text1"/>
          <w:kern w:val="24"/>
        </w:rPr>
        <w:tab/>
      </w:r>
      <w:r w:rsidRPr="005223CA">
        <w:rPr>
          <w:rFonts w:ascii="Topmarks" w:eastAsiaTheme="minorEastAsia" w:hAnsi="Topmarks" w:cstheme="minorHAnsi"/>
          <w:b/>
          <w:iCs/>
          <w:color w:val="000000" w:themeColor="text1"/>
          <w:kern w:val="24"/>
        </w:rPr>
        <w:tab/>
      </w:r>
      <w:r w:rsidRPr="005223CA">
        <w:rPr>
          <w:rFonts w:ascii="Topmarks" w:eastAsiaTheme="minorEastAsia" w:hAnsi="Topmarks" w:cstheme="minorHAnsi"/>
          <w:b/>
          <w:iCs/>
          <w:color w:val="000000" w:themeColor="text1"/>
          <w:kern w:val="24"/>
        </w:rPr>
        <w:tab/>
      </w:r>
      <w:r w:rsidRPr="005223CA">
        <w:rPr>
          <w:rFonts w:ascii="Topmarks" w:eastAsiaTheme="minorEastAsia" w:hAnsi="Topmarks" w:cstheme="minorHAnsi"/>
          <w:b/>
          <w:iCs/>
          <w:color w:val="000000" w:themeColor="text1"/>
          <w:kern w:val="24"/>
        </w:rPr>
        <w:tab/>
      </w:r>
      <w:r w:rsidRPr="005223CA">
        <w:rPr>
          <w:rFonts w:ascii="Topmarks" w:eastAsiaTheme="minorEastAsia" w:hAnsi="Topmarks" w:cstheme="minorHAnsi"/>
          <w:b/>
          <w:iCs/>
          <w:color w:val="000000" w:themeColor="text1"/>
          <w:kern w:val="24"/>
        </w:rPr>
        <w:tab/>
      </w:r>
      <w:r w:rsidRPr="005223CA">
        <w:rPr>
          <w:rFonts w:ascii="Topmarks" w:eastAsiaTheme="minorEastAsia" w:hAnsi="Topmarks" w:cstheme="minorHAnsi"/>
          <w:b/>
          <w:iCs/>
          <w:color w:val="000000" w:themeColor="text1"/>
          <w:kern w:val="24"/>
        </w:rPr>
        <w:tab/>
      </w:r>
    </w:p>
    <w:p w14:paraId="5E5EF736" w14:textId="2F7E913B" w:rsidR="00DE65B5" w:rsidRPr="005223CA" w:rsidRDefault="000052D9" w:rsidP="00103B56">
      <w:pPr>
        <w:pStyle w:val="NormalWeb"/>
        <w:spacing w:before="0" w:beforeAutospacing="0" w:after="0" w:afterAutospacing="0"/>
        <w:rPr>
          <w:rFonts w:ascii="Topmarks" w:eastAsiaTheme="minorEastAsia" w:hAnsi="Topmarks" w:cstheme="minorHAnsi"/>
          <w:b/>
          <w:iCs/>
          <w:color w:val="000000" w:themeColor="text1"/>
          <w:kern w:val="24"/>
        </w:rPr>
      </w:pPr>
      <w:r w:rsidRPr="005223CA">
        <w:rPr>
          <w:rFonts w:ascii="Topmarks" w:eastAsiaTheme="minorEastAsia" w:hAnsi="Topmarks" w:cstheme="minorBidi"/>
          <w:b/>
          <w:bCs/>
          <w:noProof/>
          <w:color w:val="000000" w:themeColor="text1"/>
          <w:kern w:val="24"/>
        </w:rPr>
        <w:drawing>
          <wp:anchor distT="0" distB="0" distL="114300" distR="114300" simplePos="0" relativeHeight="251766784" behindDoc="0" locked="0" layoutInCell="1" allowOverlap="1" wp14:anchorId="5139CB31" wp14:editId="323419A8">
            <wp:simplePos x="0" y="0"/>
            <wp:positionH relativeFrom="column">
              <wp:posOffset>10340340</wp:posOffset>
            </wp:positionH>
            <wp:positionV relativeFrom="paragraph">
              <wp:posOffset>145128</wp:posOffset>
            </wp:positionV>
            <wp:extent cx="1012190" cy="1134110"/>
            <wp:effectExtent l="0" t="0" r="0" b="8890"/>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1012190" cy="1134110"/>
                    </a:xfrm>
                    <a:prstGeom prst="rect">
                      <a:avLst/>
                    </a:prstGeom>
                  </pic:spPr>
                </pic:pic>
              </a:graphicData>
            </a:graphic>
            <wp14:sizeRelH relativeFrom="page">
              <wp14:pctWidth>0</wp14:pctWidth>
            </wp14:sizeRelH>
            <wp14:sizeRelV relativeFrom="page">
              <wp14:pctHeight>0</wp14:pctHeight>
            </wp14:sizeRelV>
          </wp:anchor>
        </w:drawing>
      </w:r>
      <w:r w:rsidRPr="005223CA">
        <w:rPr>
          <w:rFonts w:ascii="Topmarks" w:eastAsiaTheme="minorEastAsia" w:hAnsi="Topmarks" w:cstheme="minorBidi"/>
          <w:b/>
          <w:bCs/>
          <w:noProof/>
          <w:color w:val="000000" w:themeColor="text1"/>
          <w:kern w:val="24"/>
        </w:rPr>
        <w:drawing>
          <wp:anchor distT="0" distB="0" distL="114300" distR="114300" simplePos="0" relativeHeight="251719680" behindDoc="0" locked="0" layoutInCell="1" allowOverlap="1" wp14:anchorId="151A4705" wp14:editId="02701743">
            <wp:simplePos x="0" y="0"/>
            <wp:positionH relativeFrom="column">
              <wp:posOffset>6467189</wp:posOffset>
            </wp:positionH>
            <wp:positionV relativeFrom="paragraph">
              <wp:posOffset>128270</wp:posOffset>
            </wp:positionV>
            <wp:extent cx="992505" cy="1222375"/>
            <wp:effectExtent l="0" t="0" r="0" b="0"/>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992505" cy="1222375"/>
                    </a:xfrm>
                    <a:prstGeom prst="rect">
                      <a:avLst/>
                    </a:prstGeom>
                  </pic:spPr>
                </pic:pic>
              </a:graphicData>
            </a:graphic>
            <wp14:sizeRelH relativeFrom="page">
              <wp14:pctWidth>0</wp14:pctWidth>
            </wp14:sizeRelH>
            <wp14:sizeRelV relativeFrom="page">
              <wp14:pctHeight>0</wp14:pctHeight>
            </wp14:sizeRelV>
          </wp:anchor>
        </w:drawing>
      </w:r>
      <w:r w:rsidRPr="005223CA">
        <w:rPr>
          <w:rFonts w:ascii="Topmarks" w:eastAsiaTheme="minorEastAsia" w:hAnsi="Topmarks" w:cstheme="minorHAnsi"/>
          <w:b/>
          <w:iCs/>
          <w:noProof/>
          <w:color w:val="000000" w:themeColor="text1"/>
          <w:kern w:val="24"/>
        </w:rPr>
        <w:drawing>
          <wp:anchor distT="0" distB="0" distL="114300" distR="114300" simplePos="0" relativeHeight="251675648" behindDoc="0" locked="0" layoutInCell="1" allowOverlap="1" wp14:anchorId="368439FF" wp14:editId="15BB91E6">
            <wp:simplePos x="0" y="0"/>
            <wp:positionH relativeFrom="column">
              <wp:posOffset>3792855</wp:posOffset>
            </wp:positionH>
            <wp:positionV relativeFrom="paragraph">
              <wp:posOffset>104775</wp:posOffset>
            </wp:positionV>
            <wp:extent cx="1307465" cy="1252220"/>
            <wp:effectExtent l="0" t="0" r="6985" b="508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1307465" cy="1252220"/>
                    </a:xfrm>
                    <a:prstGeom prst="rect">
                      <a:avLst/>
                    </a:prstGeom>
                  </pic:spPr>
                </pic:pic>
              </a:graphicData>
            </a:graphic>
            <wp14:sizeRelH relativeFrom="page">
              <wp14:pctWidth>0</wp14:pctWidth>
            </wp14:sizeRelH>
            <wp14:sizeRelV relativeFrom="page">
              <wp14:pctHeight>0</wp14:pctHeight>
            </wp14:sizeRelV>
          </wp:anchor>
        </w:drawing>
      </w:r>
      <w:r w:rsidRPr="005223CA">
        <w:rPr>
          <w:rFonts w:ascii="Topmarks" w:eastAsiaTheme="minorEastAsia" w:hAnsi="Topmarks" w:cstheme="minorBidi"/>
          <w:b/>
          <w:bCs/>
          <w:noProof/>
          <w:color w:val="000000" w:themeColor="text1"/>
          <w:kern w:val="24"/>
        </w:rPr>
        <w:drawing>
          <wp:anchor distT="0" distB="0" distL="114300" distR="114300" simplePos="0" relativeHeight="251743232" behindDoc="0" locked="0" layoutInCell="1" allowOverlap="1" wp14:anchorId="6C35BB7F" wp14:editId="75620AF5">
            <wp:simplePos x="0" y="0"/>
            <wp:positionH relativeFrom="column">
              <wp:posOffset>9131362</wp:posOffset>
            </wp:positionH>
            <wp:positionV relativeFrom="paragraph">
              <wp:posOffset>202175</wp:posOffset>
            </wp:positionV>
            <wp:extent cx="972820" cy="1144270"/>
            <wp:effectExtent l="0" t="0" r="0" b="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972820" cy="1144270"/>
                    </a:xfrm>
                    <a:prstGeom prst="rect">
                      <a:avLst/>
                    </a:prstGeom>
                  </pic:spPr>
                </pic:pic>
              </a:graphicData>
            </a:graphic>
            <wp14:sizeRelH relativeFrom="page">
              <wp14:pctWidth>0</wp14:pctWidth>
            </wp14:sizeRelH>
            <wp14:sizeRelV relativeFrom="page">
              <wp14:pctHeight>0</wp14:pctHeight>
            </wp14:sizeRelV>
          </wp:anchor>
        </w:drawing>
      </w:r>
      <w:r w:rsidRPr="005223CA">
        <w:rPr>
          <w:rFonts w:ascii="Topmarks" w:eastAsiaTheme="minorEastAsia" w:hAnsi="Topmarks" w:cstheme="minorHAnsi"/>
          <w:b/>
          <w:iCs/>
          <w:noProof/>
          <w:color w:val="000000" w:themeColor="text1"/>
          <w:kern w:val="24"/>
        </w:rPr>
        <w:drawing>
          <wp:anchor distT="0" distB="0" distL="114300" distR="114300" simplePos="0" relativeHeight="251696128" behindDoc="0" locked="0" layoutInCell="1" allowOverlap="1" wp14:anchorId="05F5FB3A" wp14:editId="37D458A7">
            <wp:simplePos x="0" y="0"/>
            <wp:positionH relativeFrom="column">
              <wp:posOffset>5188523</wp:posOffset>
            </wp:positionH>
            <wp:positionV relativeFrom="paragraph">
              <wp:posOffset>109220</wp:posOffset>
            </wp:positionV>
            <wp:extent cx="1136650" cy="1252220"/>
            <wp:effectExtent l="0" t="0" r="6350" b="5080"/>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1136650" cy="1252220"/>
                    </a:xfrm>
                    <a:prstGeom prst="rect">
                      <a:avLst/>
                    </a:prstGeom>
                  </pic:spPr>
                </pic:pic>
              </a:graphicData>
            </a:graphic>
            <wp14:sizeRelH relativeFrom="page">
              <wp14:pctWidth>0</wp14:pctWidth>
            </wp14:sizeRelH>
            <wp14:sizeRelV relativeFrom="page">
              <wp14:pctHeight>0</wp14:pctHeight>
            </wp14:sizeRelV>
          </wp:anchor>
        </w:drawing>
      </w:r>
      <w:r w:rsidR="001B6ED7" w:rsidRPr="005223CA">
        <w:rPr>
          <w:rFonts w:ascii="Topmarks" w:eastAsiaTheme="minorEastAsia" w:hAnsi="Topmarks" w:cstheme="minorHAnsi"/>
          <w:b/>
          <w:iCs/>
          <w:noProof/>
          <w:color w:val="000000" w:themeColor="text1"/>
          <w:kern w:val="24"/>
        </w:rPr>
        <w:drawing>
          <wp:anchor distT="0" distB="0" distL="114300" distR="114300" simplePos="0" relativeHeight="251652096" behindDoc="0" locked="0" layoutInCell="1" allowOverlap="1" wp14:anchorId="2866E25E" wp14:editId="541A9924">
            <wp:simplePos x="0" y="0"/>
            <wp:positionH relativeFrom="column">
              <wp:posOffset>1629677</wp:posOffset>
            </wp:positionH>
            <wp:positionV relativeFrom="paragraph">
              <wp:posOffset>101088</wp:posOffset>
            </wp:positionV>
            <wp:extent cx="954405" cy="1169670"/>
            <wp:effectExtent l="0" t="0" r="0" b="0"/>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954405" cy="1169670"/>
                    </a:xfrm>
                    <a:prstGeom prst="rect">
                      <a:avLst/>
                    </a:prstGeom>
                  </pic:spPr>
                </pic:pic>
              </a:graphicData>
            </a:graphic>
            <wp14:sizeRelH relativeFrom="page">
              <wp14:pctWidth>0</wp14:pctWidth>
            </wp14:sizeRelH>
            <wp14:sizeRelV relativeFrom="page">
              <wp14:pctHeight>0</wp14:pctHeight>
            </wp14:sizeRelV>
          </wp:anchor>
        </w:drawing>
      </w:r>
      <w:r w:rsidR="001B6ED7" w:rsidRPr="005223CA">
        <w:rPr>
          <w:rFonts w:ascii="Topmarks" w:eastAsiaTheme="minorEastAsia" w:hAnsi="Topmarks" w:cstheme="minorHAnsi"/>
          <w:b/>
          <w:iCs/>
          <w:noProof/>
          <w:color w:val="000000" w:themeColor="text1"/>
          <w:kern w:val="24"/>
        </w:rPr>
        <w:drawing>
          <wp:anchor distT="0" distB="0" distL="114300" distR="114300" simplePos="0" relativeHeight="251634688" behindDoc="0" locked="0" layoutInCell="1" allowOverlap="1" wp14:anchorId="06DE98F5" wp14:editId="1F383D00">
            <wp:simplePos x="0" y="0"/>
            <wp:positionH relativeFrom="column">
              <wp:posOffset>351175</wp:posOffset>
            </wp:positionH>
            <wp:positionV relativeFrom="paragraph">
              <wp:posOffset>101088</wp:posOffset>
            </wp:positionV>
            <wp:extent cx="1029335" cy="1169670"/>
            <wp:effectExtent l="0" t="0" r="0" b="0"/>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1029335" cy="1169670"/>
                    </a:xfrm>
                    <a:prstGeom prst="rect">
                      <a:avLst/>
                    </a:prstGeom>
                  </pic:spPr>
                </pic:pic>
              </a:graphicData>
            </a:graphic>
            <wp14:sizeRelH relativeFrom="page">
              <wp14:pctWidth>0</wp14:pctWidth>
            </wp14:sizeRelH>
            <wp14:sizeRelV relativeFrom="page">
              <wp14:pctHeight>0</wp14:pctHeight>
            </wp14:sizeRelV>
          </wp:anchor>
        </w:drawing>
      </w:r>
    </w:p>
    <w:p w14:paraId="5315E27A" w14:textId="6353895B" w:rsidR="00103B56" w:rsidRPr="005223CA" w:rsidRDefault="00103B56" w:rsidP="00103B56">
      <w:pPr>
        <w:pStyle w:val="NormalWeb"/>
        <w:spacing w:before="0" w:beforeAutospacing="0" w:after="0" w:afterAutospacing="0"/>
        <w:rPr>
          <w:rFonts w:ascii="Topmarks" w:eastAsiaTheme="minorEastAsia" w:hAnsi="Topmarks" w:cstheme="minorHAnsi"/>
          <w:b/>
          <w:iCs/>
          <w:color w:val="000000" w:themeColor="text1"/>
          <w:kern w:val="24"/>
        </w:rPr>
      </w:pPr>
      <w:r w:rsidRPr="005223CA">
        <w:rPr>
          <w:rFonts w:ascii="Topmarks" w:eastAsiaTheme="minorEastAsia" w:hAnsi="Topmarks" w:cstheme="minorHAnsi"/>
          <w:b/>
          <w:iCs/>
          <w:color w:val="000000" w:themeColor="text1"/>
          <w:kern w:val="24"/>
        </w:rPr>
        <w:tab/>
      </w:r>
      <w:r w:rsidRPr="005223CA">
        <w:rPr>
          <w:rFonts w:ascii="Topmarks" w:eastAsiaTheme="minorEastAsia" w:hAnsi="Topmarks" w:cstheme="minorHAnsi"/>
          <w:b/>
          <w:iCs/>
          <w:color w:val="000000" w:themeColor="text1"/>
          <w:kern w:val="24"/>
        </w:rPr>
        <w:tab/>
      </w:r>
      <w:r w:rsidRPr="005223CA">
        <w:rPr>
          <w:rFonts w:ascii="Topmarks" w:eastAsiaTheme="minorEastAsia" w:hAnsi="Topmarks" w:cstheme="minorHAnsi"/>
          <w:b/>
          <w:iCs/>
          <w:color w:val="000000" w:themeColor="text1"/>
          <w:kern w:val="24"/>
        </w:rPr>
        <w:tab/>
      </w:r>
      <w:r w:rsidRPr="005223CA">
        <w:rPr>
          <w:rFonts w:ascii="Topmarks" w:eastAsiaTheme="minorEastAsia" w:hAnsi="Topmarks" w:cstheme="minorHAnsi"/>
          <w:b/>
          <w:iCs/>
          <w:color w:val="000000" w:themeColor="text1"/>
          <w:kern w:val="24"/>
        </w:rPr>
        <w:tab/>
      </w:r>
      <w:r w:rsidRPr="005223CA">
        <w:rPr>
          <w:rFonts w:ascii="Topmarks" w:eastAsiaTheme="minorEastAsia" w:hAnsi="Topmarks" w:cstheme="minorHAnsi"/>
          <w:b/>
          <w:iCs/>
          <w:color w:val="000000" w:themeColor="text1"/>
          <w:kern w:val="24"/>
        </w:rPr>
        <w:tab/>
      </w:r>
      <w:r w:rsidRPr="005223CA">
        <w:rPr>
          <w:rFonts w:ascii="Topmarks" w:eastAsiaTheme="minorEastAsia" w:hAnsi="Topmarks" w:cstheme="minorHAnsi"/>
          <w:b/>
          <w:iCs/>
          <w:color w:val="000000" w:themeColor="text1"/>
          <w:kern w:val="24"/>
        </w:rPr>
        <w:tab/>
      </w:r>
      <w:r w:rsidRPr="005223CA">
        <w:rPr>
          <w:rFonts w:ascii="Topmarks" w:eastAsiaTheme="minorEastAsia" w:hAnsi="Topmarks" w:cstheme="minorHAnsi"/>
          <w:b/>
          <w:iCs/>
          <w:color w:val="000000" w:themeColor="text1"/>
          <w:kern w:val="24"/>
        </w:rPr>
        <w:tab/>
      </w:r>
      <w:r w:rsidRPr="005223CA">
        <w:rPr>
          <w:rFonts w:ascii="Topmarks" w:eastAsiaTheme="minorEastAsia" w:hAnsi="Topmarks" w:cstheme="minorHAnsi"/>
          <w:b/>
          <w:iCs/>
          <w:color w:val="000000" w:themeColor="text1"/>
          <w:kern w:val="24"/>
        </w:rPr>
        <w:tab/>
      </w:r>
      <w:r w:rsidRPr="005223CA">
        <w:rPr>
          <w:rFonts w:ascii="Topmarks" w:eastAsiaTheme="minorEastAsia" w:hAnsi="Topmarks" w:cstheme="minorHAnsi"/>
          <w:b/>
          <w:iCs/>
          <w:color w:val="000000" w:themeColor="text1"/>
          <w:kern w:val="24"/>
        </w:rPr>
        <w:tab/>
      </w:r>
      <w:r w:rsidR="00D73225" w:rsidRPr="005223CA">
        <w:rPr>
          <w:rFonts w:ascii="Topmarks" w:eastAsiaTheme="minorEastAsia" w:hAnsi="Topmarks" w:cstheme="minorHAnsi"/>
          <w:b/>
          <w:iCs/>
          <w:color w:val="000000" w:themeColor="text1"/>
          <w:kern w:val="24"/>
        </w:rPr>
        <w:t xml:space="preserve">             </w:t>
      </w:r>
    </w:p>
    <w:p w14:paraId="187E09D6" w14:textId="2694277C" w:rsidR="00E35353" w:rsidRPr="005223CA" w:rsidRDefault="00E35353" w:rsidP="0007125D">
      <w:pPr>
        <w:pStyle w:val="NormalWeb"/>
        <w:spacing w:before="0" w:beforeAutospacing="0" w:after="0" w:afterAutospacing="0"/>
        <w:rPr>
          <w:rFonts w:ascii="Topmarks" w:eastAsiaTheme="minorEastAsia" w:hAnsi="Topmarks" w:cstheme="minorHAnsi"/>
          <w:b/>
          <w:iCs/>
          <w:color w:val="000000" w:themeColor="text1"/>
          <w:kern w:val="24"/>
        </w:rPr>
      </w:pPr>
    </w:p>
    <w:p w14:paraId="21755262" w14:textId="527C4B48" w:rsidR="00E35353" w:rsidRPr="005223CA" w:rsidRDefault="00E35353" w:rsidP="0007125D">
      <w:pPr>
        <w:pStyle w:val="NormalWeb"/>
        <w:spacing w:before="0" w:beforeAutospacing="0" w:after="0" w:afterAutospacing="0"/>
        <w:rPr>
          <w:rFonts w:ascii="Topmarks" w:eastAsiaTheme="minorEastAsia" w:hAnsi="Topmarks" w:cstheme="minorHAnsi"/>
          <w:b/>
          <w:iCs/>
          <w:color w:val="000000" w:themeColor="text1"/>
          <w:kern w:val="24"/>
        </w:rPr>
      </w:pPr>
    </w:p>
    <w:p w14:paraId="3EDC4743" w14:textId="6EF8AB71" w:rsidR="008E41DD" w:rsidRPr="005223CA" w:rsidRDefault="00DE65B5" w:rsidP="0007125D">
      <w:pPr>
        <w:pStyle w:val="NormalWeb"/>
        <w:spacing w:before="0" w:beforeAutospacing="0" w:after="0" w:afterAutospacing="0"/>
        <w:rPr>
          <w:rFonts w:ascii="Topmarks" w:eastAsiaTheme="minorEastAsia" w:hAnsi="Topmarks" w:cstheme="minorHAnsi"/>
          <w:b/>
          <w:iCs/>
          <w:color w:val="000000" w:themeColor="text1"/>
          <w:kern w:val="24"/>
        </w:rPr>
      </w:pPr>
      <w:r w:rsidRPr="005223CA">
        <w:rPr>
          <w:rFonts w:ascii="Topmarks" w:eastAsiaTheme="minorEastAsia" w:hAnsi="Topmarks" w:cstheme="minorHAnsi"/>
          <w:b/>
          <w:iCs/>
          <w:color w:val="000000" w:themeColor="text1"/>
          <w:kern w:val="24"/>
        </w:rPr>
        <w:t xml:space="preserve">                                         </w:t>
      </w:r>
    </w:p>
    <w:p w14:paraId="084DE1BC" w14:textId="4C5CC0E1" w:rsidR="008E41DD" w:rsidRPr="005223CA" w:rsidRDefault="0007125D" w:rsidP="0007125D">
      <w:pPr>
        <w:pStyle w:val="NormalWeb"/>
        <w:spacing w:before="0" w:beforeAutospacing="0" w:after="0" w:afterAutospacing="0"/>
        <w:rPr>
          <w:rFonts w:ascii="Topmarks" w:eastAsiaTheme="minorEastAsia" w:hAnsi="Topmarks" w:cstheme="minorBidi"/>
          <w:b/>
          <w:bCs/>
          <w:color w:val="000000" w:themeColor="text1"/>
        </w:rPr>
      </w:pPr>
      <w:r w:rsidRPr="005223CA">
        <w:rPr>
          <w:rFonts w:ascii="Topmarks" w:eastAsiaTheme="minorEastAsia" w:hAnsi="Topmarks" w:cstheme="minorBidi"/>
          <w:b/>
          <w:bCs/>
          <w:color w:val="000000" w:themeColor="text1"/>
          <w:kern w:val="24"/>
        </w:rPr>
        <w:t xml:space="preserve">               </w:t>
      </w:r>
    </w:p>
    <w:p w14:paraId="6D8B47A9" w14:textId="1D90A65F" w:rsidR="008E41DD" w:rsidRPr="005223CA" w:rsidRDefault="008E41DD" w:rsidP="0007125D">
      <w:pPr>
        <w:pStyle w:val="NormalWeb"/>
        <w:spacing w:before="0" w:beforeAutospacing="0" w:after="0" w:afterAutospacing="0"/>
        <w:rPr>
          <w:rFonts w:ascii="Topmarks" w:eastAsiaTheme="minorEastAsia" w:hAnsi="Topmarks" w:cstheme="minorHAnsi"/>
          <w:b/>
          <w:iCs/>
          <w:color w:val="000000" w:themeColor="text1"/>
          <w:kern w:val="24"/>
        </w:rPr>
      </w:pPr>
    </w:p>
    <w:p w14:paraId="7657E3DB" w14:textId="10454394" w:rsidR="001B6ED7" w:rsidRPr="005223CA" w:rsidRDefault="000052D9" w:rsidP="0007125D">
      <w:pPr>
        <w:pStyle w:val="NormalWeb"/>
        <w:spacing w:before="0" w:beforeAutospacing="0" w:after="0" w:afterAutospacing="0"/>
        <w:rPr>
          <w:rFonts w:ascii="Topmarks" w:eastAsiaTheme="minorEastAsia" w:hAnsi="Topmarks" w:cstheme="minorHAnsi"/>
          <w:b/>
          <w:iCs/>
          <w:color w:val="000000" w:themeColor="text1"/>
          <w:kern w:val="24"/>
        </w:rPr>
      </w:pPr>
      <w:r w:rsidRPr="005223CA">
        <w:rPr>
          <w:rFonts w:ascii="Topmarks" w:eastAsiaTheme="minorEastAsia" w:hAnsi="Topmarks" w:cstheme="minorBidi"/>
          <w:b/>
          <w:bCs/>
          <w:noProof/>
          <w:color w:val="000000" w:themeColor="text1"/>
          <w:kern w:val="24"/>
        </w:rPr>
        <w:drawing>
          <wp:anchor distT="0" distB="0" distL="114300" distR="114300" simplePos="0" relativeHeight="251810816" behindDoc="0" locked="0" layoutInCell="1" allowOverlap="1" wp14:anchorId="092A77F2" wp14:editId="785C946E">
            <wp:simplePos x="0" y="0"/>
            <wp:positionH relativeFrom="column">
              <wp:posOffset>10291445</wp:posOffset>
            </wp:positionH>
            <wp:positionV relativeFrom="paragraph">
              <wp:posOffset>63500</wp:posOffset>
            </wp:positionV>
            <wp:extent cx="1150620" cy="1243330"/>
            <wp:effectExtent l="0" t="0" r="0" b="0"/>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1150620" cy="1243330"/>
                    </a:xfrm>
                    <a:prstGeom prst="rect">
                      <a:avLst/>
                    </a:prstGeom>
                  </pic:spPr>
                </pic:pic>
              </a:graphicData>
            </a:graphic>
            <wp14:sizeRelH relativeFrom="page">
              <wp14:pctWidth>0</wp14:pctWidth>
            </wp14:sizeRelH>
            <wp14:sizeRelV relativeFrom="page">
              <wp14:pctHeight>0</wp14:pctHeight>
            </wp14:sizeRelV>
          </wp:anchor>
        </w:drawing>
      </w:r>
      <w:r w:rsidRPr="005223CA">
        <w:rPr>
          <w:rFonts w:ascii="Topmarks" w:eastAsiaTheme="minorEastAsia" w:hAnsi="Topmarks" w:cstheme="minorBidi"/>
          <w:b/>
          <w:bCs/>
          <w:noProof/>
          <w:color w:val="000000" w:themeColor="text1"/>
          <w:kern w:val="24"/>
        </w:rPr>
        <w:drawing>
          <wp:anchor distT="0" distB="0" distL="114300" distR="114300" simplePos="0" relativeHeight="251808768" behindDoc="0" locked="0" layoutInCell="1" allowOverlap="1" wp14:anchorId="1436FCD9" wp14:editId="788AB66A">
            <wp:simplePos x="0" y="0"/>
            <wp:positionH relativeFrom="column">
              <wp:posOffset>9131567</wp:posOffset>
            </wp:positionH>
            <wp:positionV relativeFrom="paragraph">
              <wp:posOffset>63828</wp:posOffset>
            </wp:positionV>
            <wp:extent cx="1021715" cy="1243330"/>
            <wp:effectExtent l="0" t="0" r="6985" b="0"/>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1021715" cy="1243330"/>
                    </a:xfrm>
                    <a:prstGeom prst="rect">
                      <a:avLst/>
                    </a:prstGeom>
                  </pic:spPr>
                </pic:pic>
              </a:graphicData>
            </a:graphic>
            <wp14:sizeRelH relativeFrom="page">
              <wp14:pctWidth>0</wp14:pctWidth>
            </wp14:sizeRelH>
            <wp14:sizeRelV relativeFrom="page">
              <wp14:pctHeight>0</wp14:pctHeight>
            </wp14:sizeRelV>
          </wp:anchor>
        </w:drawing>
      </w:r>
      <w:r w:rsidRPr="005223CA">
        <w:rPr>
          <w:rFonts w:ascii="Topmarks" w:eastAsiaTheme="minorEastAsia" w:hAnsi="Topmarks" w:cstheme="minorHAnsi"/>
          <w:b/>
          <w:iCs/>
          <w:noProof/>
          <w:color w:val="000000" w:themeColor="text1"/>
          <w:kern w:val="24"/>
        </w:rPr>
        <w:drawing>
          <wp:anchor distT="0" distB="0" distL="114300" distR="114300" simplePos="0" relativeHeight="251806720" behindDoc="0" locked="0" layoutInCell="1" allowOverlap="1" wp14:anchorId="69EB061C" wp14:editId="3D26AF9F">
            <wp:simplePos x="0" y="0"/>
            <wp:positionH relativeFrom="column">
              <wp:posOffset>6683375</wp:posOffset>
            </wp:positionH>
            <wp:positionV relativeFrom="paragraph">
              <wp:posOffset>53975</wp:posOffset>
            </wp:positionV>
            <wp:extent cx="1099185" cy="1160145"/>
            <wp:effectExtent l="0" t="0" r="5715" b="1905"/>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1099185" cy="1160145"/>
                    </a:xfrm>
                    <a:prstGeom prst="rect">
                      <a:avLst/>
                    </a:prstGeom>
                  </pic:spPr>
                </pic:pic>
              </a:graphicData>
            </a:graphic>
            <wp14:sizeRelH relativeFrom="page">
              <wp14:pctWidth>0</wp14:pctWidth>
            </wp14:sizeRelH>
            <wp14:sizeRelV relativeFrom="page">
              <wp14:pctHeight>0</wp14:pctHeight>
            </wp14:sizeRelV>
          </wp:anchor>
        </w:drawing>
      </w:r>
      <w:r w:rsidRPr="005223CA">
        <w:rPr>
          <w:rFonts w:ascii="Topmarks" w:eastAsiaTheme="minorEastAsia" w:hAnsi="Topmarks" w:cstheme="minorBidi"/>
          <w:b/>
          <w:bCs/>
          <w:noProof/>
          <w:color w:val="000000" w:themeColor="text1"/>
          <w:kern w:val="24"/>
        </w:rPr>
        <w:drawing>
          <wp:anchor distT="0" distB="0" distL="114300" distR="114300" simplePos="0" relativeHeight="251802624" behindDoc="0" locked="0" layoutInCell="1" allowOverlap="1" wp14:anchorId="77F27BEE" wp14:editId="7EDBF912">
            <wp:simplePos x="0" y="0"/>
            <wp:positionH relativeFrom="column">
              <wp:posOffset>3870960</wp:posOffset>
            </wp:positionH>
            <wp:positionV relativeFrom="paragraph">
              <wp:posOffset>63500</wp:posOffset>
            </wp:positionV>
            <wp:extent cx="1130300" cy="1280160"/>
            <wp:effectExtent l="0" t="0" r="0" b="0"/>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1130300" cy="1280160"/>
                    </a:xfrm>
                    <a:prstGeom prst="rect">
                      <a:avLst/>
                    </a:prstGeom>
                  </pic:spPr>
                </pic:pic>
              </a:graphicData>
            </a:graphic>
            <wp14:sizeRelH relativeFrom="page">
              <wp14:pctWidth>0</wp14:pctWidth>
            </wp14:sizeRelH>
            <wp14:sizeRelV relativeFrom="page">
              <wp14:pctHeight>0</wp14:pctHeight>
            </wp14:sizeRelV>
          </wp:anchor>
        </w:drawing>
      </w:r>
      <w:r w:rsidRPr="005223CA">
        <w:rPr>
          <w:rFonts w:ascii="Topmarks" w:eastAsiaTheme="minorEastAsia" w:hAnsi="Topmarks" w:cstheme="minorBidi"/>
          <w:b/>
          <w:bCs/>
          <w:noProof/>
          <w:color w:val="000000" w:themeColor="text1"/>
          <w:kern w:val="24"/>
        </w:rPr>
        <w:drawing>
          <wp:anchor distT="0" distB="0" distL="114300" distR="114300" simplePos="0" relativeHeight="251797504" behindDoc="1" locked="0" layoutInCell="1" allowOverlap="1" wp14:anchorId="09173C95" wp14:editId="28020BE2">
            <wp:simplePos x="0" y="0"/>
            <wp:positionH relativeFrom="column">
              <wp:posOffset>1304782</wp:posOffset>
            </wp:positionH>
            <wp:positionV relativeFrom="paragraph">
              <wp:posOffset>175895</wp:posOffset>
            </wp:positionV>
            <wp:extent cx="1185545" cy="1158875"/>
            <wp:effectExtent l="0" t="0" r="0" b="3175"/>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1185545" cy="1158875"/>
                    </a:xfrm>
                    <a:prstGeom prst="rect">
                      <a:avLst/>
                    </a:prstGeom>
                  </pic:spPr>
                </pic:pic>
              </a:graphicData>
            </a:graphic>
            <wp14:sizeRelH relativeFrom="page">
              <wp14:pctWidth>0</wp14:pctWidth>
            </wp14:sizeRelH>
            <wp14:sizeRelV relativeFrom="page">
              <wp14:pctHeight>0</wp14:pctHeight>
            </wp14:sizeRelV>
          </wp:anchor>
        </w:drawing>
      </w:r>
      <w:r w:rsidRPr="005223CA">
        <w:rPr>
          <w:rFonts w:ascii="Topmarks" w:eastAsiaTheme="minorEastAsia" w:hAnsi="Topmarks" w:cstheme="minorBidi"/>
          <w:b/>
          <w:bCs/>
          <w:noProof/>
          <w:color w:val="000000" w:themeColor="text1"/>
          <w:kern w:val="24"/>
        </w:rPr>
        <w:drawing>
          <wp:anchor distT="0" distB="0" distL="114300" distR="114300" simplePos="0" relativeHeight="251782144" behindDoc="0" locked="0" layoutInCell="1" allowOverlap="1" wp14:anchorId="666E4B69" wp14:editId="6FEFBABE">
            <wp:simplePos x="0" y="0"/>
            <wp:positionH relativeFrom="column">
              <wp:posOffset>273132</wp:posOffset>
            </wp:positionH>
            <wp:positionV relativeFrom="paragraph">
              <wp:posOffset>113030</wp:posOffset>
            </wp:positionV>
            <wp:extent cx="933450" cy="1311910"/>
            <wp:effectExtent l="0" t="0" r="0" b="254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933450" cy="1311910"/>
                    </a:xfrm>
                    <a:prstGeom prst="rect">
                      <a:avLst/>
                    </a:prstGeom>
                  </pic:spPr>
                </pic:pic>
              </a:graphicData>
            </a:graphic>
            <wp14:sizeRelH relativeFrom="page">
              <wp14:pctWidth>0</wp14:pctWidth>
            </wp14:sizeRelH>
            <wp14:sizeRelV relativeFrom="page">
              <wp14:pctHeight>0</wp14:pctHeight>
            </wp14:sizeRelV>
          </wp:anchor>
        </w:drawing>
      </w:r>
    </w:p>
    <w:p w14:paraId="537EF6A1" w14:textId="0BBD498D" w:rsidR="001B6ED7" w:rsidRPr="005223CA" w:rsidRDefault="001B6ED7" w:rsidP="0007125D">
      <w:pPr>
        <w:pStyle w:val="NormalWeb"/>
        <w:spacing w:before="0" w:beforeAutospacing="0" w:after="0" w:afterAutospacing="0"/>
        <w:rPr>
          <w:rFonts w:ascii="Topmarks" w:eastAsiaTheme="minorEastAsia" w:hAnsi="Topmarks" w:cstheme="minorHAnsi"/>
          <w:b/>
          <w:iCs/>
          <w:color w:val="000000" w:themeColor="text1"/>
          <w:kern w:val="24"/>
        </w:rPr>
      </w:pPr>
      <w:r w:rsidRPr="005223CA">
        <w:rPr>
          <w:rFonts w:ascii="Topmarks" w:eastAsiaTheme="minorEastAsia" w:hAnsi="Topmarks" w:cstheme="minorHAnsi"/>
          <w:b/>
          <w:iCs/>
          <w:color w:val="000000" w:themeColor="text1"/>
          <w:kern w:val="24"/>
        </w:rPr>
        <w:t xml:space="preserve">                                         </w:t>
      </w:r>
    </w:p>
    <w:p w14:paraId="67245FCD" w14:textId="5DC6F56D" w:rsidR="001B6ED7" w:rsidRPr="005223CA" w:rsidRDefault="001B6ED7" w:rsidP="18029C8A">
      <w:pPr>
        <w:pStyle w:val="NormalWeb"/>
        <w:spacing w:before="0" w:beforeAutospacing="0" w:after="0" w:afterAutospacing="0"/>
        <w:rPr>
          <w:rFonts w:ascii="Topmarks" w:eastAsiaTheme="minorEastAsia" w:hAnsi="Topmarks" w:cstheme="minorBidi"/>
          <w:b/>
          <w:bCs/>
          <w:color w:val="000000" w:themeColor="text1"/>
          <w:kern w:val="24"/>
        </w:rPr>
      </w:pPr>
    </w:p>
    <w:p w14:paraId="2CF639F0" w14:textId="1DE6C4F5" w:rsidR="001B6ED7" w:rsidRPr="005223CA" w:rsidRDefault="001B6ED7" w:rsidP="18029C8A">
      <w:pPr>
        <w:pStyle w:val="NormalWeb"/>
        <w:spacing w:before="0" w:beforeAutospacing="0" w:after="0" w:afterAutospacing="0"/>
        <w:rPr>
          <w:rFonts w:ascii="Topmarks" w:eastAsiaTheme="minorEastAsia" w:hAnsi="Topmarks" w:cstheme="minorBidi"/>
          <w:b/>
          <w:bCs/>
          <w:color w:val="000000" w:themeColor="text1"/>
          <w:kern w:val="24"/>
        </w:rPr>
      </w:pPr>
    </w:p>
    <w:p w14:paraId="53383A41" w14:textId="40AF5397" w:rsidR="001B6ED7" w:rsidRPr="005223CA" w:rsidRDefault="001B6ED7" w:rsidP="18029C8A">
      <w:pPr>
        <w:pStyle w:val="NormalWeb"/>
        <w:spacing w:before="0" w:beforeAutospacing="0" w:after="0" w:afterAutospacing="0"/>
        <w:rPr>
          <w:rFonts w:ascii="Topmarks" w:eastAsiaTheme="minorEastAsia" w:hAnsi="Topmarks" w:cstheme="minorBidi"/>
          <w:b/>
          <w:bCs/>
          <w:color w:val="000000" w:themeColor="text1"/>
          <w:kern w:val="24"/>
        </w:rPr>
      </w:pPr>
      <w:r w:rsidRPr="005223CA">
        <w:rPr>
          <w:rFonts w:ascii="Topmarks" w:eastAsiaTheme="minorEastAsia" w:hAnsi="Topmarks" w:cstheme="minorBidi"/>
          <w:b/>
          <w:bCs/>
          <w:color w:val="000000" w:themeColor="text1"/>
          <w:kern w:val="24"/>
        </w:rPr>
        <w:t xml:space="preserve">  </w:t>
      </w:r>
    </w:p>
    <w:p w14:paraId="6E0D894A" w14:textId="1468B71B" w:rsidR="001B6ED7" w:rsidRPr="005223CA" w:rsidRDefault="000052D9" w:rsidP="18029C8A">
      <w:pPr>
        <w:pStyle w:val="NormalWeb"/>
        <w:spacing w:before="0" w:beforeAutospacing="0" w:after="0" w:afterAutospacing="0"/>
        <w:rPr>
          <w:rFonts w:ascii="Topmarks" w:eastAsiaTheme="minorEastAsia" w:hAnsi="Topmarks" w:cstheme="minorBidi"/>
          <w:b/>
          <w:bCs/>
          <w:color w:val="000000" w:themeColor="text1"/>
          <w:kern w:val="24"/>
        </w:rPr>
      </w:pPr>
      <w:r w:rsidRPr="005223CA">
        <w:rPr>
          <w:rFonts w:ascii="Topmarks" w:eastAsiaTheme="minorEastAsia" w:hAnsi="Topmarks" w:cstheme="minorBidi"/>
          <w:b/>
          <w:bCs/>
          <w:color w:val="000000" w:themeColor="text1"/>
          <w:kern w:val="24"/>
        </w:rPr>
        <w:t xml:space="preserve">  </w:t>
      </w:r>
    </w:p>
    <w:p w14:paraId="1425D91E" w14:textId="0B070AC0" w:rsidR="000052D9" w:rsidRPr="005223CA" w:rsidRDefault="000052D9" w:rsidP="18029C8A">
      <w:pPr>
        <w:pStyle w:val="NormalWeb"/>
        <w:spacing w:before="0" w:beforeAutospacing="0" w:after="0" w:afterAutospacing="0"/>
        <w:rPr>
          <w:rFonts w:ascii="Topmarks" w:eastAsiaTheme="minorEastAsia" w:hAnsi="Topmarks" w:cstheme="minorBidi"/>
          <w:b/>
          <w:bCs/>
          <w:color w:val="000000" w:themeColor="text1"/>
          <w:kern w:val="24"/>
        </w:rPr>
      </w:pPr>
    </w:p>
    <w:p w14:paraId="339D799A" w14:textId="77777777" w:rsidR="000052D9" w:rsidRPr="005223CA" w:rsidRDefault="000052D9" w:rsidP="18029C8A">
      <w:pPr>
        <w:pStyle w:val="NormalWeb"/>
        <w:spacing w:before="0" w:beforeAutospacing="0" w:after="0" w:afterAutospacing="0"/>
        <w:rPr>
          <w:rFonts w:ascii="Topmarks" w:eastAsiaTheme="minorEastAsia" w:hAnsi="Topmarks" w:cstheme="minorBidi"/>
          <w:b/>
          <w:bCs/>
          <w:color w:val="000000" w:themeColor="text1"/>
          <w:kern w:val="24"/>
        </w:rPr>
      </w:pPr>
    </w:p>
    <w:p w14:paraId="52E618A5" w14:textId="27F36F1A" w:rsidR="008E0483" w:rsidRPr="005223CA" w:rsidRDefault="00E35353" w:rsidP="18029C8A">
      <w:pPr>
        <w:pStyle w:val="NormalWeb"/>
        <w:spacing w:before="0" w:beforeAutospacing="0" w:after="0" w:afterAutospacing="0"/>
        <w:rPr>
          <w:rFonts w:ascii="Topmarks" w:eastAsiaTheme="minorEastAsia" w:hAnsi="Topmarks" w:cstheme="minorBidi"/>
          <w:b/>
          <w:bCs/>
          <w:color w:val="000000" w:themeColor="text1"/>
          <w:kern w:val="24"/>
        </w:rPr>
      </w:pPr>
      <w:r w:rsidRPr="005223CA">
        <w:rPr>
          <w:rFonts w:ascii="Topmarks" w:eastAsiaTheme="minorEastAsia" w:hAnsi="Topmarks" w:cstheme="minorBidi"/>
          <w:b/>
          <w:bCs/>
          <w:color w:val="000000" w:themeColor="text1"/>
          <w:kern w:val="24"/>
        </w:rPr>
        <w:t>Y</w:t>
      </w:r>
      <w:r w:rsidR="008E0483" w:rsidRPr="005223CA">
        <w:rPr>
          <w:rFonts w:ascii="Topmarks" w:eastAsiaTheme="minorEastAsia" w:hAnsi="Topmarks" w:cstheme="minorBidi"/>
          <w:b/>
          <w:bCs/>
          <w:color w:val="000000" w:themeColor="text1"/>
          <w:kern w:val="24"/>
        </w:rPr>
        <w:t>ear 2</w:t>
      </w:r>
      <w:r w:rsidR="0FC40CDE" w:rsidRPr="005223CA">
        <w:rPr>
          <w:rFonts w:ascii="Topmarks" w:eastAsiaTheme="minorEastAsia" w:hAnsi="Topmarks" w:cstheme="minorBidi"/>
          <w:b/>
          <w:bCs/>
          <w:color w:val="000000" w:themeColor="text1"/>
          <w:kern w:val="24"/>
        </w:rPr>
        <w:t xml:space="preserve"> </w:t>
      </w:r>
    </w:p>
    <w:p w14:paraId="604C5658" w14:textId="17BF6D03" w:rsidR="008E0483" w:rsidRPr="005223CA" w:rsidRDefault="008E0483" w:rsidP="008E0483">
      <w:pPr>
        <w:pStyle w:val="NormalWeb"/>
        <w:spacing w:before="0" w:beforeAutospacing="0" w:after="0" w:afterAutospacing="0"/>
        <w:rPr>
          <w:rFonts w:ascii="Topmarks" w:eastAsiaTheme="minorEastAsia" w:hAnsi="Topmarks" w:cstheme="minorHAnsi"/>
          <w:b/>
          <w:iCs/>
          <w:color w:val="000000" w:themeColor="text1"/>
          <w:kern w:val="24"/>
        </w:rPr>
      </w:pPr>
    </w:p>
    <w:tbl>
      <w:tblPr>
        <w:tblStyle w:val="TableGrid"/>
        <w:tblW w:w="0" w:type="auto"/>
        <w:tblLook w:val="04A0" w:firstRow="1" w:lastRow="0" w:firstColumn="1" w:lastColumn="0" w:noHBand="0" w:noVBand="1"/>
      </w:tblPr>
      <w:tblGrid>
        <w:gridCol w:w="3076"/>
        <w:gridCol w:w="3076"/>
        <w:gridCol w:w="3077"/>
        <w:gridCol w:w="3077"/>
        <w:gridCol w:w="3077"/>
        <w:gridCol w:w="3077"/>
      </w:tblGrid>
      <w:tr w:rsidR="008E0483" w:rsidRPr="005223CA" w14:paraId="0E0BC3CE" w14:textId="77777777" w:rsidTr="6FAE6F29">
        <w:tc>
          <w:tcPr>
            <w:tcW w:w="3076" w:type="dxa"/>
          </w:tcPr>
          <w:p w14:paraId="6B995717" w14:textId="77777777" w:rsidR="008E0483" w:rsidRPr="005223CA" w:rsidRDefault="008E0483" w:rsidP="00967CE5">
            <w:pPr>
              <w:pStyle w:val="NormalWeb"/>
              <w:spacing w:before="0" w:beforeAutospacing="0" w:after="0" w:afterAutospacing="0"/>
              <w:rPr>
                <w:rFonts w:ascii="Topmarks" w:eastAsiaTheme="minorEastAsia" w:hAnsi="Topmarks" w:cstheme="minorHAnsi"/>
                <w:b/>
                <w:iCs/>
                <w:color w:val="000000" w:themeColor="text1"/>
                <w:kern w:val="24"/>
              </w:rPr>
            </w:pPr>
            <w:r w:rsidRPr="005223CA">
              <w:rPr>
                <w:rFonts w:ascii="Topmarks" w:eastAsiaTheme="minorEastAsia" w:hAnsi="Topmarks" w:cstheme="minorHAnsi"/>
                <w:b/>
                <w:iCs/>
                <w:color w:val="000000" w:themeColor="text1"/>
                <w:kern w:val="24"/>
              </w:rPr>
              <w:t>Autumn 1</w:t>
            </w:r>
          </w:p>
        </w:tc>
        <w:tc>
          <w:tcPr>
            <w:tcW w:w="3076" w:type="dxa"/>
          </w:tcPr>
          <w:p w14:paraId="74AF077C" w14:textId="77777777" w:rsidR="008E0483" w:rsidRPr="005223CA" w:rsidRDefault="008E0483" w:rsidP="00967CE5">
            <w:pPr>
              <w:pStyle w:val="NormalWeb"/>
              <w:spacing w:before="0" w:beforeAutospacing="0" w:after="0" w:afterAutospacing="0"/>
              <w:rPr>
                <w:rFonts w:ascii="Topmarks" w:eastAsiaTheme="minorEastAsia" w:hAnsi="Topmarks" w:cstheme="minorHAnsi"/>
                <w:b/>
                <w:iCs/>
                <w:color w:val="000000" w:themeColor="text1"/>
                <w:kern w:val="24"/>
              </w:rPr>
            </w:pPr>
            <w:r w:rsidRPr="005223CA">
              <w:rPr>
                <w:rFonts w:ascii="Topmarks" w:eastAsiaTheme="minorEastAsia" w:hAnsi="Topmarks" w:cstheme="minorHAnsi"/>
                <w:b/>
                <w:iCs/>
                <w:color w:val="000000" w:themeColor="text1"/>
                <w:kern w:val="24"/>
              </w:rPr>
              <w:t>Autumn 2</w:t>
            </w:r>
          </w:p>
        </w:tc>
        <w:tc>
          <w:tcPr>
            <w:tcW w:w="3077" w:type="dxa"/>
          </w:tcPr>
          <w:p w14:paraId="79BF233E" w14:textId="77777777" w:rsidR="008E0483" w:rsidRPr="005223CA" w:rsidRDefault="008E0483" w:rsidP="00967CE5">
            <w:pPr>
              <w:pStyle w:val="NormalWeb"/>
              <w:spacing w:before="0" w:beforeAutospacing="0" w:after="0" w:afterAutospacing="0"/>
              <w:rPr>
                <w:rFonts w:ascii="Topmarks" w:eastAsiaTheme="minorEastAsia" w:hAnsi="Topmarks" w:cstheme="minorHAnsi"/>
                <w:b/>
                <w:iCs/>
                <w:color w:val="000000" w:themeColor="text1"/>
                <w:kern w:val="24"/>
              </w:rPr>
            </w:pPr>
            <w:r w:rsidRPr="005223CA">
              <w:rPr>
                <w:rFonts w:ascii="Topmarks" w:eastAsiaTheme="minorEastAsia" w:hAnsi="Topmarks" w:cstheme="minorHAnsi"/>
                <w:b/>
                <w:iCs/>
                <w:color w:val="000000" w:themeColor="text1"/>
                <w:kern w:val="24"/>
              </w:rPr>
              <w:t>Spring 1</w:t>
            </w:r>
          </w:p>
        </w:tc>
        <w:tc>
          <w:tcPr>
            <w:tcW w:w="3077" w:type="dxa"/>
          </w:tcPr>
          <w:p w14:paraId="34B803D3" w14:textId="77777777" w:rsidR="008E0483" w:rsidRPr="005223CA" w:rsidRDefault="008E0483" w:rsidP="00967CE5">
            <w:pPr>
              <w:pStyle w:val="NormalWeb"/>
              <w:spacing w:before="0" w:beforeAutospacing="0" w:after="0" w:afterAutospacing="0"/>
              <w:rPr>
                <w:rFonts w:ascii="Topmarks" w:eastAsiaTheme="minorEastAsia" w:hAnsi="Topmarks" w:cstheme="minorHAnsi"/>
                <w:b/>
                <w:iCs/>
                <w:color w:val="000000" w:themeColor="text1"/>
                <w:kern w:val="24"/>
              </w:rPr>
            </w:pPr>
            <w:r w:rsidRPr="005223CA">
              <w:rPr>
                <w:rFonts w:ascii="Topmarks" w:eastAsiaTheme="minorEastAsia" w:hAnsi="Topmarks" w:cstheme="minorHAnsi"/>
                <w:b/>
                <w:iCs/>
                <w:color w:val="000000" w:themeColor="text1"/>
                <w:kern w:val="24"/>
              </w:rPr>
              <w:t>Spring 2</w:t>
            </w:r>
          </w:p>
        </w:tc>
        <w:tc>
          <w:tcPr>
            <w:tcW w:w="3077" w:type="dxa"/>
          </w:tcPr>
          <w:p w14:paraId="12778AB3" w14:textId="77777777" w:rsidR="008E0483" w:rsidRPr="005223CA" w:rsidRDefault="008E0483" w:rsidP="00967CE5">
            <w:pPr>
              <w:pStyle w:val="NormalWeb"/>
              <w:spacing w:before="0" w:beforeAutospacing="0" w:after="0" w:afterAutospacing="0"/>
              <w:rPr>
                <w:rFonts w:ascii="Topmarks" w:eastAsiaTheme="minorEastAsia" w:hAnsi="Topmarks" w:cstheme="minorHAnsi"/>
                <w:b/>
                <w:iCs/>
                <w:color w:val="000000" w:themeColor="text1"/>
                <w:kern w:val="24"/>
              </w:rPr>
            </w:pPr>
            <w:r w:rsidRPr="005223CA">
              <w:rPr>
                <w:rFonts w:ascii="Topmarks" w:eastAsiaTheme="minorEastAsia" w:hAnsi="Topmarks" w:cstheme="minorHAnsi"/>
                <w:b/>
                <w:iCs/>
                <w:color w:val="000000" w:themeColor="text1"/>
                <w:kern w:val="24"/>
              </w:rPr>
              <w:t>Summer 1</w:t>
            </w:r>
          </w:p>
        </w:tc>
        <w:tc>
          <w:tcPr>
            <w:tcW w:w="3077" w:type="dxa"/>
          </w:tcPr>
          <w:p w14:paraId="0F10AEBA" w14:textId="77777777" w:rsidR="008E0483" w:rsidRPr="005223CA" w:rsidRDefault="008E0483" w:rsidP="00967CE5">
            <w:pPr>
              <w:pStyle w:val="NormalWeb"/>
              <w:spacing w:before="0" w:beforeAutospacing="0" w:after="0" w:afterAutospacing="0"/>
              <w:rPr>
                <w:rFonts w:ascii="Topmarks" w:eastAsiaTheme="minorEastAsia" w:hAnsi="Topmarks" w:cstheme="minorHAnsi"/>
                <w:b/>
                <w:iCs/>
                <w:color w:val="000000" w:themeColor="text1"/>
                <w:kern w:val="24"/>
              </w:rPr>
            </w:pPr>
            <w:r w:rsidRPr="005223CA">
              <w:rPr>
                <w:rFonts w:ascii="Topmarks" w:eastAsiaTheme="minorEastAsia" w:hAnsi="Topmarks" w:cstheme="minorHAnsi"/>
                <w:b/>
                <w:iCs/>
                <w:color w:val="000000" w:themeColor="text1"/>
                <w:kern w:val="24"/>
              </w:rPr>
              <w:t>Summer 2</w:t>
            </w:r>
          </w:p>
        </w:tc>
      </w:tr>
      <w:tr w:rsidR="00756762" w:rsidRPr="005223CA" w14:paraId="442DBEEE" w14:textId="77777777" w:rsidTr="6FAE6F29">
        <w:tc>
          <w:tcPr>
            <w:tcW w:w="3076" w:type="dxa"/>
          </w:tcPr>
          <w:p w14:paraId="7C976A49" w14:textId="77777777" w:rsidR="003A02F5" w:rsidRPr="005223CA" w:rsidRDefault="003A02F5" w:rsidP="003A02F5">
            <w:pPr>
              <w:rPr>
                <w:rFonts w:ascii="Topmarks" w:hAnsi="Topmarks" w:cstheme="minorHAnsi"/>
                <w:b/>
                <w:bCs/>
                <w:iCs/>
              </w:rPr>
            </w:pPr>
            <w:r w:rsidRPr="005223CA">
              <w:rPr>
                <w:rFonts w:ascii="Topmarks" w:hAnsi="Topmarks" w:cstheme="minorHAnsi"/>
                <w:b/>
                <w:bCs/>
                <w:iCs/>
              </w:rPr>
              <w:t>Know where to place the letters on the writing line</w:t>
            </w:r>
          </w:p>
          <w:p w14:paraId="57D5769E" w14:textId="77777777" w:rsidR="003A02F5" w:rsidRPr="005223CA" w:rsidRDefault="003A02F5" w:rsidP="003A02F5">
            <w:pPr>
              <w:rPr>
                <w:rFonts w:ascii="Topmarks" w:hAnsi="Topmarks" w:cstheme="minorHAnsi"/>
                <w:iCs/>
              </w:rPr>
            </w:pPr>
          </w:p>
          <w:p w14:paraId="11097036" w14:textId="77777777" w:rsidR="002B2678" w:rsidRPr="005223CA" w:rsidRDefault="002B2678" w:rsidP="002B2678">
            <w:pPr>
              <w:rPr>
                <w:rFonts w:ascii="Topmarks" w:hAnsi="Topmarks" w:cstheme="minorHAnsi"/>
                <w:iCs/>
              </w:rPr>
            </w:pPr>
            <w:r w:rsidRPr="005223CA">
              <w:rPr>
                <w:rFonts w:ascii="Topmarks" w:hAnsi="Topmarks" w:cstheme="minorHAnsi"/>
                <w:iCs/>
              </w:rPr>
              <w:t>These letters sit between the baseline and the middle line only.</w:t>
            </w:r>
          </w:p>
          <w:p w14:paraId="32229339" w14:textId="77777777" w:rsidR="002B2678" w:rsidRPr="005223CA" w:rsidRDefault="002B2678" w:rsidP="002B2678">
            <w:pPr>
              <w:rPr>
                <w:rFonts w:ascii="Topmarks" w:hAnsi="Topmarks" w:cstheme="minorHAnsi"/>
                <w:iCs/>
              </w:rPr>
            </w:pPr>
            <w:r w:rsidRPr="005223CA">
              <w:rPr>
                <w:rFonts w:ascii="Topmarks" w:hAnsi="Topmarks" w:cstheme="minorHAnsi"/>
                <w:iCs/>
              </w:rPr>
              <w:t>Letters:</w:t>
            </w:r>
          </w:p>
          <w:p w14:paraId="7376AFBF" w14:textId="77777777" w:rsidR="002B2678" w:rsidRPr="005223CA" w:rsidRDefault="002B2678" w:rsidP="002B2678">
            <w:pPr>
              <w:rPr>
                <w:rFonts w:ascii="Topmarks" w:hAnsi="Topmarks" w:cstheme="minorHAnsi"/>
                <w:iCs/>
              </w:rPr>
            </w:pPr>
            <w:r w:rsidRPr="005223CA">
              <w:rPr>
                <w:rFonts w:ascii="Topmarks" w:hAnsi="Topmarks" w:cstheme="minorHAnsi"/>
                <w:iCs/>
              </w:rPr>
              <w:t>a, c, e, i, m, n, o, r, s, u, v, w, x, z</w:t>
            </w:r>
          </w:p>
          <w:p w14:paraId="2B411B83" w14:textId="77777777" w:rsidR="002B2678" w:rsidRPr="005223CA" w:rsidRDefault="002B2678" w:rsidP="002B2678">
            <w:pPr>
              <w:pStyle w:val="ListParagraph"/>
              <w:numPr>
                <w:ilvl w:val="0"/>
                <w:numId w:val="105"/>
              </w:numPr>
              <w:rPr>
                <w:rFonts w:ascii="Topmarks" w:hAnsi="Topmarks" w:cstheme="minorHAnsi"/>
                <w:iCs/>
              </w:rPr>
            </w:pPr>
            <w:r w:rsidRPr="005223CA">
              <w:rPr>
                <w:rFonts w:ascii="Topmarks" w:hAnsi="Topmarks" w:cstheme="minorHAnsi"/>
                <w:iCs/>
              </w:rPr>
              <w:t>x-height letters</w:t>
            </w:r>
          </w:p>
          <w:p w14:paraId="7BC9446E" w14:textId="77777777" w:rsidR="002B2678" w:rsidRPr="005223CA" w:rsidRDefault="002B2678" w:rsidP="002B2678">
            <w:pPr>
              <w:pStyle w:val="ListParagraph"/>
              <w:numPr>
                <w:ilvl w:val="0"/>
                <w:numId w:val="105"/>
              </w:numPr>
              <w:rPr>
                <w:rFonts w:ascii="Topmarks" w:hAnsi="Topmarks" w:cstheme="minorHAnsi"/>
                <w:iCs/>
              </w:rPr>
            </w:pPr>
            <w:r w:rsidRPr="005223CA">
              <w:rPr>
                <w:rFonts w:ascii="Topmarks" w:hAnsi="Topmarks" w:cstheme="minorHAnsi"/>
                <w:iCs/>
              </w:rPr>
              <w:t>Sometimes called short letters</w:t>
            </w:r>
          </w:p>
          <w:p w14:paraId="735339FA" w14:textId="77777777" w:rsidR="002B2678" w:rsidRPr="005223CA" w:rsidRDefault="002B2678" w:rsidP="002B2678">
            <w:pPr>
              <w:rPr>
                <w:rFonts w:ascii="Topmarks" w:hAnsi="Topmarks" w:cstheme="minorHAnsi"/>
                <w:iCs/>
              </w:rPr>
            </w:pPr>
          </w:p>
          <w:p w14:paraId="5AE41BFD" w14:textId="77777777" w:rsidR="002B2678" w:rsidRPr="005223CA" w:rsidRDefault="002B2678" w:rsidP="002B2678">
            <w:pPr>
              <w:rPr>
                <w:rFonts w:ascii="Topmarks" w:hAnsi="Topmarks" w:cstheme="minorHAnsi"/>
                <w:iCs/>
              </w:rPr>
            </w:pPr>
            <w:r w:rsidRPr="005223CA">
              <w:rPr>
                <w:rFonts w:ascii="Topmarks" w:hAnsi="Topmarks" w:cstheme="minorHAnsi"/>
                <w:iCs/>
              </w:rPr>
              <w:lastRenderedPageBreak/>
              <w:t>These letters go below the baseline.</w:t>
            </w:r>
          </w:p>
          <w:p w14:paraId="7C128F99" w14:textId="77777777" w:rsidR="002B2678" w:rsidRPr="005223CA" w:rsidRDefault="002B2678" w:rsidP="002B2678">
            <w:pPr>
              <w:rPr>
                <w:rFonts w:ascii="Topmarks" w:hAnsi="Topmarks" w:cstheme="minorHAnsi"/>
                <w:iCs/>
              </w:rPr>
            </w:pPr>
            <w:r w:rsidRPr="005223CA">
              <w:rPr>
                <w:rFonts w:ascii="Topmarks" w:hAnsi="Topmarks" w:cstheme="minorHAnsi"/>
                <w:iCs/>
              </w:rPr>
              <w:t>Letters:</w:t>
            </w:r>
          </w:p>
          <w:p w14:paraId="6F1BE6DA" w14:textId="77777777" w:rsidR="002B2678" w:rsidRPr="005223CA" w:rsidRDefault="002B2678" w:rsidP="002B2678">
            <w:pPr>
              <w:rPr>
                <w:rFonts w:ascii="Topmarks" w:hAnsi="Topmarks" w:cstheme="minorHAnsi"/>
                <w:iCs/>
              </w:rPr>
            </w:pPr>
            <w:r w:rsidRPr="005223CA">
              <w:rPr>
                <w:rFonts w:ascii="Topmarks" w:hAnsi="Topmarks" w:cstheme="minorHAnsi"/>
                <w:iCs/>
              </w:rPr>
              <w:t>g, j, p, q, y</w:t>
            </w:r>
          </w:p>
          <w:p w14:paraId="1C742638" w14:textId="77777777" w:rsidR="002B2678" w:rsidRPr="005223CA" w:rsidRDefault="002B2678" w:rsidP="002B2678">
            <w:pPr>
              <w:rPr>
                <w:rFonts w:ascii="Topmarks" w:hAnsi="Topmarks" w:cstheme="minorHAnsi"/>
                <w:iCs/>
              </w:rPr>
            </w:pPr>
            <w:r w:rsidRPr="005223CA">
              <w:rPr>
                <w:rFonts w:ascii="Topmarks" w:hAnsi="Topmarks" w:cstheme="minorHAnsi"/>
                <w:iCs/>
              </w:rPr>
              <w:t>Correct term:</w:t>
            </w:r>
          </w:p>
          <w:p w14:paraId="2EEAF0E9" w14:textId="77777777" w:rsidR="002B2678" w:rsidRPr="005223CA" w:rsidRDefault="002B2678" w:rsidP="002B2678">
            <w:pPr>
              <w:pStyle w:val="ListParagraph"/>
              <w:numPr>
                <w:ilvl w:val="0"/>
                <w:numId w:val="106"/>
              </w:numPr>
              <w:rPr>
                <w:rFonts w:ascii="Topmarks" w:hAnsi="Topmarks" w:cstheme="minorHAnsi"/>
                <w:iCs/>
              </w:rPr>
            </w:pPr>
            <w:r w:rsidRPr="005223CA">
              <w:rPr>
                <w:rFonts w:ascii="Topmarks" w:hAnsi="Topmarks" w:cstheme="minorHAnsi"/>
                <w:iCs/>
              </w:rPr>
              <w:t>descenders</w:t>
            </w:r>
          </w:p>
          <w:p w14:paraId="0628E7D3" w14:textId="77777777" w:rsidR="002B2678" w:rsidRPr="005223CA" w:rsidRDefault="002B2678" w:rsidP="002B2678">
            <w:pPr>
              <w:pStyle w:val="ListParagraph"/>
              <w:numPr>
                <w:ilvl w:val="0"/>
                <w:numId w:val="106"/>
              </w:numPr>
              <w:rPr>
                <w:rFonts w:ascii="Topmarks" w:hAnsi="Topmarks" w:cstheme="minorHAnsi"/>
                <w:iCs/>
              </w:rPr>
            </w:pPr>
            <w:r w:rsidRPr="005223CA">
              <w:rPr>
                <w:rFonts w:ascii="Topmarks" w:eastAsia="Cambria" w:hAnsi="Topmarks" w:cstheme="minorHAnsi"/>
                <w:iCs/>
              </w:rPr>
              <w:t>l</w:t>
            </w:r>
            <w:r w:rsidRPr="005223CA">
              <w:rPr>
                <w:rFonts w:ascii="Topmarks" w:hAnsi="Topmarks" w:cstheme="minorHAnsi"/>
                <w:iCs/>
              </w:rPr>
              <w:t>etters with a descender</w:t>
            </w:r>
          </w:p>
          <w:p w14:paraId="6A524093" w14:textId="77777777" w:rsidR="002B2678" w:rsidRPr="005223CA" w:rsidRDefault="002B2678" w:rsidP="002B2678">
            <w:pPr>
              <w:rPr>
                <w:rFonts w:ascii="Topmarks" w:hAnsi="Topmarks" w:cstheme="minorHAnsi"/>
                <w:iCs/>
              </w:rPr>
            </w:pPr>
          </w:p>
          <w:p w14:paraId="708426B5" w14:textId="77777777" w:rsidR="002B2678" w:rsidRPr="005223CA" w:rsidRDefault="002B2678" w:rsidP="002B2678">
            <w:pPr>
              <w:rPr>
                <w:rFonts w:ascii="Topmarks" w:hAnsi="Topmarks" w:cstheme="minorHAnsi"/>
                <w:iCs/>
              </w:rPr>
            </w:pPr>
            <w:r w:rsidRPr="005223CA">
              <w:rPr>
                <w:rFonts w:ascii="Topmarks" w:hAnsi="Topmarks" w:cstheme="minorHAnsi"/>
                <w:iCs/>
              </w:rPr>
              <w:t>These letters go above the x-height to the top line.</w:t>
            </w:r>
          </w:p>
          <w:p w14:paraId="18CDEFC2" w14:textId="77777777" w:rsidR="002B2678" w:rsidRPr="005223CA" w:rsidRDefault="002B2678" w:rsidP="002B2678">
            <w:pPr>
              <w:rPr>
                <w:rFonts w:ascii="Topmarks" w:hAnsi="Topmarks" w:cstheme="minorHAnsi"/>
                <w:iCs/>
              </w:rPr>
            </w:pPr>
            <w:r w:rsidRPr="005223CA">
              <w:rPr>
                <w:rFonts w:ascii="Topmarks" w:hAnsi="Topmarks" w:cstheme="minorHAnsi"/>
                <w:iCs/>
              </w:rPr>
              <w:t>Letters:</w:t>
            </w:r>
          </w:p>
          <w:p w14:paraId="2F739EA6" w14:textId="77777777" w:rsidR="002B2678" w:rsidRPr="005223CA" w:rsidRDefault="002B2678" w:rsidP="002B2678">
            <w:pPr>
              <w:rPr>
                <w:rFonts w:ascii="Topmarks" w:hAnsi="Topmarks" w:cstheme="minorHAnsi"/>
                <w:iCs/>
              </w:rPr>
            </w:pPr>
            <w:r w:rsidRPr="005223CA">
              <w:rPr>
                <w:rFonts w:ascii="Topmarks" w:hAnsi="Topmarks" w:cstheme="minorHAnsi"/>
                <w:iCs/>
              </w:rPr>
              <w:t>b, d, h, k, l, t, f</w:t>
            </w:r>
          </w:p>
          <w:p w14:paraId="019A107D" w14:textId="77777777" w:rsidR="002B2678" w:rsidRPr="005223CA" w:rsidRDefault="002B2678" w:rsidP="002B2678">
            <w:pPr>
              <w:pStyle w:val="ListParagraph"/>
              <w:numPr>
                <w:ilvl w:val="0"/>
                <w:numId w:val="107"/>
              </w:numPr>
              <w:rPr>
                <w:rFonts w:ascii="Topmarks" w:hAnsi="Topmarks" w:cstheme="minorHAnsi"/>
                <w:iCs/>
              </w:rPr>
            </w:pPr>
            <w:r w:rsidRPr="005223CA">
              <w:rPr>
                <w:rFonts w:ascii="Topmarks" w:hAnsi="Topmarks" w:cstheme="minorHAnsi"/>
                <w:iCs/>
              </w:rPr>
              <w:t>ascenders</w:t>
            </w:r>
          </w:p>
          <w:p w14:paraId="3E6B90E0" w14:textId="560AD01C" w:rsidR="003A02F5" w:rsidRPr="005223CA" w:rsidRDefault="002B2678" w:rsidP="003A02F5">
            <w:pPr>
              <w:pStyle w:val="ListParagraph"/>
              <w:numPr>
                <w:ilvl w:val="0"/>
                <w:numId w:val="107"/>
              </w:numPr>
              <w:rPr>
                <w:rFonts w:ascii="Topmarks" w:hAnsi="Topmarks" w:cstheme="minorHAnsi"/>
                <w:iCs/>
              </w:rPr>
            </w:pPr>
            <w:r w:rsidRPr="005223CA">
              <w:rPr>
                <w:rFonts w:ascii="Topmarks" w:hAnsi="Topmarks" w:cstheme="minorHAnsi"/>
                <w:iCs/>
              </w:rPr>
              <w:t>Letters with an ascender</w:t>
            </w:r>
          </w:p>
          <w:p w14:paraId="4D5F4189" w14:textId="3FA1AC14" w:rsidR="00756762" w:rsidRPr="005223CA" w:rsidRDefault="003A02F5" w:rsidP="003A02F5">
            <w:pPr>
              <w:pStyle w:val="NormalWeb"/>
              <w:spacing w:before="0" w:beforeAutospacing="0" w:after="0" w:afterAutospacing="0"/>
              <w:rPr>
                <w:rFonts w:ascii="Topmarks" w:eastAsiaTheme="minorEastAsia" w:hAnsi="Topmarks" w:cstheme="minorHAnsi"/>
                <w:iCs/>
                <w:kern w:val="24"/>
              </w:rPr>
            </w:pPr>
            <w:r w:rsidRPr="005223CA">
              <w:rPr>
                <w:rFonts w:ascii="Topmarks" w:hAnsi="Topmarks" w:cstheme="minorHAnsi"/>
                <w:iCs/>
              </w:rPr>
              <w:t>To apply correct letter formation of all letters.</w:t>
            </w:r>
          </w:p>
        </w:tc>
        <w:tc>
          <w:tcPr>
            <w:tcW w:w="3076" w:type="dxa"/>
          </w:tcPr>
          <w:p w14:paraId="4EC05648" w14:textId="4E04B347" w:rsidR="00756762" w:rsidRPr="005223CA" w:rsidRDefault="009A2A9A" w:rsidP="00756762">
            <w:pPr>
              <w:textAlignment w:val="baseline"/>
              <w:rPr>
                <w:rFonts w:ascii="Topmarks" w:hAnsi="Topmarks"/>
                <w:iCs/>
              </w:rPr>
            </w:pPr>
            <w:r w:rsidRPr="005223CA">
              <w:rPr>
                <w:rFonts w:ascii="Topmarks" w:hAnsi="Topmarks"/>
                <w:iCs/>
              </w:rPr>
              <w:lastRenderedPageBreak/>
              <w:t xml:space="preserve">Continuous afl and provision based on cohort needs and individual needs before progressing on to joins </w:t>
            </w:r>
          </w:p>
        </w:tc>
        <w:tc>
          <w:tcPr>
            <w:tcW w:w="3077" w:type="dxa"/>
          </w:tcPr>
          <w:p w14:paraId="5A9A9E40" w14:textId="5BA4D551" w:rsidR="00756762" w:rsidRPr="005223CA" w:rsidRDefault="009A2A9A" w:rsidP="00756762">
            <w:pPr>
              <w:textAlignment w:val="baseline"/>
              <w:rPr>
                <w:rFonts w:ascii="Topmarks" w:hAnsi="Topmarks"/>
                <w:iCs/>
              </w:rPr>
            </w:pPr>
            <w:r w:rsidRPr="005223CA">
              <w:rPr>
                <w:rFonts w:ascii="Topmarks" w:hAnsi="Topmarks"/>
                <w:iCs/>
              </w:rPr>
              <w:t>Continuous afl and provision based on cohort needs and individual needs before progressing on to joins</w:t>
            </w:r>
          </w:p>
        </w:tc>
        <w:tc>
          <w:tcPr>
            <w:tcW w:w="3077" w:type="dxa"/>
          </w:tcPr>
          <w:p w14:paraId="4CFAACA9" w14:textId="77777777" w:rsidR="007E1063" w:rsidRPr="005223CA" w:rsidRDefault="007E1063" w:rsidP="007E1063">
            <w:pPr>
              <w:pStyle w:val="NoSpacing"/>
              <w:rPr>
                <w:rFonts w:ascii="Topmarks" w:hAnsi="Topmarks"/>
                <w:iCs/>
              </w:rPr>
            </w:pPr>
            <w:r w:rsidRPr="005223CA">
              <w:rPr>
                <w:rStyle w:val="Strong"/>
                <w:rFonts w:ascii="Topmarks" w:hAnsi="Topmarks"/>
                <w:b w:val="0"/>
                <w:bCs w:val="0"/>
                <w:iCs/>
                <w:color w:val="000000"/>
              </w:rPr>
              <w:t>Week 1 – Curly &amp; Ladder Letter Joins</w:t>
            </w:r>
          </w:p>
          <w:p w14:paraId="47BEBF43" w14:textId="77777777" w:rsidR="007E1063" w:rsidRPr="005223CA" w:rsidRDefault="007E1063" w:rsidP="007E1063">
            <w:pPr>
              <w:pStyle w:val="NoSpacing"/>
              <w:rPr>
                <w:rFonts w:ascii="Topmarks" w:hAnsi="Topmarks"/>
                <w:iCs/>
              </w:rPr>
            </w:pPr>
            <w:r w:rsidRPr="005223CA">
              <w:rPr>
                <w:rStyle w:val="Strong"/>
                <w:rFonts w:ascii="Topmarks" w:hAnsi="Topmarks"/>
                <w:iCs/>
                <w:color w:val="000000"/>
              </w:rPr>
              <w:t>Lesson 1:</w:t>
            </w:r>
            <w:r w:rsidRPr="005223CA">
              <w:rPr>
                <w:rStyle w:val="apple-converted-space"/>
                <w:rFonts w:ascii="Topmarks" w:hAnsi="Topmarks"/>
                <w:iCs/>
                <w:color w:val="000000"/>
              </w:rPr>
              <w:t> </w:t>
            </w:r>
            <w:r w:rsidRPr="005223CA">
              <w:rPr>
                <w:rFonts w:ascii="Topmarks" w:hAnsi="Topmarks"/>
                <w:iCs/>
              </w:rPr>
              <w:t>ai, du, cr</w:t>
            </w:r>
            <w:r w:rsidRPr="005223CA">
              <w:rPr>
                <w:rFonts w:ascii="Topmarks" w:hAnsi="Topmarks"/>
                <w:iCs/>
              </w:rPr>
              <w:br/>
            </w:r>
            <w:r w:rsidRPr="005223CA">
              <w:rPr>
                <w:rFonts w:ascii="Times New Roman" w:hAnsi="Times New Roman" w:cs="Times New Roman"/>
                <w:iCs/>
              </w:rPr>
              <w:t>→</w:t>
            </w:r>
            <w:r w:rsidRPr="005223CA">
              <w:rPr>
                <w:rStyle w:val="apple-converted-space"/>
                <w:rFonts w:ascii="Topmarks" w:hAnsi="Topmarks"/>
                <w:iCs/>
                <w:color w:val="000000"/>
              </w:rPr>
              <w:t> </w:t>
            </w:r>
            <w:r w:rsidRPr="005223CA">
              <w:rPr>
                <w:rStyle w:val="Emphasis"/>
                <w:rFonts w:ascii="Topmarks" w:hAnsi="Topmarks"/>
                <w:i w:val="0"/>
                <w:color w:val="000000"/>
              </w:rPr>
              <w:t>Curly letter joins (c, a, d, g, o, q family)</w:t>
            </w:r>
          </w:p>
          <w:p w14:paraId="7BBC4E72" w14:textId="77777777" w:rsidR="007E1063" w:rsidRPr="005223CA" w:rsidRDefault="007E1063" w:rsidP="007E1063">
            <w:pPr>
              <w:pStyle w:val="NoSpacing"/>
              <w:rPr>
                <w:rFonts w:ascii="Topmarks" w:hAnsi="Topmarks"/>
                <w:iCs/>
              </w:rPr>
            </w:pPr>
            <w:r w:rsidRPr="005223CA">
              <w:rPr>
                <w:rStyle w:val="Strong"/>
                <w:rFonts w:ascii="Topmarks" w:hAnsi="Topmarks"/>
                <w:iCs/>
                <w:color w:val="000000"/>
              </w:rPr>
              <w:t>Lesson 2:</w:t>
            </w:r>
            <w:r w:rsidRPr="005223CA">
              <w:rPr>
                <w:rStyle w:val="apple-converted-space"/>
                <w:rFonts w:ascii="Topmarks" w:hAnsi="Topmarks"/>
                <w:iCs/>
                <w:color w:val="000000"/>
              </w:rPr>
              <w:t> </w:t>
            </w:r>
            <w:r w:rsidRPr="005223CA">
              <w:rPr>
                <w:rFonts w:ascii="Topmarks" w:hAnsi="Topmarks"/>
                <w:iCs/>
              </w:rPr>
              <w:t>mi, nu, hi</w:t>
            </w:r>
            <w:r w:rsidRPr="005223CA">
              <w:rPr>
                <w:rFonts w:ascii="Topmarks" w:hAnsi="Topmarks"/>
                <w:iCs/>
              </w:rPr>
              <w:br/>
            </w:r>
            <w:r w:rsidRPr="005223CA">
              <w:rPr>
                <w:rFonts w:ascii="Times New Roman" w:hAnsi="Times New Roman" w:cs="Times New Roman"/>
                <w:iCs/>
              </w:rPr>
              <w:t>→</w:t>
            </w:r>
            <w:r w:rsidRPr="005223CA">
              <w:rPr>
                <w:rStyle w:val="apple-converted-space"/>
                <w:rFonts w:ascii="Topmarks" w:hAnsi="Topmarks"/>
                <w:iCs/>
                <w:color w:val="000000"/>
              </w:rPr>
              <w:t> </w:t>
            </w:r>
            <w:r w:rsidRPr="005223CA">
              <w:rPr>
                <w:rStyle w:val="Emphasis"/>
                <w:rFonts w:ascii="Topmarks" w:hAnsi="Topmarks"/>
                <w:i w:val="0"/>
                <w:color w:val="000000"/>
              </w:rPr>
              <w:t>Ladder letter joins (i, l, t, u, y family)</w:t>
            </w:r>
          </w:p>
          <w:p w14:paraId="021A54D8" w14:textId="77777777" w:rsidR="007E1063" w:rsidRPr="005223CA" w:rsidRDefault="007E1063" w:rsidP="007E1063">
            <w:pPr>
              <w:pStyle w:val="NoSpacing"/>
              <w:rPr>
                <w:rFonts w:ascii="Topmarks" w:hAnsi="Topmarks"/>
                <w:iCs/>
              </w:rPr>
            </w:pPr>
            <w:r w:rsidRPr="005223CA">
              <w:rPr>
                <w:rStyle w:val="Strong"/>
                <w:rFonts w:ascii="Topmarks" w:hAnsi="Topmarks"/>
                <w:iCs/>
                <w:color w:val="000000"/>
              </w:rPr>
              <w:t>Lesson 3:</w:t>
            </w:r>
            <w:r w:rsidRPr="005223CA">
              <w:rPr>
                <w:rStyle w:val="apple-converted-space"/>
                <w:rFonts w:ascii="Topmarks" w:hAnsi="Topmarks"/>
                <w:iCs/>
                <w:color w:val="000000"/>
              </w:rPr>
              <w:t> </w:t>
            </w:r>
            <w:r w:rsidRPr="005223CA">
              <w:rPr>
                <w:rFonts w:ascii="Topmarks" w:hAnsi="Topmarks"/>
                <w:iCs/>
              </w:rPr>
              <w:t>by, pr, uv</w:t>
            </w:r>
            <w:r w:rsidRPr="005223CA">
              <w:rPr>
                <w:rFonts w:ascii="Topmarks" w:hAnsi="Topmarks"/>
                <w:iCs/>
              </w:rPr>
              <w:br/>
            </w:r>
            <w:r w:rsidRPr="005223CA">
              <w:rPr>
                <w:rFonts w:ascii="Times New Roman" w:hAnsi="Times New Roman" w:cs="Times New Roman"/>
                <w:iCs/>
              </w:rPr>
              <w:t>→</w:t>
            </w:r>
            <w:r w:rsidRPr="005223CA">
              <w:rPr>
                <w:rStyle w:val="apple-converted-space"/>
                <w:rFonts w:ascii="Topmarks" w:hAnsi="Topmarks"/>
                <w:iCs/>
                <w:color w:val="000000"/>
              </w:rPr>
              <w:t> </w:t>
            </w:r>
            <w:r w:rsidRPr="005223CA">
              <w:rPr>
                <w:rStyle w:val="Emphasis"/>
                <w:rFonts w:ascii="Topmarks" w:hAnsi="Topmarks"/>
                <w:i w:val="0"/>
                <w:color w:val="000000"/>
              </w:rPr>
              <w:t>Descender joins (g, j, p, q, y family)</w:t>
            </w:r>
          </w:p>
          <w:p w14:paraId="47358576" w14:textId="77777777" w:rsidR="007E1063" w:rsidRPr="005223CA" w:rsidRDefault="007E1063" w:rsidP="007E1063">
            <w:pPr>
              <w:pStyle w:val="NoSpacing"/>
              <w:rPr>
                <w:rFonts w:ascii="Topmarks" w:hAnsi="Topmarks"/>
                <w:iCs/>
              </w:rPr>
            </w:pPr>
            <w:r w:rsidRPr="005223CA">
              <w:rPr>
                <w:rStyle w:val="Strong"/>
                <w:rFonts w:ascii="Topmarks" w:hAnsi="Topmarks"/>
                <w:iCs/>
                <w:color w:val="000000"/>
              </w:rPr>
              <w:t>Lesson 4:</w:t>
            </w:r>
            <w:r w:rsidRPr="005223CA">
              <w:rPr>
                <w:rStyle w:val="apple-converted-space"/>
                <w:rFonts w:ascii="Topmarks" w:hAnsi="Topmarks"/>
                <w:iCs/>
                <w:color w:val="000000"/>
              </w:rPr>
              <w:t> </w:t>
            </w:r>
            <w:r w:rsidRPr="005223CA">
              <w:rPr>
                <w:rFonts w:ascii="Topmarks" w:hAnsi="Topmarks"/>
                <w:iCs/>
              </w:rPr>
              <w:t>cup, tip, tum, nip, lip</w:t>
            </w:r>
            <w:r w:rsidRPr="005223CA">
              <w:rPr>
                <w:rFonts w:ascii="Topmarks" w:hAnsi="Topmarks"/>
                <w:iCs/>
              </w:rPr>
              <w:br/>
            </w:r>
            <w:r w:rsidRPr="005223CA">
              <w:rPr>
                <w:rFonts w:ascii="Times New Roman" w:hAnsi="Times New Roman" w:cs="Times New Roman"/>
                <w:iCs/>
              </w:rPr>
              <w:lastRenderedPageBreak/>
              <w:t>→</w:t>
            </w:r>
            <w:r w:rsidRPr="005223CA">
              <w:rPr>
                <w:rStyle w:val="apple-converted-space"/>
                <w:rFonts w:ascii="Topmarks" w:hAnsi="Topmarks"/>
                <w:iCs/>
                <w:color w:val="000000"/>
              </w:rPr>
              <w:t> </w:t>
            </w:r>
            <w:r w:rsidRPr="005223CA">
              <w:rPr>
                <w:rStyle w:val="Emphasis"/>
                <w:rFonts w:ascii="Topmarks" w:hAnsi="Topmarks"/>
                <w:i w:val="0"/>
                <w:color w:val="000000"/>
              </w:rPr>
              <w:t>Applying joins in short CVC words</w:t>
            </w:r>
          </w:p>
          <w:p w14:paraId="6B4DD30A" w14:textId="2EC4CEDA" w:rsidR="007E1063" w:rsidRPr="005223CA" w:rsidRDefault="007E1063" w:rsidP="007E1063">
            <w:pPr>
              <w:pStyle w:val="NoSpacing"/>
              <w:rPr>
                <w:rFonts w:ascii="Topmarks" w:hAnsi="Topmarks"/>
                <w:iCs/>
              </w:rPr>
            </w:pPr>
          </w:p>
          <w:p w14:paraId="23A608F1" w14:textId="77777777" w:rsidR="007E1063" w:rsidRPr="005223CA" w:rsidRDefault="007E1063" w:rsidP="007E1063">
            <w:pPr>
              <w:pStyle w:val="NoSpacing"/>
              <w:rPr>
                <w:rFonts w:ascii="Topmarks" w:hAnsi="Topmarks"/>
                <w:iCs/>
              </w:rPr>
            </w:pPr>
            <w:r w:rsidRPr="005223CA">
              <w:rPr>
                <w:rStyle w:val="Strong"/>
                <w:rFonts w:ascii="Topmarks" w:hAnsi="Topmarks"/>
                <w:b w:val="0"/>
                <w:bCs w:val="0"/>
                <w:iCs/>
                <w:color w:val="000000"/>
              </w:rPr>
              <w:t>Week 2 – Bridge &amp; Arch Joins</w:t>
            </w:r>
          </w:p>
          <w:p w14:paraId="33B1C504" w14:textId="77777777" w:rsidR="007E1063" w:rsidRPr="005223CA" w:rsidRDefault="007E1063" w:rsidP="007E1063">
            <w:pPr>
              <w:pStyle w:val="NoSpacing"/>
              <w:rPr>
                <w:rFonts w:ascii="Topmarks" w:hAnsi="Topmarks"/>
                <w:iCs/>
              </w:rPr>
            </w:pPr>
            <w:r w:rsidRPr="005223CA">
              <w:rPr>
                <w:rStyle w:val="Strong"/>
                <w:rFonts w:ascii="Topmarks" w:hAnsi="Topmarks"/>
                <w:iCs/>
                <w:color w:val="000000"/>
              </w:rPr>
              <w:t>Lesson 1:</w:t>
            </w:r>
            <w:r w:rsidRPr="005223CA">
              <w:rPr>
                <w:rStyle w:val="apple-converted-space"/>
                <w:rFonts w:ascii="Topmarks" w:hAnsi="Topmarks"/>
                <w:iCs/>
                <w:color w:val="000000"/>
              </w:rPr>
              <w:t> </w:t>
            </w:r>
            <w:r w:rsidRPr="005223CA">
              <w:rPr>
                <w:rFonts w:ascii="Topmarks" w:hAnsi="Topmarks"/>
                <w:iCs/>
              </w:rPr>
              <w:t>ab, cl, ch</w:t>
            </w:r>
            <w:r w:rsidRPr="005223CA">
              <w:rPr>
                <w:rFonts w:ascii="Topmarks" w:hAnsi="Topmarks"/>
                <w:iCs/>
              </w:rPr>
              <w:br/>
            </w:r>
            <w:r w:rsidRPr="005223CA">
              <w:rPr>
                <w:rFonts w:ascii="Times New Roman" w:hAnsi="Times New Roman" w:cs="Times New Roman"/>
                <w:iCs/>
              </w:rPr>
              <w:t>→</w:t>
            </w:r>
            <w:r w:rsidRPr="005223CA">
              <w:rPr>
                <w:rStyle w:val="apple-converted-space"/>
                <w:rFonts w:ascii="Topmarks" w:hAnsi="Topmarks"/>
                <w:iCs/>
                <w:color w:val="000000"/>
              </w:rPr>
              <w:t> </w:t>
            </w:r>
            <w:r w:rsidRPr="005223CA">
              <w:rPr>
                <w:rStyle w:val="Emphasis"/>
                <w:rFonts w:ascii="Topmarks" w:hAnsi="Topmarks"/>
                <w:i w:val="0"/>
                <w:color w:val="000000"/>
              </w:rPr>
              <w:t>Over-curve (bridge) joins</w:t>
            </w:r>
          </w:p>
          <w:p w14:paraId="45DFFE86" w14:textId="77777777" w:rsidR="007E1063" w:rsidRPr="005223CA" w:rsidRDefault="007E1063" w:rsidP="007E1063">
            <w:pPr>
              <w:pStyle w:val="NoSpacing"/>
              <w:rPr>
                <w:rFonts w:ascii="Topmarks" w:hAnsi="Topmarks"/>
                <w:iCs/>
              </w:rPr>
            </w:pPr>
            <w:r w:rsidRPr="005223CA">
              <w:rPr>
                <w:rStyle w:val="Strong"/>
                <w:rFonts w:ascii="Topmarks" w:hAnsi="Topmarks"/>
                <w:iCs/>
                <w:color w:val="000000"/>
              </w:rPr>
              <w:t>Lesson 2:</w:t>
            </w:r>
            <w:r w:rsidRPr="005223CA">
              <w:rPr>
                <w:rStyle w:val="apple-converted-space"/>
                <w:rFonts w:ascii="Topmarks" w:hAnsi="Topmarks"/>
                <w:iCs/>
                <w:color w:val="000000"/>
              </w:rPr>
              <w:t> </w:t>
            </w:r>
            <w:r w:rsidRPr="005223CA">
              <w:rPr>
                <w:rFonts w:ascii="Topmarks" w:hAnsi="Topmarks"/>
                <w:iCs/>
              </w:rPr>
              <w:t>mb, nk, th</w:t>
            </w:r>
            <w:r w:rsidRPr="005223CA">
              <w:rPr>
                <w:rFonts w:ascii="Topmarks" w:hAnsi="Topmarks"/>
                <w:iCs/>
              </w:rPr>
              <w:br/>
            </w:r>
            <w:r w:rsidRPr="005223CA">
              <w:rPr>
                <w:rFonts w:ascii="Times New Roman" w:hAnsi="Times New Roman" w:cs="Times New Roman"/>
                <w:iCs/>
              </w:rPr>
              <w:t>→</w:t>
            </w:r>
            <w:r w:rsidRPr="005223CA">
              <w:rPr>
                <w:rStyle w:val="apple-converted-space"/>
                <w:rFonts w:ascii="Topmarks" w:hAnsi="Topmarks"/>
                <w:iCs/>
                <w:color w:val="000000"/>
              </w:rPr>
              <w:t> </w:t>
            </w:r>
            <w:r w:rsidRPr="005223CA">
              <w:rPr>
                <w:rStyle w:val="Emphasis"/>
                <w:rFonts w:ascii="Topmarks" w:hAnsi="Topmarks"/>
                <w:i w:val="0"/>
                <w:color w:val="000000"/>
              </w:rPr>
              <w:t>Double arch &amp; tall letter joins</w:t>
            </w:r>
          </w:p>
          <w:p w14:paraId="3D342CE0" w14:textId="77777777" w:rsidR="007E1063" w:rsidRPr="005223CA" w:rsidRDefault="007E1063" w:rsidP="007E1063">
            <w:pPr>
              <w:pStyle w:val="NoSpacing"/>
              <w:rPr>
                <w:rFonts w:ascii="Topmarks" w:hAnsi="Topmarks"/>
                <w:iCs/>
              </w:rPr>
            </w:pPr>
            <w:r w:rsidRPr="005223CA">
              <w:rPr>
                <w:rStyle w:val="Strong"/>
                <w:rFonts w:ascii="Topmarks" w:hAnsi="Topmarks"/>
                <w:iCs/>
                <w:color w:val="000000"/>
              </w:rPr>
              <w:t>Lesson 3:</w:t>
            </w:r>
            <w:r w:rsidRPr="005223CA">
              <w:rPr>
                <w:rStyle w:val="apple-converted-space"/>
                <w:rFonts w:ascii="Topmarks" w:hAnsi="Topmarks"/>
                <w:iCs/>
                <w:color w:val="000000"/>
              </w:rPr>
              <w:t> </w:t>
            </w:r>
            <w:r w:rsidRPr="005223CA">
              <w:rPr>
                <w:rFonts w:ascii="Topmarks" w:hAnsi="Topmarks"/>
                <w:iCs/>
              </w:rPr>
              <w:t>bl, ph, ib</w:t>
            </w:r>
            <w:r w:rsidRPr="005223CA">
              <w:rPr>
                <w:rFonts w:ascii="Topmarks" w:hAnsi="Topmarks"/>
                <w:iCs/>
              </w:rPr>
              <w:br/>
            </w:r>
            <w:r w:rsidRPr="005223CA">
              <w:rPr>
                <w:rFonts w:ascii="Times New Roman" w:hAnsi="Times New Roman" w:cs="Times New Roman"/>
                <w:iCs/>
              </w:rPr>
              <w:t>→</w:t>
            </w:r>
            <w:r w:rsidRPr="005223CA">
              <w:rPr>
                <w:rStyle w:val="apple-converted-space"/>
                <w:rFonts w:ascii="Topmarks" w:hAnsi="Topmarks"/>
                <w:iCs/>
                <w:color w:val="000000"/>
              </w:rPr>
              <w:t> </w:t>
            </w:r>
            <w:r w:rsidRPr="005223CA">
              <w:rPr>
                <w:rStyle w:val="Emphasis"/>
                <w:rFonts w:ascii="Topmarks" w:hAnsi="Topmarks"/>
                <w:i w:val="0"/>
                <w:color w:val="000000"/>
              </w:rPr>
              <w:t>Tall-to-short letter joins</w:t>
            </w:r>
          </w:p>
          <w:p w14:paraId="15AA712F" w14:textId="77777777" w:rsidR="007E1063" w:rsidRPr="005223CA" w:rsidRDefault="007E1063" w:rsidP="007E1063">
            <w:pPr>
              <w:pStyle w:val="NoSpacing"/>
              <w:rPr>
                <w:rFonts w:ascii="Topmarks" w:hAnsi="Topmarks"/>
                <w:iCs/>
              </w:rPr>
            </w:pPr>
            <w:r w:rsidRPr="005223CA">
              <w:rPr>
                <w:rStyle w:val="Strong"/>
                <w:rFonts w:ascii="Topmarks" w:hAnsi="Topmarks"/>
                <w:iCs/>
                <w:color w:val="000000"/>
              </w:rPr>
              <w:t>Lesson 4:</w:t>
            </w:r>
            <w:r w:rsidRPr="005223CA">
              <w:rPr>
                <w:rStyle w:val="apple-converted-space"/>
                <w:rFonts w:ascii="Topmarks" w:hAnsi="Topmarks"/>
                <w:iCs/>
                <w:color w:val="000000"/>
              </w:rPr>
              <w:t> </w:t>
            </w:r>
            <w:r w:rsidRPr="005223CA">
              <w:rPr>
                <w:rFonts w:ascii="Topmarks" w:hAnsi="Topmarks"/>
                <w:iCs/>
              </w:rPr>
              <w:t>kit, bull, bulb, nutty, tilt</w:t>
            </w:r>
            <w:r w:rsidRPr="005223CA">
              <w:rPr>
                <w:rFonts w:ascii="Topmarks" w:hAnsi="Topmarks"/>
                <w:iCs/>
              </w:rPr>
              <w:br/>
            </w:r>
            <w:r w:rsidRPr="005223CA">
              <w:rPr>
                <w:rFonts w:ascii="Times New Roman" w:hAnsi="Times New Roman" w:cs="Times New Roman"/>
                <w:iCs/>
              </w:rPr>
              <w:t>→</w:t>
            </w:r>
            <w:r w:rsidRPr="005223CA">
              <w:rPr>
                <w:rStyle w:val="apple-converted-space"/>
                <w:rFonts w:ascii="Topmarks" w:hAnsi="Topmarks"/>
                <w:iCs/>
                <w:color w:val="000000"/>
              </w:rPr>
              <w:t> </w:t>
            </w:r>
            <w:r w:rsidRPr="005223CA">
              <w:rPr>
                <w:rStyle w:val="Emphasis"/>
                <w:rFonts w:ascii="Topmarks" w:hAnsi="Topmarks"/>
                <w:i w:val="0"/>
                <w:color w:val="000000"/>
              </w:rPr>
              <w:t>Fluency in simple words</w:t>
            </w:r>
          </w:p>
          <w:p w14:paraId="46C4C974" w14:textId="4F405C88" w:rsidR="007E1063" w:rsidRPr="005223CA" w:rsidRDefault="007E1063" w:rsidP="007E1063">
            <w:pPr>
              <w:pStyle w:val="NoSpacing"/>
              <w:rPr>
                <w:rFonts w:ascii="Topmarks" w:hAnsi="Topmarks"/>
                <w:iCs/>
              </w:rPr>
            </w:pPr>
          </w:p>
          <w:p w14:paraId="06713585" w14:textId="77777777" w:rsidR="007E1063" w:rsidRPr="005223CA" w:rsidRDefault="007E1063" w:rsidP="007E1063">
            <w:pPr>
              <w:pStyle w:val="NoSpacing"/>
              <w:rPr>
                <w:rFonts w:ascii="Topmarks" w:hAnsi="Topmarks"/>
                <w:iCs/>
              </w:rPr>
            </w:pPr>
            <w:r w:rsidRPr="005223CA">
              <w:rPr>
                <w:rStyle w:val="Strong"/>
                <w:rFonts w:ascii="Topmarks" w:hAnsi="Topmarks"/>
                <w:b w:val="0"/>
                <w:bCs w:val="0"/>
                <w:iCs/>
                <w:color w:val="000000"/>
              </w:rPr>
              <w:t>Week 3 – Round Letter Joins</w:t>
            </w:r>
          </w:p>
          <w:p w14:paraId="401EE2A5" w14:textId="77777777" w:rsidR="007E1063" w:rsidRPr="005223CA" w:rsidRDefault="007E1063" w:rsidP="007E1063">
            <w:pPr>
              <w:pStyle w:val="NoSpacing"/>
              <w:rPr>
                <w:rFonts w:ascii="Topmarks" w:hAnsi="Topmarks"/>
                <w:iCs/>
              </w:rPr>
            </w:pPr>
            <w:r w:rsidRPr="005223CA">
              <w:rPr>
                <w:rStyle w:val="Strong"/>
                <w:rFonts w:ascii="Topmarks" w:hAnsi="Topmarks"/>
                <w:iCs/>
                <w:color w:val="000000"/>
              </w:rPr>
              <w:t>Lesson 1:</w:t>
            </w:r>
            <w:r w:rsidRPr="005223CA">
              <w:rPr>
                <w:rStyle w:val="apple-converted-space"/>
                <w:rFonts w:ascii="Topmarks" w:hAnsi="Topmarks"/>
                <w:iCs/>
                <w:color w:val="000000"/>
              </w:rPr>
              <w:t> </w:t>
            </w:r>
            <w:r w:rsidRPr="005223CA">
              <w:rPr>
                <w:rFonts w:ascii="Topmarks" w:hAnsi="Topmarks"/>
                <w:iCs/>
              </w:rPr>
              <w:t>co, dg, da</w:t>
            </w:r>
            <w:r w:rsidRPr="005223CA">
              <w:rPr>
                <w:rFonts w:ascii="Topmarks" w:hAnsi="Topmarks"/>
                <w:iCs/>
              </w:rPr>
              <w:br/>
            </w:r>
            <w:r w:rsidRPr="005223CA">
              <w:rPr>
                <w:rFonts w:ascii="Times New Roman" w:hAnsi="Times New Roman" w:cs="Times New Roman"/>
                <w:iCs/>
              </w:rPr>
              <w:t>→</w:t>
            </w:r>
            <w:r w:rsidRPr="005223CA">
              <w:rPr>
                <w:rStyle w:val="apple-converted-space"/>
                <w:rFonts w:ascii="Topmarks" w:hAnsi="Topmarks"/>
                <w:iCs/>
                <w:color w:val="000000"/>
              </w:rPr>
              <w:t> </w:t>
            </w:r>
            <w:r w:rsidRPr="005223CA">
              <w:rPr>
                <w:rStyle w:val="Emphasis"/>
                <w:rFonts w:ascii="Topmarks" w:hAnsi="Topmarks"/>
                <w:i w:val="0"/>
                <w:color w:val="000000"/>
              </w:rPr>
              <w:t>Round-to-stem joins</w:t>
            </w:r>
          </w:p>
          <w:p w14:paraId="7BE997AC" w14:textId="77777777" w:rsidR="007E1063" w:rsidRPr="005223CA" w:rsidRDefault="007E1063" w:rsidP="007E1063">
            <w:pPr>
              <w:pStyle w:val="NoSpacing"/>
              <w:rPr>
                <w:rFonts w:ascii="Topmarks" w:hAnsi="Topmarks"/>
                <w:iCs/>
              </w:rPr>
            </w:pPr>
            <w:r w:rsidRPr="005223CA">
              <w:rPr>
                <w:rStyle w:val="Strong"/>
                <w:rFonts w:ascii="Topmarks" w:hAnsi="Topmarks"/>
                <w:iCs/>
                <w:color w:val="000000"/>
              </w:rPr>
              <w:t>Lesson 2:</w:t>
            </w:r>
            <w:r w:rsidRPr="005223CA">
              <w:rPr>
                <w:rStyle w:val="apple-converted-space"/>
                <w:rFonts w:ascii="Topmarks" w:hAnsi="Topmarks"/>
                <w:iCs/>
                <w:color w:val="000000"/>
              </w:rPr>
              <w:t> </w:t>
            </w:r>
            <w:r w:rsidRPr="005223CA">
              <w:rPr>
                <w:rFonts w:ascii="Topmarks" w:hAnsi="Topmarks"/>
                <w:iCs/>
              </w:rPr>
              <w:t>ma, no, nd</w:t>
            </w:r>
            <w:r w:rsidRPr="005223CA">
              <w:rPr>
                <w:rFonts w:ascii="Topmarks" w:hAnsi="Topmarks"/>
                <w:iCs/>
              </w:rPr>
              <w:br/>
            </w:r>
            <w:r w:rsidRPr="005223CA">
              <w:rPr>
                <w:rFonts w:ascii="Times New Roman" w:hAnsi="Times New Roman" w:cs="Times New Roman"/>
                <w:iCs/>
              </w:rPr>
              <w:t>→</w:t>
            </w:r>
            <w:r w:rsidRPr="005223CA">
              <w:rPr>
                <w:rStyle w:val="apple-converted-space"/>
                <w:rFonts w:ascii="Topmarks" w:hAnsi="Topmarks"/>
                <w:iCs/>
                <w:color w:val="000000"/>
              </w:rPr>
              <w:t> </w:t>
            </w:r>
            <w:r w:rsidRPr="005223CA">
              <w:rPr>
                <w:rStyle w:val="Emphasis"/>
                <w:rFonts w:ascii="Topmarks" w:hAnsi="Topmarks"/>
                <w:i w:val="0"/>
                <w:color w:val="000000"/>
              </w:rPr>
              <w:t>Arch-to-round joins</w:t>
            </w:r>
          </w:p>
          <w:p w14:paraId="4B6CA97B" w14:textId="77777777" w:rsidR="007E1063" w:rsidRPr="005223CA" w:rsidRDefault="007E1063" w:rsidP="007E1063">
            <w:pPr>
              <w:pStyle w:val="NoSpacing"/>
              <w:rPr>
                <w:rFonts w:ascii="Topmarks" w:hAnsi="Topmarks"/>
                <w:iCs/>
              </w:rPr>
            </w:pPr>
            <w:r w:rsidRPr="005223CA">
              <w:rPr>
                <w:rStyle w:val="Strong"/>
                <w:rFonts w:ascii="Topmarks" w:hAnsi="Topmarks"/>
                <w:iCs/>
                <w:color w:val="000000"/>
              </w:rPr>
              <w:t>Lesson 3:</w:t>
            </w:r>
            <w:r w:rsidRPr="005223CA">
              <w:rPr>
                <w:rStyle w:val="apple-converted-space"/>
                <w:rFonts w:ascii="Topmarks" w:hAnsi="Topmarks"/>
                <w:iCs/>
                <w:color w:val="000000"/>
              </w:rPr>
              <w:t> </w:t>
            </w:r>
            <w:r w:rsidRPr="005223CA">
              <w:rPr>
                <w:rFonts w:ascii="Topmarks" w:hAnsi="Topmarks"/>
                <w:iCs/>
              </w:rPr>
              <w:t>ba, pa, ka</w:t>
            </w:r>
            <w:r w:rsidRPr="005223CA">
              <w:rPr>
                <w:rFonts w:ascii="Topmarks" w:hAnsi="Topmarks"/>
                <w:iCs/>
              </w:rPr>
              <w:br/>
            </w:r>
            <w:r w:rsidRPr="005223CA">
              <w:rPr>
                <w:rFonts w:ascii="Times New Roman" w:hAnsi="Times New Roman" w:cs="Times New Roman"/>
                <w:iCs/>
              </w:rPr>
              <w:t>→</w:t>
            </w:r>
            <w:r w:rsidRPr="005223CA">
              <w:rPr>
                <w:rStyle w:val="apple-converted-space"/>
                <w:rFonts w:ascii="Topmarks" w:hAnsi="Topmarks"/>
                <w:iCs/>
                <w:color w:val="000000"/>
              </w:rPr>
              <w:t> </w:t>
            </w:r>
            <w:r w:rsidRPr="005223CA">
              <w:rPr>
                <w:rStyle w:val="Emphasis"/>
                <w:rFonts w:ascii="Topmarks" w:hAnsi="Topmarks"/>
                <w:i w:val="0"/>
                <w:color w:val="000000"/>
              </w:rPr>
              <w:t>Anti-clockwise entry joins</w:t>
            </w:r>
          </w:p>
          <w:p w14:paraId="22AEA13D" w14:textId="77777777" w:rsidR="007E1063" w:rsidRPr="005223CA" w:rsidRDefault="007E1063" w:rsidP="007E1063">
            <w:pPr>
              <w:pStyle w:val="NoSpacing"/>
              <w:rPr>
                <w:rFonts w:ascii="Topmarks" w:hAnsi="Topmarks"/>
                <w:iCs/>
              </w:rPr>
            </w:pPr>
            <w:r w:rsidRPr="005223CA">
              <w:rPr>
                <w:rStyle w:val="Strong"/>
                <w:rFonts w:ascii="Topmarks" w:hAnsi="Topmarks"/>
                <w:iCs/>
                <w:color w:val="000000"/>
              </w:rPr>
              <w:t>Lesson 4:</w:t>
            </w:r>
            <w:r w:rsidRPr="005223CA">
              <w:rPr>
                <w:rStyle w:val="apple-converted-space"/>
                <w:rFonts w:ascii="Topmarks" w:hAnsi="Topmarks"/>
                <w:iCs/>
                <w:color w:val="000000"/>
              </w:rPr>
              <w:t> </w:t>
            </w:r>
            <w:r w:rsidRPr="005223CA">
              <w:rPr>
                <w:rFonts w:ascii="Topmarks" w:hAnsi="Topmarks"/>
                <w:iCs/>
              </w:rPr>
              <w:t>dad, dig, add, can, back</w:t>
            </w:r>
            <w:r w:rsidRPr="005223CA">
              <w:rPr>
                <w:rFonts w:ascii="Topmarks" w:hAnsi="Topmarks"/>
                <w:iCs/>
              </w:rPr>
              <w:br/>
            </w:r>
            <w:r w:rsidRPr="005223CA">
              <w:rPr>
                <w:rFonts w:ascii="Times New Roman" w:hAnsi="Times New Roman" w:cs="Times New Roman"/>
                <w:iCs/>
              </w:rPr>
              <w:t>→</w:t>
            </w:r>
            <w:r w:rsidRPr="005223CA">
              <w:rPr>
                <w:rStyle w:val="apple-converted-space"/>
                <w:rFonts w:ascii="Topmarks" w:hAnsi="Topmarks"/>
                <w:iCs/>
                <w:color w:val="000000"/>
              </w:rPr>
              <w:t> </w:t>
            </w:r>
            <w:r w:rsidRPr="005223CA">
              <w:rPr>
                <w:rStyle w:val="Emphasis"/>
                <w:rFonts w:ascii="Topmarks" w:hAnsi="Topmarks"/>
                <w:i w:val="0"/>
                <w:color w:val="000000"/>
              </w:rPr>
              <w:t>Application and consistency</w:t>
            </w:r>
          </w:p>
          <w:p w14:paraId="206C5490" w14:textId="732AB75A" w:rsidR="007E1063" w:rsidRPr="005223CA" w:rsidRDefault="007E1063" w:rsidP="007E1063">
            <w:pPr>
              <w:pStyle w:val="NoSpacing"/>
              <w:rPr>
                <w:rFonts w:ascii="Topmarks" w:hAnsi="Topmarks"/>
                <w:iCs/>
              </w:rPr>
            </w:pPr>
          </w:p>
          <w:p w14:paraId="76F4E303" w14:textId="77777777" w:rsidR="007E1063" w:rsidRPr="005223CA" w:rsidRDefault="007E1063" w:rsidP="007E1063">
            <w:pPr>
              <w:pStyle w:val="NoSpacing"/>
              <w:rPr>
                <w:rFonts w:ascii="Topmarks" w:hAnsi="Topmarks"/>
                <w:iCs/>
              </w:rPr>
            </w:pPr>
            <w:r w:rsidRPr="005223CA">
              <w:rPr>
                <w:rStyle w:val="Strong"/>
                <w:rFonts w:ascii="Topmarks" w:hAnsi="Topmarks"/>
                <w:b w:val="0"/>
                <w:bCs w:val="0"/>
                <w:iCs/>
                <w:color w:val="000000"/>
              </w:rPr>
              <w:t>Weeks 4–6 – Review &amp; Reinforcement</w:t>
            </w:r>
          </w:p>
          <w:p w14:paraId="2BB5EDF7" w14:textId="77777777" w:rsidR="007E1063" w:rsidRPr="005223CA" w:rsidRDefault="007E1063" w:rsidP="007E1063">
            <w:pPr>
              <w:pStyle w:val="NoSpacing"/>
              <w:rPr>
                <w:rFonts w:ascii="Topmarks" w:hAnsi="Topmarks"/>
                <w:iCs/>
              </w:rPr>
            </w:pPr>
            <w:r w:rsidRPr="005223CA">
              <w:rPr>
                <w:rFonts w:ascii="Topmarks" w:hAnsi="Topmarks"/>
                <w:iCs/>
              </w:rPr>
              <w:t>Letter families revision</w:t>
            </w:r>
          </w:p>
          <w:p w14:paraId="7D76EA94" w14:textId="77777777" w:rsidR="007E1063" w:rsidRPr="005223CA" w:rsidRDefault="007E1063" w:rsidP="007E1063">
            <w:pPr>
              <w:pStyle w:val="NoSpacing"/>
              <w:rPr>
                <w:rFonts w:ascii="Topmarks" w:hAnsi="Topmarks"/>
                <w:iCs/>
              </w:rPr>
            </w:pPr>
            <w:r w:rsidRPr="005223CA">
              <w:rPr>
                <w:rFonts w:ascii="Topmarks" w:hAnsi="Topmarks"/>
                <w:iCs/>
              </w:rPr>
              <w:t>Consistent size and orientation</w:t>
            </w:r>
          </w:p>
          <w:p w14:paraId="56122567" w14:textId="77777777" w:rsidR="007E1063" w:rsidRPr="005223CA" w:rsidRDefault="007E1063" w:rsidP="007E1063">
            <w:pPr>
              <w:pStyle w:val="NoSpacing"/>
              <w:rPr>
                <w:rFonts w:ascii="Topmarks" w:hAnsi="Topmarks"/>
                <w:iCs/>
              </w:rPr>
            </w:pPr>
            <w:r w:rsidRPr="005223CA">
              <w:rPr>
                <w:rFonts w:ascii="Topmarks" w:hAnsi="Topmarks"/>
                <w:iCs/>
              </w:rPr>
              <w:t>Clear ascenders and descenders</w:t>
            </w:r>
          </w:p>
          <w:p w14:paraId="1131C101" w14:textId="77777777" w:rsidR="007E1063" w:rsidRPr="005223CA" w:rsidRDefault="007E1063" w:rsidP="007E1063">
            <w:pPr>
              <w:pStyle w:val="NoSpacing"/>
              <w:rPr>
                <w:rFonts w:ascii="Topmarks" w:hAnsi="Topmarks"/>
                <w:iCs/>
              </w:rPr>
            </w:pPr>
            <w:r w:rsidRPr="005223CA">
              <w:rPr>
                <w:rFonts w:ascii="Topmarks" w:hAnsi="Topmarks"/>
                <w:iCs/>
              </w:rPr>
              <w:t>Spacing between words</w:t>
            </w:r>
          </w:p>
          <w:p w14:paraId="64F579D3" w14:textId="2B83DF15" w:rsidR="00756762" w:rsidRPr="005223CA" w:rsidRDefault="00756762" w:rsidP="00756762">
            <w:pPr>
              <w:textAlignment w:val="baseline"/>
              <w:rPr>
                <w:rFonts w:ascii="Topmarks" w:hAnsi="Topmarks"/>
                <w:iCs/>
              </w:rPr>
            </w:pPr>
          </w:p>
        </w:tc>
        <w:tc>
          <w:tcPr>
            <w:tcW w:w="3077" w:type="dxa"/>
          </w:tcPr>
          <w:p w14:paraId="40279B96" w14:textId="77777777" w:rsidR="007E1063" w:rsidRPr="005223CA" w:rsidRDefault="007E1063" w:rsidP="007E1063">
            <w:pPr>
              <w:textAlignment w:val="baseline"/>
              <w:rPr>
                <w:rFonts w:ascii="Topmarks" w:eastAsiaTheme="minorEastAsia" w:hAnsi="Topmarks" w:cstheme="minorBidi"/>
                <w:iCs/>
                <w:color w:val="000000" w:themeColor="text1"/>
              </w:rPr>
            </w:pPr>
            <w:r w:rsidRPr="005223CA">
              <w:rPr>
                <w:rFonts w:ascii="Topmarks" w:eastAsiaTheme="minorEastAsia" w:hAnsi="Topmarks" w:cstheme="minorBidi"/>
                <w:iCs/>
                <w:color w:val="000000" w:themeColor="text1"/>
              </w:rPr>
              <w:lastRenderedPageBreak/>
              <w:t>Week 1 – Vowel &amp; Special Joins</w:t>
            </w:r>
          </w:p>
          <w:p w14:paraId="4A88B311" w14:textId="77777777" w:rsidR="007E1063" w:rsidRPr="005223CA" w:rsidRDefault="007E1063" w:rsidP="007E1063">
            <w:pPr>
              <w:textAlignment w:val="baseline"/>
              <w:rPr>
                <w:rFonts w:ascii="Topmarks" w:eastAsiaTheme="minorEastAsia" w:hAnsi="Topmarks" w:cstheme="minorBidi"/>
                <w:iCs/>
                <w:color w:val="000000" w:themeColor="text1"/>
              </w:rPr>
            </w:pPr>
            <w:r w:rsidRPr="005223CA">
              <w:rPr>
                <w:rFonts w:ascii="Topmarks" w:eastAsiaTheme="minorEastAsia" w:hAnsi="Topmarks" w:cstheme="minorBidi"/>
                <w:iCs/>
                <w:color w:val="000000" w:themeColor="text1"/>
              </w:rPr>
              <w:t>Lesson 1: oi, or, ow</w:t>
            </w:r>
          </w:p>
          <w:p w14:paraId="794A6A64" w14:textId="77777777" w:rsidR="007E1063" w:rsidRPr="005223CA" w:rsidRDefault="007E1063" w:rsidP="007E1063">
            <w:pPr>
              <w:textAlignment w:val="baseline"/>
              <w:rPr>
                <w:rFonts w:ascii="Topmarks" w:eastAsiaTheme="minorEastAsia" w:hAnsi="Topmarks" w:cstheme="minorBidi"/>
                <w:iCs/>
                <w:color w:val="000000" w:themeColor="text1"/>
              </w:rPr>
            </w:pPr>
            <w:r w:rsidRPr="005223CA">
              <w:rPr>
                <w:rFonts w:eastAsiaTheme="minorEastAsia"/>
                <w:iCs/>
                <w:color w:val="000000" w:themeColor="text1"/>
              </w:rPr>
              <w:t>→</w:t>
            </w:r>
            <w:r w:rsidRPr="005223CA">
              <w:rPr>
                <w:rFonts w:ascii="Topmarks" w:eastAsiaTheme="minorEastAsia" w:hAnsi="Topmarks" w:cstheme="minorBidi"/>
                <w:iCs/>
                <w:color w:val="000000" w:themeColor="text1"/>
              </w:rPr>
              <w:t xml:space="preserve"> Diagonal joins to round letters</w:t>
            </w:r>
          </w:p>
          <w:p w14:paraId="36E068A7" w14:textId="77777777" w:rsidR="007E1063" w:rsidRPr="005223CA" w:rsidRDefault="007E1063" w:rsidP="007E1063">
            <w:pPr>
              <w:textAlignment w:val="baseline"/>
              <w:rPr>
                <w:rFonts w:ascii="Topmarks" w:eastAsiaTheme="minorEastAsia" w:hAnsi="Topmarks" w:cstheme="minorBidi"/>
                <w:iCs/>
                <w:color w:val="000000" w:themeColor="text1"/>
              </w:rPr>
            </w:pPr>
            <w:r w:rsidRPr="005223CA">
              <w:rPr>
                <w:rFonts w:ascii="Topmarks" w:eastAsiaTheme="minorEastAsia" w:hAnsi="Topmarks" w:cstheme="minorBidi"/>
                <w:iCs/>
                <w:color w:val="000000" w:themeColor="text1"/>
              </w:rPr>
              <w:t>Lesson 2: wr, vu, fn</w:t>
            </w:r>
          </w:p>
          <w:p w14:paraId="5A1B9EEA" w14:textId="77777777" w:rsidR="007E1063" w:rsidRPr="005223CA" w:rsidRDefault="007E1063" w:rsidP="007E1063">
            <w:pPr>
              <w:textAlignment w:val="baseline"/>
              <w:rPr>
                <w:rFonts w:ascii="Topmarks" w:eastAsiaTheme="minorEastAsia" w:hAnsi="Topmarks" w:cstheme="minorBidi"/>
                <w:iCs/>
                <w:color w:val="000000" w:themeColor="text1"/>
              </w:rPr>
            </w:pPr>
            <w:r w:rsidRPr="005223CA">
              <w:rPr>
                <w:rFonts w:eastAsiaTheme="minorEastAsia"/>
                <w:iCs/>
                <w:color w:val="000000" w:themeColor="text1"/>
              </w:rPr>
              <w:t>→</w:t>
            </w:r>
            <w:r w:rsidRPr="005223CA">
              <w:rPr>
                <w:rFonts w:ascii="Topmarks" w:eastAsiaTheme="minorEastAsia" w:hAnsi="Topmarks" w:cstheme="minorBidi"/>
                <w:iCs/>
                <w:color w:val="000000" w:themeColor="text1"/>
              </w:rPr>
              <w:t xml:space="preserve"> Irregular joins &amp; control practice</w:t>
            </w:r>
          </w:p>
          <w:p w14:paraId="70AC6573" w14:textId="77777777" w:rsidR="007E1063" w:rsidRPr="005223CA" w:rsidRDefault="007E1063" w:rsidP="007E1063">
            <w:pPr>
              <w:textAlignment w:val="baseline"/>
              <w:rPr>
                <w:rFonts w:ascii="Topmarks" w:eastAsiaTheme="minorEastAsia" w:hAnsi="Topmarks" w:cstheme="minorBidi"/>
                <w:iCs/>
                <w:color w:val="000000" w:themeColor="text1"/>
              </w:rPr>
            </w:pPr>
            <w:r w:rsidRPr="005223CA">
              <w:rPr>
                <w:rFonts w:ascii="Topmarks" w:eastAsiaTheme="minorEastAsia" w:hAnsi="Topmarks" w:cstheme="minorBidi"/>
                <w:iCs/>
                <w:color w:val="000000" w:themeColor="text1"/>
              </w:rPr>
              <w:t>Lesson 3: ri, ry, rr</w:t>
            </w:r>
          </w:p>
          <w:p w14:paraId="20BCE2F1" w14:textId="77777777" w:rsidR="007E1063" w:rsidRPr="005223CA" w:rsidRDefault="007E1063" w:rsidP="007E1063">
            <w:pPr>
              <w:textAlignment w:val="baseline"/>
              <w:rPr>
                <w:rFonts w:ascii="Topmarks" w:eastAsiaTheme="minorEastAsia" w:hAnsi="Topmarks" w:cstheme="minorBidi"/>
                <w:iCs/>
                <w:color w:val="000000" w:themeColor="text1"/>
              </w:rPr>
            </w:pPr>
            <w:r w:rsidRPr="005223CA">
              <w:rPr>
                <w:rFonts w:eastAsiaTheme="minorEastAsia"/>
                <w:iCs/>
                <w:color w:val="000000" w:themeColor="text1"/>
              </w:rPr>
              <w:t>→</w:t>
            </w:r>
            <w:r w:rsidRPr="005223CA">
              <w:rPr>
                <w:rFonts w:ascii="Topmarks" w:eastAsiaTheme="minorEastAsia" w:hAnsi="Topmarks" w:cstheme="minorBidi"/>
                <w:iCs/>
                <w:color w:val="000000" w:themeColor="text1"/>
              </w:rPr>
              <w:t xml:space="preserve"> Repeated letter joins</w:t>
            </w:r>
          </w:p>
          <w:p w14:paraId="095AFC44" w14:textId="77777777" w:rsidR="007E1063" w:rsidRPr="005223CA" w:rsidRDefault="007E1063" w:rsidP="007E1063">
            <w:pPr>
              <w:textAlignment w:val="baseline"/>
              <w:rPr>
                <w:rFonts w:ascii="Topmarks" w:eastAsiaTheme="minorEastAsia" w:hAnsi="Topmarks" w:cstheme="minorBidi"/>
                <w:iCs/>
                <w:color w:val="000000" w:themeColor="text1"/>
              </w:rPr>
            </w:pPr>
            <w:r w:rsidRPr="005223CA">
              <w:rPr>
                <w:rFonts w:ascii="Topmarks" w:eastAsiaTheme="minorEastAsia" w:hAnsi="Topmarks" w:cstheme="minorBidi"/>
                <w:iCs/>
                <w:color w:val="000000" w:themeColor="text1"/>
              </w:rPr>
              <w:t>Lesson 4: fur, own, ring, warm, fruit</w:t>
            </w:r>
          </w:p>
          <w:p w14:paraId="028C5F79" w14:textId="77777777" w:rsidR="007E1063" w:rsidRPr="005223CA" w:rsidRDefault="007E1063" w:rsidP="007E1063">
            <w:pPr>
              <w:textAlignment w:val="baseline"/>
              <w:rPr>
                <w:rFonts w:ascii="Topmarks" w:eastAsiaTheme="minorEastAsia" w:hAnsi="Topmarks" w:cstheme="minorBidi"/>
                <w:iCs/>
                <w:color w:val="000000" w:themeColor="text1"/>
              </w:rPr>
            </w:pPr>
            <w:r w:rsidRPr="005223CA">
              <w:rPr>
                <w:rFonts w:eastAsiaTheme="minorEastAsia"/>
                <w:iCs/>
                <w:color w:val="000000" w:themeColor="text1"/>
              </w:rPr>
              <w:t>→</w:t>
            </w:r>
            <w:r w:rsidRPr="005223CA">
              <w:rPr>
                <w:rFonts w:ascii="Topmarks" w:eastAsiaTheme="minorEastAsia" w:hAnsi="Topmarks" w:cstheme="minorBidi"/>
                <w:iCs/>
                <w:color w:val="000000" w:themeColor="text1"/>
              </w:rPr>
              <w:t xml:space="preserve"> Applying joins in longer words</w:t>
            </w:r>
          </w:p>
          <w:p w14:paraId="4A54FE9B" w14:textId="77777777" w:rsidR="007E1063" w:rsidRPr="005223CA" w:rsidRDefault="007E1063" w:rsidP="007E1063">
            <w:pPr>
              <w:textAlignment w:val="baseline"/>
              <w:rPr>
                <w:rFonts w:ascii="Topmarks" w:eastAsiaTheme="minorEastAsia" w:hAnsi="Topmarks" w:cstheme="minorBidi"/>
                <w:iCs/>
                <w:color w:val="000000" w:themeColor="text1"/>
              </w:rPr>
            </w:pPr>
          </w:p>
          <w:p w14:paraId="5E376339" w14:textId="574D44CB" w:rsidR="007E1063" w:rsidRPr="005223CA" w:rsidRDefault="007E1063" w:rsidP="007E1063">
            <w:pPr>
              <w:textAlignment w:val="baseline"/>
              <w:rPr>
                <w:rFonts w:ascii="Topmarks" w:eastAsiaTheme="minorEastAsia" w:hAnsi="Topmarks" w:cstheme="minorBidi"/>
                <w:iCs/>
                <w:color w:val="000000" w:themeColor="text1"/>
              </w:rPr>
            </w:pPr>
            <w:r w:rsidRPr="005223CA">
              <w:rPr>
                <w:rFonts w:ascii="Topmarks" w:eastAsiaTheme="minorEastAsia" w:hAnsi="Topmarks" w:cstheme="minorBidi"/>
                <w:iCs/>
                <w:color w:val="000000" w:themeColor="text1"/>
              </w:rPr>
              <w:lastRenderedPageBreak/>
              <w:t>Week 2 – Horizontal Joins</w:t>
            </w:r>
          </w:p>
          <w:p w14:paraId="0DE65961" w14:textId="77777777" w:rsidR="007E1063" w:rsidRPr="005223CA" w:rsidRDefault="007E1063" w:rsidP="007E1063">
            <w:pPr>
              <w:textAlignment w:val="baseline"/>
              <w:rPr>
                <w:rFonts w:ascii="Topmarks" w:eastAsiaTheme="minorEastAsia" w:hAnsi="Topmarks" w:cstheme="minorBidi"/>
                <w:iCs/>
                <w:color w:val="000000" w:themeColor="text1"/>
              </w:rPr>
            </w:pPr>
            <w:r w:rsidRPr="005223CA">
              <w:rPr>
                <w:rFonts w:ascii="Topmarks" w:eastAsiaTheme="minorEastAsia" w:hAnsi="Topmarks" w:cstheme="minorBidi"/>
                <w:iCs/>
                <w:color w:val="000000" w:themeColor="text1"/>
              </w:rPr>
              <w:t>Lesson 1: ob, oh, ot</w:t>
            </w:r>
          </w:p>
          <w:p w14:paraId="58FF9649" w14:textId="77777777" w:rsidR="007E1063" w:rsidRPr="005223CA" w:rsidRDefault="007E1063" w:rsidP="007E1063">
            <w:pPr>
              <w:textAlignment w:val="baseline"/>
              <w:rPr>
                <w:rFonts w:ascii="Topmarks" w:eastAsiaTheme="minorEastAsia" w:hAnsi="Topmarks" w:cstheme="minorBidi"/>
                <w:iCs/>
                <w:color w:val="000000" w:themeColor="text1"/>
              </w:rPr>
            </w:pPr>
            <w:r w:rsidRPr="005223CA">
              <w:rPr>
                <w:rFonts w:eastAsiaTheme="minorEastAsia"/>
                <w:iCs/>
                <w:color w:val="000000" w:themeColor="text1"/>
              </w:rPr>
              <w:t>→</w:t>
            </w:r>
            <w:r w:rsidRPr="005223CA">
              <w:rPr>
                <w:rFonts w:ascii="Topmarks" w:eastAsiaTheme="minorEastAsia" w:hAnsi="Topmarks" w:cstheme="minorBidi"/>
                <w:iCs/>
                <w:color w:val="000000" w:themeColor="text1"/>
              </w:rPr>
              <w:t xml:space="preserve"> Horizontal joins to tall letters</w:t>
            </w:r>
          </w:p>
          <w:p w14:paraId="60354343" w14:textId="77777777" w:rsidR="007E1063" w:rsidRPr="005223CA" w:rsidRDefault="007E1063" w:rsidP="007E1063">
            <w:pPr>
              <w:textAlignment w:val="baseline"/>
              <w:rPr>
                <w:rFonts w:ascii="Topmarks" w:eastAsiaTheme="minorEastAsia" w:hAnsi="Topmarks" w:cstheme="minorBidi"/>
                <w:iCs/>
                <w:color w:val="000000" w:themeColor="text1"/>
              </w:rPr>
            </w:pPr>
            <w:r w:rsidRPr="005223CA">
              <w:rPr>
                <w:rFonts w:ascii="Topmarks" w:eastAsiaTheme="minorEastAsia" w:hAnsi="Topmarks" w:cstheme="minorBidi"/>
                <w:iCs/>
                <w:color w:val="000000" w:themeColor="text1"/>
              </w:rPr>
              <w:t>Lesson 2: wh, xt, wl</w:t>
            </w:r>
          </w:p>
          <w:p w14:paraId="76624BE3" w14:textId="77777777" w:rsidR="007E1063" w:rsidRPr="005223CA" w:rsidRDefault="007E1063" w:rsidP="007E1063">
            <w:pPr>
              <w:textAlignment w:val="baseline"/>
              <w:rPr>
                <w:rFonts w:ascii="Topmarks" w:eastAsiaTheme="minorEastAsia" w:hAnsi="Topmarks" w:cstheme="minorBidi"/>
                <w:iCs/>
                <w:color w:val="000000" w:themeColor="text1"/>
              </w:rPr>
            </w:pPr>
            <w:r w:rsidRPr="005223CA">
              <w:rPr>
                <w:rFonts w:eastAsiaTheme="minorEastAsia"/>
                <w:iCs/>
                <w:color w:val="000000" w:themeColor="text1"/>
              </w:rPr>
              <w:t>→</w:t>
            </w:r>
            <w:r w:rsidRPr="005223CA">
              <w:rPr>
                <w:rFonts w:ascii="Topmarks" w:eastAsiaTheme="minorEastAsia" w:hAnsi="Topmarks" w:cstheme="minorBidi"/>
                <w:iCs/>
                <w:color w:val="000000" w:themeColor="text1"/>
              </w:rPr>
              <w:t xml:space="preserve"> Crossing &amp; extended joins</w:t>
            </w:r>
          </w:p>
          <w:p w14:paraId="3406288B" w14:textId="77777777" w:rsidR="007E1063" w:rsidRPr="005223CA" w:rsidRDefault="007E1063" w:rsidP="007E1063">
            <w:pPr>
              <w:textAlignment w:val="baseline"/>
              <w:rPr>
                <w:rFonts w:ascii="Topmarks" w:eastAsiaTheme="minorEastAsia" w:hAnsi="Topmarks" w:cstheme="minorBidi"/>
                <w:iCs/>
                <w:color w:val="000000" w:themeColor="text1"/>
              </w:rPr>
            </w:pPr>
            <w:r w:rsidRPr="005223CA">
              <w:rPr>
                <w:rFonts w:ascii="Topmarks" w:eastAsiaTheme="minorEastAsia" w:hAnsi="Topmarks" w:cstheme="minorBidi"/>
                <w:iCs/>
                <w:color w:val="000000" w:themeColor="text1"/>
              </w:rPr>
              <w:t>Lesson 3: rb, fl, rh</w:t>
            </w:r>
          </w:p>
          <w:p w14:paraId="6B4E37AE" w14:textId="77777777" w:rsidR="007E1063" w:rsidRPr="005223CA" w:rsidRDefault="007E1063" w:rsidP="007E1063">
            <w:pPr>
              <w:textAlignment w:val="baseline"/>
              <w:rPr>
                <w:rFonts w:ascii="Topmarks" w:eastAsiaTheme="minorEastAsia" w:hAnsi="Topmarks" w:cstheme="minorBidi"/>
                <w:iCs/>
                <w:color w:val="000000" w:themeColor="text1"/>
              </w:rPr>
            </w:pPr>
            <w:r w:rsidRPr="005223CA">
              <w:rPr>
                <w:rFonts w:eastAsiaTheme="minorEastAsia"/>
                <w:iCs/>
                <w:color w:val="000000" w:themeColor="text1"/>
              </w:rPr>
              <w:t>→</w:t>
            </w:r>
            <w:r w:rsidRPr="005223CA">
              <w:rPr>
                <w:rFonts w:ascii="Topmarks" w:eastAsiaTheme="minorEastAsia" w:hAnsi="Topmarks" w:cstheme="minorBidi"/>
                <w:iCs/>
                <w:color w:val="000000" w:themeColor="text1"/>
              </w:rPr>
              <w:t xml:space="preserve"> Loop and flick joins</w:t>
            </w:r>
          </w:p>
          <w:p w14:paraId="32BB1096" w14:textId="77777777" w:rsidR="007E1063" w:rsidRPr="005223CA" w:rsidRDefault="007E1063" w:rsidP="007E1063">
            <w:pPr>
              <w:textAlignment w:val="baseline"/>
              <w:rPr>
                <w:rFonts w:ascii="Topmarks" w:eastAsiaTheme="minorEastAsia" w:hAnsi="Topmarks" w:cstheme="minorBidi"/>
                <w:iCs/>
                <w:color w:val="000000" w:themeColor="text1"/>
              </w:rPr>
            </w:pPr>
            <w:r w:rsidRPr="005223CA">
              <w:rPr>
                <w:rFonts w:ascii="Topmarks" w:eastAsiaTheme="minorEastAsia" w:hAnsi="Topmarks" w:cstheme="minorBidi"/>
                <w:iCs/>
                <w:color w:val="000000" w:themeColor="text1"/>
              </w:rPr>
              <w:t>Lesson 4: owl, flap, whirl, vivid</w:t>
            </w:r>
          </w:p>
          <w:p w14:paraId="4D78266E" w14:textId="77777777" w:rsidR="007E1063" w:rsidRPr="005223CA" w:rsidRDefault="007E1063" w:rsidP="007E1063">
            <w:pPr>
              <w:textAlignment w:val="baseline"/>
              <w:rPr>
                <w:rFonts w:ascii="Topmarks" w:eastAsiaTheme="minorEastAsia" w:hAnsi="Topmarks" w:cstheme="minorBidi"/>
                <w:iCs/>
                <w:color w:val="000000" w:themeColor="text1"/>
              </w:rPr>
            </w:pPr>
            <w:r w:rsidRPr="005223CA">
              <w:rPr>
                <w:rFonts w:eastAsiaTheme="minorEastAsia"/>
                <w:iCs/>
                <w:color w:val="000000" w:themeColor="text1"/>
              </w:rPr>
              <w:t>→</w:t>
            </w:r>
            <w:r w:rsidRPr="005223CA">
              <w:rPr>
                <w:rFonts w:ascii="Topmarks" w:eastAsiaTheme="minorEastAsia" w:hAnsi="Topmarks" w:cstheme="minorBidi"/>
                <w:iCs/>
                <w:color w:val="000000" w:themeColor="text1"/>
              </w:rPr>
              <w:t xml:space="preserve"> Fluency and rhythm</w:t>
            </w:r>
          </w:p>
          <w:p w14:paraId="7027F852" w14:textId="77777777" w:rsidR="007E1063" w:rsidRPr="005223CA" w:rsidRDefault="007E1063" w:rsidP="007E1063">
            <w:pPr>
              <w:textAlignment w:val="baseline"/>
              <w:rPr>
                <w:rFonts w:ascii="Topmarks" w:eastAsiaTheme="minorEastAsia" w:hAnsi="Topmarks" w:cstheme="minorBidi"/>
                <w:iCs/>
                <w:color w:val="000000" w:themeColor="text1"/>
              </w:rPr>
            </w:pPr>
          </w:p>
          <w:p w14:paraId="15671EEF" w14:textId="39B85880" w:rsidR="007E1063" w:rsidRPr="005223CA" w:rsidRDefault="007E1063" w:rsidP="007E1063">
            <w:pPr>
              <w:textAlignment w:val="baseline"/>
              <w:rPr>
                <w:rFonts w:ascii="Topmarks" w:eastAsiaTheme="minorEastAsia" w:hAnsi="Topmarks" w:cstheme="minorBidi"/>
                <w:iCs/>
                <w:color w:val="000000" w:themeColor="text1"/>
              </w:rPr>
            </w:pPr>
            <w:r w:rsidRPr="005223CA">
              <w:rPr>
                <w:rFonts w:ascii="Topmarks" w:eastAsiaTheme="minorEastAsia" w:hAnsi="Topmarks" w:cstheme="minorBidi"/>
                <w:iCs/>
                <w:color w:val="000000" w:themeColor="text1"/>
              </w:rPr>
              <w:t>Week 3 – Flow &amp; Fluency</w:t>
            </w:r>
          </w:p>
          <w:p w14:paraId="301A698D" w14:textId="77777777" w:rsidR="007E1063" w:rsidRPr="005223CA" w:rsidRDefault="007E1063" w:rsidP="007E1063">
            <w:pPr>
              <w:textAlignment w:val="baseline"/>
              <w:rPr>
                <w:rFonts w:ascii="Topmarks" w:eastAsiaTheme="minorEastAsia" w:hAnsi="Topmarks" w:cstheme="minorBidi"/>
                <w:iCs/>
                <w:color w:val="000000" w:themeColor="text1"/>
              </w:rPr>
            </w:pPr>
            <w:r w:rsidRPr="005223CA">
              <w:rPr>
                <w:rFonts w:ascii="Topmarks" w:eastAsiaTheme="minorEastAsia" w:hAnsi="Topmarks" w:cstheme="minorBidi"/>
                <w:iCs/>
                <w:color w:val="000000" w:themeColor="text1"/>
              </w:rPr>
              <w:t>Lesson 1: va, wa, wo</w:t>
            </w:r>
          </w:p>
          <w:p w14:paraId="00501EF1" w14:textId="77777777" w:rsidR="007E1063" w:rsidRPr="005223CA" w:rsidRDefault="007E1063" w:rsidP="007E1063">
            <w:pPr>
              <w:textAlignment w:val="baseline"/>
              <w:rPr>
                <w:rFonts w:ascii="Topmarks" w:eastAsiaTheme="minorEastAsia" w:hAnsi="Topmarks" w:cstheme="minorBidi"/>
                <w:iCs/>
                <w:color w:val="000000" w:themeColor="text1"/>
              </w:rPr>
            </w:pPr>
            <w:r w:rsidRPr="005223CA">
              <w:rPr>
                <w:rFonts w:eastAsiaTheme="minorEastAsia"/>
                <w:iCs/>
                <w:color w:val="000000" w:themeColor="text1"/>
              </w:rPr>
              <w:t>→</w:t>
            </w:r>
            <w:r w:rsidRPr="005223CA">
              <w:rPr>
                <w:rFonts w:ascii="Topmarks" w:eastAsiaTheme="minorEastAsia" w:hAnsi="Topmarks" w:cstheme="minorBidi"/>
                <w:iCs/>
                <w:color w:val="000000" w:themeColor="text1"/>
              </w:rPr>
              <w:t xml:space="preserve"> Diagonal joins to w &amp; v</w:t>
            </w:r>
          </w:p>
          <w:p w14:paraId="1CBFB96D" w14:textId="77777777" w:rsidR="007E1063" w:rsidRPr="005223CA" w:rsidRDefault="007E1063" w:rsidP="007E1063">
            <w:pPr>
              <w:textAlignment w:val="baseline"/>
              <w:rPr>
                <w:rFonts w:ascii="Topmarks" w:eastAsiaTheme="minorEastAsia" w:hAnsi="Topmarks" w:cstheme="minorBidi"/>
                <w:iCs/>
                <w:color w:val="000000" w:themeColor="text1"/>
              </w:rPr>
            </w:pPr>
            <w:r w:rsidRPr="005223CA">
              <w:rPr>
                <w:rFonts w:ascii="Topmarks" w:eastAsiaTheme="minorEastAsia" w:hAnsi="Topmarks" w:cstheme="minorBidi"/>
                <w:iCs/>
                <w:color w:val="000000" w:themeColor="text1"/>
              </w:rPr>
              <w:t>Lesson 2: fa, ro, ra</w:t>
            </w:r>
          </w:p>
          <w:p w14:paraId="02395515" w14:textId="77777777" w:rsidR="007E1063" w:rsidRPr="005223CA" w:rsidRDefault="007E1063" w:rsidP="007E1063">
            <w:pPr>
              <w:textAlignment w:val="baseline"/>
              <w:rPr>
                <w:rFonts w:ascii="Topmarks" w:eastAsiaTheme="minorEastAsia" w:hAnsi="Topmarks" w:cstheme="minorBidi"/>
                <w:iCs/>
                <w:color w:val="000000" w:themeColor="text1"/>
              </w:rPr>
            </w:pPr>
            <w:r w:rsidRPr="005223CA">
              <w:rPr>
                <w:rFonts w:eastAsiaTheme="minorEastAsia"/>
                <w:iCs/>
                <w:color w:val="000000" w:themeColor="text1"/>
              </w:rPr>
              <w:t>→</w:t>
            </w:r>
            <w:r w:rsidRPr="005223CA">
              <w:rPr>
                <w:rFonts w:ascii="Topmarks" w:eastAsiaTheme="minorEastAsia" w:hAnsi="Topmarks" w:cstheme="minorBidi"/>
                <w:iCs/>
                <w:color w:val="000000" w:themeColor="text1"/>
              </w:rPr>
              <w:t xml:space="preserve"> Tall-to-round joins</w:t>
            </w:r>
          </w:p>
          <w:p w14:paraId="6C81B741" w14:textId="77777777" w:rsidR="007E1063" w:rsidRPr="005223CA" w:rsidRDefault="007E1063" w:rsidP="007E1063">
            <w:pPr>
              <w:textAlignment w:val="baseline"/>
              <w:rPr>
                <w:rFonts w:ascii="Topmarks" w:eastAsiaTheme="minorEastAsia" w:hAnsi="Topmarks" w:cstheme="minorBidi"/>
                <w:iCs/>
                <w:color w:val="000000" w:themeColor="text1"/>
              </w:rPr>
            </w:pPr>
            <w:r w:rsidRPr="005223CA">
              <w:rPr>
                <w:rFonts w:ascii="Topmarks" w:eastAsiaTheme="minorEastAsia" w:hAnsi="Topmarks" w:cstheme="minorBidi"/>
                <w:iCs/>
                <w:color w:val="000000" w:themeColor="text1"/>
              </w:rPr>
              <w:t>Lesson 3: oa, oo, og</w:t>
            </w:r>
          </w:p>
          <w:p w14:paraId="47603466" w14:textId="77777777" w:rsidR="007E1063" w:rsidRPr="005223CA" w:rsidRDefault="007E1063" w:rsidP="007E1063">
            <w:pPr>
              <w:textAlignment w:val="baseline"/>
              <w:rPr>
                <w:rFonts w:ascii="Topmarks" w:eastAsiaTheme="minorEastAsia" w:hAnsi="Topmarks" w:cstheme="minorBidi"/>
                <w:iCs/>
                <w:color w:val="000000" w:themeColor="text1"/>
              </w:rPr>
            </w:pPr>
            <w:r w:rsidRPr="005223CA">
              <w:rPr>
                <w:rFonts w:eastAsiaTheme="minorEastAsia"/>
                <w:iCs/>
                <w:color w:val="000000" w:themeColor="text1"/>
              </w:rPr>
              <w:t>→</w:t>
            </w:r>
            <w:r w:rsidRPr="005223CA">
              <w:rPr>
                <w:rFonts w:ascii="Topmarks" w:eastAsiaTheme="minorEastAsia" w:hAnsi="Topmarks" w:cstheme="minorBidi"/>
                <w:iCs/>
                <w:color w:val="000000" w:themeColor="text1"/>
              </w:rPr>
              <w:t xml:space="preserve"> Vowel pattern joins</w:t>
            </w:r>
          </w:p>
          <w:p w14:paraId="50C6FA28" w14:textId="77777777" w:rsidR="007E1063" w:rsidRPr="005223CA" w:rsidRDefault="007E1063" w:rsidP="007E1063">
            <w:pPr>
              <w:textAlignment w:val="baseline"/>
              <w:rPr>
                <w:rFonts w:ascii="Topmarks" w:eastAsiaTheme="minorEastAsia" w:hAnsi="Topmarks" w:cstheme="minorBidi"/>
                <w:iCs/>
                <w:color w:val="000000" w:themeColor="text1"/>
              </w:rPr>
            </w:pPr>
            <w:r w:rsidRPr="005223CA">
              <w:rPr>
                <w:rFonts w:ascii="Topmarks" w:eastAsiaTheme="minorEastAsia" w:hAnsi="Topmarks" w:cstheme="minorBidi"/>
                <w:iCs/>
                <w:color w:val="000000" w:themeColor="text1"/>
              </w:rPr>
              <w:t>Lesson 4: frog, word, food, world</w:t>
            </w:r>
          </w:p>
          <w:p w14:paraId="7C77A6D8" w14:textId="77777777" w:rsidR="007E1063" w:rsidRPr="005223CA" w:rsidRDefault="007E1063" w:rsidP="007E1063">
            <w:pPr>
              <w:textAlignment w:val="baseline"/>
              <w:rPr>
                <w:rFonts w:ascii="Topmarks" w:eastAsiaTheme="minorEastAsia" w:hAnsi="Topmarks" w:cstheme="minorBidi"/>
                <w:iCs/>
                <w:color w:val="000000" w:themeColor="text1"/>
              </w:rPr>
            </w:pPr>
            <w:r w:rsidRPr="005223CA">
              <w:rPr>
                <w:rFonts w:eastAsiaTheme="minorEastAsia"/>
                <w:iCs/>
                <w:color w:val="000000" w:themeColor="text1"/>
              </w:rPr>
              <w:t>→</w:t>
            </w:r>
            <w:r w:rsidRPr="005223CA">
              <w:rPr>
                <w:rFonts w:ascii="Topmarks" w:eastAsiaTheme="minorEastAsia" w:hAnsi="Topmarks" w:cstheme="minorBidi"/>
                <w:iCs/>
                <w:color w:val="000000" w:themeColor="text1"/>
              </w:rPr>
              <w:t xml:space="preserve"> Speed with legibility</w:t>
            </w:r>
          </w:p>
          <w:p w14:paraId="49F7C9F5" w14:textId="77777777" w:rsidR="007E1063" w:rsidRPr="005223CA" w:rsidRDefault="007E1063" w:rsidP="007E1063">
            <w:pPr>
              <w:textAlignment w:val="baseline"/>
              <w:rPr>
                <w:rFonts w:ascii="Topmarks" w:eastAsiaTheme="minorEastAsia" w:hAnsi="Topmarks" w:cstheme="minorBidi"/>
                <w:iCs/>
                <w:color w:val="000000" w:themeColor="text1"/>
              </w:rPr>
            </w:pPr>
          </w:p>
          <w:p w14:paraId="1548B644" w14:textId="486E491D" w:rsidR="007E1063" w:rsidRPr="005223CA" w:rsidRDefault="007E1063" w:rsidP="007E1063">
            <w:pPr>
              <w:textAlignment w:val="baseline"/>
              <w:rPr>
                <w:rFonts w:ascii="Topmarks" w:eastAsiaTheme="minorEastAsia" w:hAnsi="Topmarks" w:cstheme="minorBidi"/>
                <w:iCs/>
                <w:color w:val="000000" w:themeColor="text1"/>
              </w:rPr>
            </w:pPr>
            <w:r w:rsidRPr="005223CA">
              <w:rPr>
                <w:rFonts w:ascii="Topmarks" w:eastAsiaTheme="minorEastAsia" w:hAnsi="Topmarks" w:cstheme="minorBidi"/>
                <w:iCs/>
                <w:color w:val="000000" w:themeColor="text1"/>
              </w:rPr>
              <w:t>Weeks 4–6 – Consolidation</w:t>
            </w:r>
          </w:p>
          <w:p w14:paraId="218503AE" w14:textId="77777777" w:rsidR="007E1063" w:rsidRPr="005223CA" w:rsidRDefault="007E1063" w:rsidP="007E1063">
            <w:pPr>
              <w:textAlignment w:val="baseline"/>
              <w:rPr>
                <w:rFonts w:ascii="Topmarks" w:eastAsiaTheme="minorEastAsia" w:hAnsi="Topmarks" w:cstheme="minorBidi"/>
                <w:iCs/>
                <w:color w:val="000000" w:themeColor="text1"/>
              </w:rPr>
            </w:pPr>
            <w:r w:rsidRPr="005223CA">
              <w:rPr>
                <w:rFonts w:ascii="Topmarks" w:eastAsiaTheme="minorEastAsia" w:hAnsi="Topmarks" w:cstheme="minorBidi"/>
                <w:iCs/>
                <w:color w:val="000000" w:themeColor="text1"/>
              </w:rPr>
              <w:t>Consistent slant</w:t>
            </w:r>
          </w:p>
          <w:p w14:paraId="06EAEDCD" w14:textId="77777777" w:rsidR="007E1063" w:rsidRPr="005223CA" w:rsidRDefault="007E1063" w:rsidP="007E1063">
            <w:pPr>
              <w:textAlignment w:val="baseline"/>
              <w:rPr>
                <w:rFonts w:ascii="Topmarks" w:eastAsiaTheme="minorEastAsia" w:hAnsi="Topmarks" w:cstheme="minorBidi"/>
                <w:iCs/>
                <w:color w:val="000000" w:themeColor="text1"/>
              </w:rPr>
            </w:pPr>
            <w:r w:rsidRPr="005223CA">
              <w:rPr>
                <w:rFonts w:ascii="Topmarks" w:eastAsiaTheme="minorEastAsia" w:hAnsi="Topmarks" w:cstheme="minorBidi"/>
                <w:iCs/>
                <w:color w:val="000000" w:themeColor="text1"/>
              </w:rPr>
              <w:t>Even letter size</w:t>
            </w:r>
          </w:p>
          <w:p w14:paraId="7DB17ECD" w14:textId="77777777" w:rsidR="007E1063" w:rsidRPr="005223CA" w:rsidRDefault="007E1063" w:rsidP="007E1063">
            <w:pPr>
              <w:textAlignment w:val="baseline"/>
              <w:rPr>
                <w:rFonts w:ascii="Topmarks" w:eastAsiaTheme="minorEastAsia" w:hAnsi="Topmarks" w:cstheme="minorBidi"/>
                <w:iCs/>
                <w:color w:val="000000" w:themeColor="text1"/>
              </w:rPr>
            </w:pPr>
            <w:r w:rsidRPr="005223CA">
              <w:rPr>
                <w:rFonts w:ascii="Topmarks" w:eastAsiaTheme="minorEastAsia" w:hAnsi="Topmarks" w:cstheme="minorBidi"/>
                <w:iCs/>
                <w:color w:val="000000" w:themeColor="text1"/>
              </w:rPr>
              <w:t>Clear joins</w:t>
            </w:r>
          </w:p>
          <w:p w14:paraId="0DDF52C2" w14:textId="1D5A7A8E" w:rsidR="00756762" w:rsidRPr="005223CA" w:rsidRDefault="007E1063" w:rsidP="007E1063">
            <w:pPr>
              <w:textAlignment w:val="baseline"/>
              <w:rPr>
                <w:rFonts w:ascii="Topmarks" w:hAnsi="Topmarks"/>
                <w:iCs/>
                <w:color w:val="000000" w:themeColor="text1"/>
              </w:rPr>
            </w:pPr>
            <w:r w:rsidRPr="005223CA">
              <w:rPr>
                <w:rFonts w:ascii="Topmarks" w:eastAsiaTheme="minorEastAsia" w:hAnsi="Topmarks" w:cstheme="minorBidi"/>
                <w:iCs/>
                <w:color w:val="000000" w:themeColor="text1"/>
              </w:rPr>
              <w:t>Writing simple sentences fluently</w:t>
            </w:r>
          </w:p>
          <w:p w14:paraId="7BC42D0A" w14:textId="6AC0BD1A" w:rsidR="00756762" w:rsidRPr="005223CA" w:rsidRDefault="00756762" w:rsidP="00756762">
            <w:pPr>
              <w:pStyle w:val="NormalWeb"/>
              <w:spacing w:before="0" w:beforeAutospacing="0" w:after="0" w:afterAutospacing="0"/>
              <w:rPr>
                <w:rFonts w:ascii="Topmarks" w:eastAsiaTheme="minorEastAsia" w:hAnsi="Topmarks" w:cstheme="minorBidi"/>
                <w:iCs/>
                <w:color w:val="000000" w:themeColor="text1"/>
                <w:kern w:val="24"/>
              </w:rPr>
            </w:pPr>
          </w:p>
        </w:tc>
        <w:tc>
          <w:tcPr>
            <w:tcW w:w="3077" w:type="dxa"/>
          </w:tcPr>
          <w:p w14:paraId="1AEC1D7E" w14:textId="77777777" w:rsidR="007E1063" w:rsidRPr="005223CA" w:rsidRDefault="007E1063" w:rsidP="007E1063">
            <w:pPr>
              <w:textAlignment w:val="baseline"/>
              <w:rPr>
                <w:rFonts w:ascii="Topmarks" w:hAnsi="Topmarks" w:cs="Calibri"/>
                <w:iCs/>
                <w:color w:val="000000" w:themeColor="text1"/>
              </w:rPr>
            </w:pPr>
            <w:r w:rsidRPr="005223CA">
              <w:rPr>
                <w:rFonts w:ascii="Topmarks" w:hAnsi="Topmarks" w:cs="Calibri"/>
                <w:iCs/>
                <w:color w:val="000000" w:themeColor="text1"/>
              </w:rPr>
              <w:lastRenderedPageBreak/>
              <w:t>Week 1 – High Frequency Joins</w:t>
            </w:r>
          </w:p>
          <w:p w14:paraId="6F343A7F" w14:textId="77777777" w:rsidR="007E1063" w:rsidRPr="005223CA" w:rsidRDefault="007E1063" w:rsidP="007E1063">
            <w:pPr>
              <w:textAlignment w:val="baseline"/>
              <w:rPr>
                <w:rFonts w:ascii="Topmarks" w:hAnsi="Topmarks" w:cs="Calibri"/>
                <w:iCs/>
                <w:color w:val="000000" w:themeColor="text1"/>
              </w:rPr>
            </w:pPr>
            <w:r w:rsidRPr="005223CA">
              <w:rPr>
                <w:rFonts w:ascii="Topmarks" w:hAnsi="Topmarks" w:cs="Calibri"/>
                <w:iCs/>
                <w:color w:val="000000" w:themeColor="text1"/>
              </w:rPr>
              <w:t>Lesson 1: he, ee, de</w:t>
            </w:r>
          </w:p>
          <w:p w14:paraId="41B4FE2B" w14:textId="77777777" w:rsidR="007E1063" w:rsidRPr="005223CA" w:rsidRDefault="007E1063" w:rsidP="007E1063">
            <w:pPr>
              <w:textAlignment w:val="baseline"/>
              <w:rPr>
                <w:rFonts w:ascii="Topmarks" w:hAnsi="Topmarks" w:cs="Calibri"/>
                <w:iCs/>
                <w:color w:val="000000" w:themeColor="text1"/>
              </w:rPr>
            </w:pPr>
            <w:r w:rsidRPr="005223CA">
              <w:rPr>
                <w:rFonts w:ascii="Topmarks" w:hAnsi="Topmarks" w:cs="Calibri"/>
                <w:iCs/>
                <w:color w:val="000000" w:themeColor="text1"/>
              </w:rPr>
              <w:t>Lesson 2: we, re, fe</w:t>
            </w:r>
          </w:p>
          <w:p w14:paraId="57877DFA" w14:textId="77777777" w:rsidR="007E1063" w:rsidRPr="005223CA" w:rsidRDefault="007E1063" w:rsidP="007E1063">
            <w:pPr>
              <w:textAlignment w:val="baseline"/>
              <w:rPr>
                <w:rFonts w:ascii="Topmarks" w:hAnsi="Topmarks" w:cs="Calibri"/>
                <w:iCs/>
                <w:color w:val="000000" w:themeColor="text1"/>
              </w:rPr>
            </w:pPr>
            <w:r w:rsidRPr="005223CA">
              <w:rPr>
                <w:rFonts w:ascii="Topmarks" w:hAnsi="Topmarks" w:cs="Calibri"/>
                <w:iCs/>
                <w:color w:val="000000" w:themeColor="text1"/>
              </w:rPr>
              <w:t>Lesson 3: love, meet, cute, even, here</w:t>
            </w:r>
          </w:p>
          <w:p w14:paraId="34D1D3DC" w14:textId="77777777" w:rsidR="007E1063" w:rsidRPr="005223CA" w:rsidRDefault="007E1063" w:rsidP="007E1063">
            <w:pPr>
              <w:textAlignment w:val="baseline"/>
              <w:rPr>
                <w:rFonts w:ascii="Topmarks" w:hAnsi="Topmarks" w:cs="Calibri"/>
                <w:iCs/>
                <w:color w:val="000000" w:themeColor="text1"/>
              </w:rPr>
            </w:pPr>
          </w:p>
          <w:p w14:paraId="03F8CF2B" w14:textId="4DF46BA1" w:rsidR="007E1063" w:rsidRPr="005223CA" w:rsidRDefault="007E1063" w:rsidP="007E1063">
            <w:pPr>
              <w:textAlignment w:val="baseline"/>
              <w:rPr>
                <w:rFonts w:ascii="Topmarks" w:hAnsi="Topmarks" w:cs="Calibri"/>
                <w:iCs/>
                <w:color w:val="000000" w:themeColor="text1"/>
              </w:rPr>
            </w:pPr>
            <w:r w:rsidRPr="005223CA">
              <w:rPr>
                <w:rFonts w:ascii="Topmarks" w:hAnsi="Topmarks" w:cs="Calibri"/>
                <w:iCs/>
                <w:color w:val="000000" w:themeColor="text1"/>
              </w:rPr>
              <w:t>Week 2 – S-Based Joins</w:t>
            </w:r>
          </w:p>
          <w:p w14:paraId="7B3054F2" w14:textId="77777777" w:rsidR="007E1063" w:rsidRPr="005223CA" w:rsidRDefault="007E1063" w:rsidP="007E1063">
            <w:pPr>
              <w:textAlignment w:val="baseline"/>
              <w:rPr>
                <w:rFonts w:ascii="Topmarks" w:hAnsi="Topmarks" w:cs="Calibri"/>
                <w:iCs/>
                <w:color w:val="000000" w:themeColor="text1"/>
              </w:rPr>
            </w:pPr>
            <w:r w:rsidRPr="005223CA">
              <w:rPr>
                <w:rFonts w:ascii="Topmarks" w:hAnsi="Topmarks" w:cs="Calibri"/>
                <w:iCs/>
                <w:color w:val="000000" w:themeColor="text1"/>
              </w:rPr>
              <w:t>Lesson 1: hs, os, rs</w:t>
            </w:r>
          </w:p>
          <w:p w14:paraId="0837CE30" w14:textId="77777777" w:rsidR="007E1063" w:rsidRPr="005223CA" w:rsidRDefault="007E1063" w:rsidP="007E1063">
            <w:pPr>
              <w:textAlignment w:val="baseline"/>
              <w:rPr>
                <w:rFonts w:ascii="Topmarks" w:hAnsi="Topmarks" w:cs="Calibri"/>
                <w:iCs/>
                <w:color w:val="000000" w:themeColor="text1"/>
              </w:rPr>
            </w:pPr>
            <w:r w:rsidRPr="005223CA">
              <w:rPr>
                <w:rFonts w:ascii="Topmarks" w:hAnsi="Topmarks" w:cs="Calibri"/>
                <w:iCs/>
                <w:color w:val="000000" w:themeColor="text1"/>
              </w:rPr>
              <w:t>Lesson 2: sw, so, se</w:t>
            </w:r>
          </w:p>
          <w:p w14:paraId="5FEDCE18" w14:textId="77777777" w:rsidR="007E1063" w:rsidRPr="005223CA" w:rsidRDefault="007E1063" w:rsidP="007E1063">
            <w:pPr>
              <w:textAlignment w:val="baseline"/>
              <w:rPr>
                <w:rFonts w:ascii="Topmarks" w:hAnsi="Topmarks" w:cs="Calibri"/>
                <w:iCs/>
                <w:color w:val="000000" w:themeColor="text1"/>
              </w:rPr>
            </w:pPr>
            <w:r w:rsidRPr="005223CA">
              <w:rPr>
                <w:rFonts w:ascii="Topmarks" w:hAnsi="Topmarks" w:cs="Calibri"/>
                <w:iCs/>
                <w:color w:val="000000" w:themeColor="text1"/>
              </w:rPr>
              <w:t>Lesson 3: mess, most, easy, shop, does</w:t>
            </w:r>
          </w:p>
          <w:p w14:paraId="13A301D0" w14:textId="77777777" w:rsidR="007E1063" w:rsidRPr="005223CA" w:rsidRDefault="007E1063" w:rsidP="007E1063">
            <w:pPr>
              <w:textAlignment w:val="baseline"/>
              <w:rPr>
                <w:rFonts w:ascii="Topmarks" w:hAnsi="Topmarks" w:cs="Calibri"/>
                <w:iCs/>
                <w:color w:val="000000" w:themeColor="text1"/>
              </w:rPr>
            </w:pPr>
          </w:p>
          <w:p w14:paraId="41085393" w14:textId="70B966A0" w:rsidR="007E1063" w:rsidRPr="005223CA" w:rsidRDefault="007E1063" w:rsidP="007E1063">
            <w:pPr>
              <w:textAlignment w:val="baseline"/>
              <w:rPr>
                <w:rFonts w:ascii="Topmarks" w:hAnsi="Topmarks" w:cs="Calibri"/>
                <w:iCs/>
                <w:color w:val="000000" w:themeColor="text1"/>
              </w:rPr>
            </w:pPr>
            <w:r w:rsidRPr="005223CA">
              <w:rPr>
                <w:rFonts w:ascii="Topmarks" w:hAnsi="Topmarks" w:cs="Calibri"/>
                <w:iCs/>
                <w:color w:val="000000" w:themeColor="text1"/>
              </w:rPr>
              <w:t>Weeks 3–6 – Review &amp; Mastery</w:t>
            </w:r>
          </w:p>
          <w:p w14:paraId="777AF49B" w14:textId="77777777" w:rsidR="007E1063" w:rsidRPr="005223CA" w:rsidRDefault="007E1063" w:rsidP="007E1063">
            <w:pPr>
              <w:textAlignment w:val="baseline"/>
              <w:rPr>
                <w:rFonts w:ascii="Topmarks" w:hAnsi="Topmarks" w:cs="Calibri"/>
                <w:iCs/>
                <w:color w:val="000000" w:themeColor="text1"/>
              </w:rPr>
            </w:pPr>
            <w:r w:rsidRPr="005223CA">
              <w:rPr>
                <w:rFonts w:ascii="Topmarks" w:hAnsi="Topmarks" w:cs="Calibri"/>
                <w:iCs/>
                <w:color w:val="000000" w:themeColor="text1"/>
              </w:rPr>
              <w:t>Sentence writing</w:t>
            </w:r>
          </w:p>
          <w:p w14:paraId="4306E614" w14:textId="77777777" w:rsidR="007E1063" w:rsidRPr="005223CA" w:rsidRDefault="007E1063" w:rsidP="007E1063">
            <w:pPr>
              <w:textAlignment w:val="baseline"/>
              <w:rPr>
                <w:rFonts w:ascii="Topmarks" w:hAnsi="Topmarks" w:cs="Calibri"/>
                <w:iCs/>
                <w:color w:val="000000" w:themeColor="text1"/>
              </w:rPr>
            </w:pPr>
            <w:r w:rsidRPr="005223CA">
              <w:rPr>
                <w:rFonts w:ascii="Topmarks" w:hAnsi="Topmarks" w:cs="Calibri"/>
                <w:iCs/>
                <w:color w:val="000000" w:themeColor="text1"/>
              </w:rPr>
              <w:lastRenderedPageBreak/>
              <w:t>Spacing accuracy</w:t>
            </w:r>
          </w:p>
          <w:p w14:paraId="7AB56C32" w14:textId="77777777" w:rsidR="007E1063" w:rsidRPr="005223CA" w:rsidRDefault="007E1063" w:rsidP="007E1063">
            <w:pPr>
              <w:textAlignment w:val="baseline"/>
              <w:rPr>
                <w:rFonts w:ascii="Topmarks" w:hAnsi="Topmarks" w:cs="Calibri"/>
                <w:iCs/>
                <w:color w:val="000000" w:themeColor="text1"/>
              </w:rPr>
            </w:pPr>
            <w:r w:rsidRPr="005223CA">
              <w:rPr>
                <w:rFonts w:ascii="Topmarks" w:hAnsi="Topmarks" w:cs="Calibri"/>
                <w:iCs/>
                <w:color w:val="000000" w:themeColor="text1"/>
              </w:rPr>
              <w:t>Presentation skills</w:t>
            </w:r>
          </w:p>
          <w:p w14:paraId="742B822C" w14:textId="1D04BFB0" w:rsidR="00756762" w:rsidRPr="005223CA" w:rsidRDefault="007E1063" w:rsidP="007E1063">
            <w:pPr>
              <w:pStyle w:val="NormalWeb"/>
              <w:spacing w:before="0" w:beforeAutospacing="0" w:after="0" w:afterAutospacing="0"/>
              <w:rPr>
                <w:rFonts w:ascii="Topmarks" w:eastAsiaTheme="minorEastAsia" w:hAnsi="Topmarks" w:cstheme="minorBidi"/>
                <w:iCs/>
                <w:color w:val="000000" w:themeColor="text1"/>
                <w:kern w:val="24"/>
              </w:rPr>
            </w:pPr>
            <w:r w:rsidRPr="005223CA">
              <w:rPr>
                <w:rFonts w:ascii="Topmarks" w:hAnsi="Topmarks" w:cs="Calibri"/>
                <w:iCs/>
                <w:color w:val="000000" w:themeColor="text1"/>
              </w:rPr>
              <w:t>Writing across the curriculum</w:t>
            </w:r>
          </w:p>
        </w:tc>
      </w:tr>
    </w:tbl>
    <w:p w14:paraId="4DD9875D" w14:textId="77777777" w:rsidR="008E0483" w:rsidRPr="005223CA" w:rsidRDefault="008E0483" w:rsidP="00A9471A">
      <w:pPr>
        <w:pStyle w:val="NormalWeb"/>
        <w:shd w:val="clear" w:color="auto" w:fill="FFFFFF"/>
        <w:spacing w:before="240" w:beforeAutospacing="0" w:after="240" w:afterAutospacing="0"/>
        <w:rPr>
          <w:rFonts w:ascii="Topmarks" w:hAnsi="Topmarks" w:cstheme="minorHAnsi"/>
          <w:b/>
        </w:rPr>
      </w:pPr>
    </w:p>
    <w:p w14:paraId="7FAEBE24" w14:textId="419009EC" w:rsidR="00A9471A" w:rsidRPr="005223CA" w:rsidRDefault="00A9471A" w:rsidP="00A9471A">
      <w:pPr>
        <w:pStyle w:val="NormalWeb"/>
        <w:shd w:val="clear" w:color="auto" w:fill="FFFFFF"/>
        <w:spacing w:before="240" w:beforeAutospacing="0" w:after="240" w:afterAutospacing="0"/>
        <w:rPr>
          <w:rFonts w:ascii="Topmarks" w:hAnsi="Topmarks" w:cstheme="minorHAnsi"/>
          <w:b/>
        </w:rPr>
      </w:pPr>
      <w:r w:rsidRPr="005223CA">
        <w:rPr>
          <w:rFonts w:ascii="Topmarks" w:hAnsi="Topmarks" w:cstheme="minorHAnsi"/>
          <w:b/>
        </w:rPr>
        <w:lastRenderedPageBreak/>
        <w:t>Inclusion</w:t>
      </w:r>
    </w:p>
    <w:p w14:paraId="6DC1685B" w14:textId="7B175D3D" w:rsidR="00A9471A" w:rsidRPr="005223CA" w:rsidRDefault="3FEADE84" w:rsidP="6FAE6F29">
      <w:pPr>
        <w:pStyle w:val="NormalWeb"/>
        <w:shd w:val="clear" w:color="auto" w:fill="FFFFFF" w:themeFill="background1"/>
        <w:spacing w:before="240" w:beforeAutospacing="0" w:after="240" w:afterAutospacing="0"/>
        <w:rPr>
          <w:rStyle w:val="Strong"/>
          <w:rFonts w:ascii="Topmarks" w:hAnsi="Topmarks" w:cstheme="minorBidi"/>
          <w:color w:val="444444"/>
        </w:rPr>
      </w:pPr>
      <w:r w:rsidRPr="005223CA">
        <w:rPr>
          <w:rFonts w:ascii="Topmarks" w:hAnsi="Topmarks" w:cstheme="minorBidi"/>
        </w:rPr>
        <w:t>Most</w:t>
      </w:r>
      <w:r w:rsidR="00A9471A" w:rsidRPr="005223CA">
        <w:rPr>
          <w:rFonts w:ascii="Topmarks" w:hAnsi="Topmarks" w:cstheme="minorBidi"/>
        </w:rPr>
        <w:t xml:space="preserve"> children will be able to write fluently and legibly. However, some children may need additional support to develop a fluent, legible style of handwriting. Provision will be made through additional sessions</w:t>
      </w:r>
      <w:r w:rsidR="000052D9" w:rsidRPr="005223CA">
        <w:rPr>
          <w:rFonts w:ascii="Topmarks" w:hAnsi="Topmarks" w:cstheme="minorBidi"/>
        </w:rPr>
        <w:t xml:space="preserve"> once whole class teaching has finished at the end of Y3</w:t>
      </w:r>
      <w:r w:rsidR="00A9471A" w:rsidRPr="005223CA">
        <w:rPr>
          <w:rFonts w:ascii="Topmarks" w:hAnsi="Topmarks" w:cstheme="minorBidi"/>
        </w:rPr>
        <w:t xml:space="preserve"> that are focused on the child’s identified specific difficulty with handwriting. Teachers who are concerned about a child’s progress in handwriting will seek advice from our school’s SENDCo</w:t>
      </w:r>
      <w:r w:rsidR="000052D9" w:rsidRPr="005223CA">
        <w:rPr>
          <w:rFonts w:ascii="Topmarks" w:hAnsi="Topmarks" w:cstheme="minorBidi"/>
        </w:rPr>
        <w:t>.</w:t>
      </w:r>
    </w:p>
    <w:p w14:paraId="77214B95" w14:textId="460AD3F8" w:rsidR="006C4DFB" w:rsidRPr="005223CA" w:rsidRDefault="006C4DFB" w:rsidP="5CC137E5">
      <w:pPr>
        <w:pStyle w:val="NormalWeb"/>
        <w:spacing w:before="0" w:beforeAutospacing="0" w:after="0" w:afterAutospacing="0"/>
        <w:rPr>
          <w:rFonts w:ascii="Topmarks" w:eastAsiaTheme="minorEastAsia" w:hAnsi="Topmarks" w:cstheme="minorBidi"/>
          <w:b/>
          <w:bCs/>
          <w:color w:val="000000" w:themeColor="text1"/>
          <w:kern w:val="24"/>
        </w:rPr>
      </w:pPr>
      <w:r w:rsidRPr="005223CA">
        <w:rPr>
          <w:rFonts w:ascii="Topmarks" w:eastAsiaTheme="minorEastAsia" w:hAnsi="Topmarks" w:cstheme="minorBidi"/>
          <w:b/>
          <w:bCs/>
          <w:color w:val="000000" w:themeColor="text1"/>
          <w:kern w:val="24"/>
        </w:rPr>
        <w:t xml:space="preserve">By the end of Year 2, we expect that children </w:t>
      </w:r>
      <w:r w:rsidR="4FE27988" w:rsidRPr="005223CA">
        <w:rPr>
          <w:rFonts w:ascii="Topmarks" w:eastAsiaTheme="minorEastAsia" w:hAnsi="Topmarks" w:cstheme="minorBidi"/>
          <w:b/>
          <w:bCs/>
          <w:color w:val="000000" w:themeColor="text1"/>
          <w:kern w:val="24"/>
        </w:rPr>
        <w:t>can</w:t>
      </w:r>
      <w:r w:rsidRPr="005223CA">
        <w:rPr>
          <w:rFonts w:ascii="Topmarks" w:eastAsiaTheme="minorEastAsia" w:hAnsi="Topmarks" w:cstheme="minorBidi"/>
          <w:b/>
          <w:bCs/>
          <w:color w:val="000000" w:themeColor="text1"/>
          <w:kern w:val="24"/>
        </w:rPr>
        <w:t xml:space="preserve"> write legibly, and neatly with a consistently high standard of presentation</w:t>
      </w:r>
      <w:r w:rsidR="000052D9" w:rsidRPr="005223CA">
        <w:rPr>
          <w:rFonts w:ascii="Topmarks" w:eastAsiaTheme="minorEastAsia" w:hAnsi="Topmarks" w:cstheme="minorBidi"/>
          <w:b/>
          <w:bCs/>
          <w:color w:val="000000" w:themeColor="text1"/>
          <w:kern w:val="24"/>
        </w:rPr>
        <w:t>, but we will continue to pra</w:t>
      </w:r>
      <w:r w:rsidR="00A54A37" w:rsidRPr="005223CA">
        <w:rPr>
          <w:rFonts w:ascii="Topmarks" w:eastAsiaTheme="minorEastAsia" w:hAnsi="Topmarks" w:cstheme="minorBidi"/>
          <w:b/>
          <w:bCs/>
          <w:color w:val="000000" w:themeColor="text1"/>
          <w:kern w:val="24"/>
        </w:rPr>
        <w:t>ctise handwriting in Y3 to ensure that it is embedded.</w:t>
      </w:r>
    </w:p>
    <w:p w14:paraId="76267124" w14:textId="5C46B4F2" w:rsidR="006C4DFB" w:rsidRPr="005223CA" w:rsidRDefault="006C4DFB" w:rsidP="6DFAA50D">
      <w:pPr>
        <w:pStyle w:val="NormalWeb"/>
        <w:spacing w:before="0" w:beforeAutospacing="0" w:after="0" w:afterAutospacing="0"/>
        <w:rPr>
          <w:rFonts w:ascii="Topmarks" w:hAnsi="Topmarks" w:cstheme="minorBidi"/>
        </w:rPr>
      </w:pPr>
      <w:r w:rsidRPr="005223CA">
        <w:rPr>
          <w:rFonts w:ascii="Topmarks" w:eastAsiaTheme="minorEastAsia" w:hAnsi="Topmarks" w:cstheme="minorBidi"/>
          <w:color w:val="000000" w:themeColor="text1"/>
          <w:kern w:val="24"/>
        </w:rPr>
        <w:t>By this stage</w:t>
      </w:r>
      <w:r w:rsidRPr="005223CA">
        <w:rPr>
          <w:rFonts w:ascii="Topmarks" w:hAnsi="Topmarks" w:cstheme="minorBidi"/>
        </w:rPr>
        <w:t xml:space="preserve"> w</w:t>
      </w:r>
      <w:r w:rsidR="00617249" w:rsidRPr="005223CA">
        <w:rPr>
          <w:rFonts w:ascii="Topmarks" w:hAnsi="Topmarks" w:cstheme="minorBidi"/>
        </w:rPr>
        <w:t xml:space="preserve">e aim for the children to: </w:t>
      </w:r>
    </w:p>
    <w:p w14:paraId="1E99DA57" w14:textId="37C2D506" w:rsidR="006C4DFB" w:rsidRPr="005223CA" w:rsidRDefault="00617249" w:rsidP="0007125D">
      <w:pPr>
        <w:pStyle w:val="NormalWeb"/>
        <w:spacing w:before="0" w:beforeAutospacing="0" w:after="0" w:afterAutospacing="0"/>
        <w:rPr>
          <w:rFonts w:ascii="Topmarks" w:hAnsi="Topmarks" w:cstheme="minorHAnsi"/>
        </w:rPr>
      </w:pPr>
      <w:r w:rsidRPr="005223CA">
        <w:rPr>
          <w:rFonts w:ascii="Topmarks" w:hAnsi="Topmarks" w:cstheme="minorHAnsi"/>
        </w:rPr>
        <w:t>• sir correctly at a table, holding a pencil comfortably and correctly</w:t>
      </w:r>
      <w:r w:rsidR="00A54A37" w:rsidRPr="005223CA">
        <w:rPr>
          <w:rFonts w:ascii="Topmarks" w:hAnsi="Topmarks" w:cstheme="minorHAnsi"/>
        </w:rPr>
        <w:t>.</w:t>
      </w:r>
      <w:r w:rsidRPr="005223CA">
        <w:rPr>
          <w:rFonts w:ascii="Topmarks" w:hAnsi="Topmarks" w:cstheme="minorHAnsi"/>
        </w:rPr>
        <w:t xml:space="preserve"> </w:t>
      </w:r>
    </w:p>
    <w:p w14:paraId="04B2F762" w14:textId="499016AD" w:rsidR="006C4DFB" w:rsidRPr="005223CA" w:rsidRDefault="00617249" w:rsidP="6FAE6F29">
      <w:pPr>
        <w:pStyle w:val="NormalWeb"/>
        <w:spacing w:before="0" w:beforeAutospacing="0" w:after="0" w:afterAutospacing="0"/>
        <w:rPr>
          <w:rFonts w:ascii="Topmarks" w:hAnsi="Topmarks" w:cstheme="minorBidi"/>
        </w:rPr>
      </w:pPr>
      <w:r w:rsidRPr="005223CA">
        <w:rPr>
          <w:rFonts w:ascii="Topmarks" w:hAnsi="Topmarks" w:cstheme="minorBidi"/>
        </w:rPr>
        <w:t>• use the diagonal and horizontal strokes that are needed to join letters and understand which</w:t>
      </w:r>
      <w:r w:rsidR="006C4DFB" w:rsidRPr="005223CA">
        <w:rPr>
          <w:rFonts w:ascii="Topmarks" w:hAnsi="Topmarks" w:cstheme="minorBidi"/>
        </w:rPr>
        <w:t xml:space="preserve"> </w:t>
      </w:r>
      <w:r w:rsidRPr="005223CA">
        <w:rPr>
          <w:rFonts w:ascii="Topmarks" w:hAnsi="Topmarks" w:cstheme="minorBidi"/>
        </w:rPr>
        <w:t>letters, when adjacent to one another, are best left unjoined</w:t>
      </w:r>
      <w:r w:rsidR="00A54A37" w:rsidRPr="005223CA">
        <w:rPr>
          <w:rFonts w:ascii="Topmarks" w:hAnsi="Topmarks" w:cstheme="minorBidi"/>
        </w:rPr>
        <w:t>.</w:t>
      </w:r>
      <w:r w:rsidRPr="005223CA">
        <w:rPr>
          <w:rFonts w:ascii="Topmarks" w:hAnsi="Topmarks" w:cstheme="minorBidi"/>
        </w:rPr>
        <w:t xml:space="preserve"> </w:t>
      </w:r>
    </w:p>
    <w:p w14:paraId="20EF5BC8" w14:textId="308E749C" w:rsidR="006C4DFB" w:rsidRPr="005223CA" w:rsidRDefault="00617249" w:rsidP="6FAE6F29">
      <w:pPr>
        <w:pStyle w:val="NormalWeb"/>
        <w:spacing w:before="0" w:beforeAutospacing="0" w:after="0" w:afterAutospacing="0"/>
        <w:rPr>
          <w:rFonts w:ascii="Topmarks" w:hAnsi="Topmarks" w:cstheme="minorBidi"/>
        </w:rPr>
      </w:pPr>
      <w:r w:rsidRPr="005223CA">
        <w:rPr>
          <w:rFonts w:ascii="Topmarks" w:hAnsi="Topmarks" w:cstheme="minorBidi"/>
        </w:rPr>
        <w:t xml:space="preserve">• increase the legibility, consistency and quality of their handwriting (for example, by ensuring that the downstrokes of letters are parallel and equidistant; that lines of writing are spaced </w:t>
      </w:r>
      <w:r w:rsidR="366E510A" w:rsidRPr="005223CA">
        <w:rPr>
          <w:rFonts w:ascii="Topmarks" w:hAnsi="Topmarks" w:cstheme="minorBidi"/>
        </w:rPr>
        <w:t>sufficiently so</w:t>
      </w:r>
      <w:r w:rsidRPr="005223CA">
        <w:rPr>
          <w:rFonts w:ascii="Topmarks" w:hAnsi="Topmarks" w:cstheme="minorBidi"/>
        </w:rPr>
        <w:t xml:space="preserve"> that the ascenders and descenders of letters do not touch)</w:t>
      </w:r>
    </w:p>
    <w:p w14:paraId="5A4272EA" w14:textId="544AE99F" w:rsidR="005836EB" w:rsidRPr="005223CA" w:rsidRDefault="00617249" w:rsidP="00A214CC">
      <w:pPr>
        <w:pStyle w:val="NormalWeb"/>
        <w:spacing w:before="0" w:beforeAutospacing="0" w:after="0" w:afterAutospacing="0"/>
        <w:rPr>
          <w:rFonts w:ascii="Topmarks" w:hAnsi="Topmarks" w:cstheme="minorBidi"/>
        </w:rPr>
      </w:pPr>
      <w:r w:rsidRPr="005223CA">
        <w:rPr>
          <w:rFonts w:ascii="Topmarks" w:hAnsi="Topmarks" w:cstheme="minorBidi"/>
        </w:rPr>
        <w:t xml:space="preserve"> • increase the fluency with which they </w:t>
      </w:r>
      <w:r w:rsidR="2721E389" w:rsidRPr="005223CA">
        <w:rPr>
          <w:rFonts w:ascii="Topmarks" w:hAnsi="Topmarks" w:cstheme="minorBidi"/>
        </w:rPr>
        <w:t>can</w:t>
      </w:r>
      <w:r w:rsidRPr="005223CA">
        <w:rPr>
          <w:rFonts w:ascii="Topmarks" w:hAnsi="Topmarks" w:cstheme="minorBidi"/>
        </w:rPr>
        <w:t xml:space="preserve"> write what they say </w:t>
      </w:r>
    </w:p>
    <w:p w14:paraId="16640F71" w14:textId="77777777" w:rsidR="005836EB" w:rsidRPr="005223CA" w:rsidRDefault="005836EB" w:rsidP="00A214CC">
      <w:pPr>
        <w:pStyle w:val="NormalWeb"/>
        <w:spacing w:before="0" w:beforeAutospacing="0" w:after="0" w:afterAutospacing="0"/>
        <w:rPr>
          <w:rFonts w:ascii="Topmarks" w:eastAsiaTheme="minorEastAsia" w:hAnsi="Topmarks" w:cstheme="minorBidi"/>
          <w:b/>
          <w:iCs/>
          <w:color w:val="000000" w:themeColor="text1"/>
          <w:kern w:val="24"/>
        </w:rPr>
      </w:pPr>
    </w:p>
    <w:p w14:paraId="00D2BF5D" w14:textId="0423199C" w:rsidR="005836EB" w:rsidRPr="005223CA" w:rsidRDefault="005836EB" w:rsidP="00A214CC">
      <w:pPr>
        <w:pStyle w:val="NormalWeb"/>
        <w:spacing w:before="0" w:beforeAutospacing="0" w:after="0" w:afterAutospacing="0"/>
        <w:rPr>
          <w:rFonts w:ascii="Topmarks" w:eastAsiaTheme="minorEastAsia" w:hAnsi="Topmarks" w:cstheme="minorBidi"/>
          <w:b/>
          <w:iCs/>
          <w:color w:val="000000" w:themeColor="text1"/>
          <w:kern w:val="24"/>
          <w:sz w:val="28"/>
        </w:rPr>
      </w:pPr>
      <w:r w:rsidRPr="005223CA">
        <w:rPr>
          <w:rFonts w:ascii="Topmarks" w:eastAsiaTheme="minorEastAsia" w:hAnsi="Topmarks" w:cstheme="minorBidi"/>
          <w:b/>
          <w:iCs/>
          <w:noProof/>
          <w:color w:val="000000" w:themeColor="text1"/>
          <w:kern w:val="24"/>
        </w:rPr>
        <w:drawing>
          <wp:inline distT="0" distB="0" distL="0" distR="0" wp14:anchorId="7C26C19A" wp14:editId="58F159FB">
            <wp:extent cx="3600000" cy="4847834"/>
            <wp:effectExtent l="0" t="0" r="0" b="3810"/>
            <wp:docPr id="395916013" name="Picture 2" descr="A chart of alphabet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916013" name="Picture 2" descr="A chart of alphabets with text&#10;&#10;Description automatically generated with medium confidenc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600000" cy="4847834"/>
                    </a:xfrm>
                    <a:prstGeom prst="rect">
                      <a:avLst/>
                    </a:prstGeom>
                  </pic:spPr>
                </pic:pic>
              </a:graphicData>
            </a:graphic>
          </wp:inline>
        </w:drawing>
      </w:r>
      <w:r w:rsidR="00DB4FDD" w:rsidRPr="005223CA">
        <w:rPr>
          <w:rFonts w:ascii="Topmarks" w:hAnsi="Topmarks"/>
        </w:rPr>
        <w:t xml:space="preserve"> </w:t>
      </w:r>
      <w:r w:rsidR="00DB4FDD" w:rsidRPr="005223CA">
        <w:rPr>
          <w:rFonts w:ascii="Topmarks" w:hAnsi="Topmarks"/>
          <w:noProof/>
        </w:rPr>
        <w:drawing>
          <wp:inline distT="0" distB="0" distL="0" distR="0" wp14:anchorId="300644F2" wp14:editId="20B0C704">
            <wp:extent cx="4320000" cy="3052740"/>
            <wp:effectExtent l="0" t="0" r="0" b="0"/>
            <wp:docPr id="1095685739" name="Picture 2" descr="A screenshot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685739" name="Picture 2" descr="A screenshot of a game&#10;&#10;AI-generated content may be incorrect."/>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320000" cy="3052740"/>
                    </a:xfrm>
                    <a:prstGeom prst="rect">
                      <a:avLst/>
                    </a:prstGeom>
                    <a:noFill/>
                    <a:ln>
                      <a:noFill/>
                    </a:ln>
                  </pic:spPr>
                </pic:pic>
              </a:graphicData>
            </a:graphic>
          </wp:inline>
        </w:drawing>
      </w:r>
      <w:r w:rsidR="00DB4FDD" w:rsidRPr="005223CA">
        <w:rPr>
          <w:rFonts w:ascii="Topmarks" w:hAnsi="Topmarks"/>
        </w:rPr>
        <w:t xml:space="preserve"> </w:t>
      </w:r>
      <w:r w:rsidR="00DB4FDD" w:rsidRPr="005223CA">
        <w:rPr>
          <w:rFonts w:ascii="Topmarks" w:hAnsi="Topmarks"/>
          <w:noProof/>
        </w:rPr>
        <w:drawing>
          <wp:inline distT="0" distB="0" distL="0" distR="0" wp14:anchorId="66656C65" wp14:editId="5D805E5C">
            <wp:extent cx="4320000" cy="3052740"/>
            <wp:effectExtent l="0" t="0" r="0" b="0"/>
            <wp:docPr id="1068737286" name="Picture 3" descr="A screenshot of a pos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737286" name="Picture 3" descr="A screenshot of a poster&#10;&#10;AI-generated content may be incorrect."/>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320000" cy="3052740"/>
                    </a:xfrm>
                    <a:prstGeom prst="rect">
                      <a:avLst/>
                    </a:prstGeom>
                    <a:noFill/>
                    <a:ln>
                      <a:noFill/>
                    </a:ln>
                  </pic:spPr>
                </pic:pic>
              </a:graphicData>
            </a:graphic>
          </wp:inline>
        </w:drawing>
      </w:r>
    </w:p>
    <w:p w14:paraId="1B4004A4" w14:textId="71A4AB7A" w:rsidR="001B2CBF" w:rsidRPr="00931E85" w:rsidRDefault="001B2CBF" w:rsidP="18029C8A">
      <w:pPr>
        <w:pStyle w:val="NormalWeb"/>
        <w:spacing w:before="0" w:beforeAutospacing="0" w:after="0" w:afterAutospacing="0"/>
        <w:rPr>
          <w:rFonts w:ascii="Sassoon Infant Std" w:eastAsiaTheme="minorEastAsia" w:hAnsi="Sassoon Infant Std" w:cstheme="minorBidi"/>
          <w:b/>
          <w:bCs/>
          <w:color w:val="000000" w:themeColor="text1"/>
          <w:kern w:val="24"/>
          <w:sz w:val="28"/>
          <w:szCs w:val="28"/>
        </w:rPr>
      </w:pPr>
    </w:p>
    <w:sectPr w:rsidR="001B2CBF" w:rsidRPr="00931E85" w:rsidSect="0050411F">
      <w:headerReference w:type="first" r:id="rId48"/>
      <w:pgSz w:w="23811" w:h="16838" w:orient="landscape" w:code="8"/>
      <w:pgMar w:top="720" w:right="1131" w:bottom="426" w:left="1134" w:header="708" w:footer="6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D0CD2" w14:textId="77777777" w:rsidR="00C816B8" w:rsidRDefault="00C816B8" w:rsidP="001173FE">
      <w:r>
        <w:separator/>
      </w:r>
    </w:p>
  </w:endnote>
  <w:endnote w:type="continuationSeparator" w:id="0">
    <w:p w14:paraId="4F3088D9" w14:textId="77777777" w:rsidR="00C816B8" w:rsidRDefault="00C816B8" w:rsidP="001173FE">
      <w:r>
        <w:continuationSeparator/>
      </w:r>
    </w:p>
  </w:endnote>
  <w:endnote w:type="continuationNotice" w:id="1">
    <w:p w14:paraId="335740C8" w14:textId="77777777" w:rsidR="00C816B8" w:rsidRDefault="00C816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ingLiU">
    <w:altName w:val="細明體"/>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opmarks">
    <w:altName w:val="Calibri"/>
    <w:panose1 w:val="020B0604020202020204"/>
    <w:charset w:val="4D"/>
    <w:family w:val="auto"/>
    <w:pitch w:val="variable"/>
    <w:sig w:usb0="00000007" w:usb1="00000000" w:usb2="00000000" w:usb3="00000000" w:csb0="00000093" w:csb1="00000000"/>
  </w:font>
  <w:font w:name="Apple Color Emoji">
    <w:panose1 w:val="00000000000000000000"/>
    <w:charset w:val="00"/>
    <w:family w:val="auto"/>
    <w:pitch w:val="variable"/>
    <w:sig w:usb0="00000003" w:usb1="18000000" w:usb2="14000000" w:usb3="00000000" w:csb0="00000001" w:csb1="00000000"/>
  </w:font>
  <w:font w:name="Helvetica">
    <w:panose1 w:val="00000000000000000000"/>
    <w:charset w:val="00"/>
    <w:family w:val="auto"/>
    <w:pitch w:val="variable"/>
    <w:sig w:usb0="E00002FF" w:usb1="5000785B" w:usb2="00000000" w:usb3="00000000" w:csb0="0000019F" w:csb1="00000000"/>
  </w:font>
  <w:font w:name="Sassoon Infant Std">
    <w:altName w:val="Calibri"/>
    <w:panose1 w:val="020B0604020202020204"/>
    <w:charset w:val="00"/>
    <w:family w:val="swiss"/>
    <w:notTrueType/>
    <w:pitch w:val="variable"/>
    <w:sig w:usb0="800000AF" w:usb1="5000204A" w:usb2="00000000" w:usb3="00000000" w:csb0="00000001" w:csb1="00000000"/>
  </w:font>
  <w:font w:name="Gill Sans MT">
    <w:panose1 w:val="020B0502020104020203"/>
    <w:charset w:val="4D"/>
    <w:family w:val="swiss"/>
    <w:pitch w:val="variable"/>
    <w:sig w:usb0="00000003"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1ECC75" w14:textId="77777777" w:rsidR="00C816B8" w:rsidRDefault="00C816B8" w:rsidP="001173FE">
      <w:r>
        <w:separator/>
      </w:r>
    </w:p>
  </w:footnote>
  <w:footnote w:type="continuationSeparator" w:id="0">
    <w:p w14:paraId="4EFE58B6" w14:textId="77777777" w:rsidR="00C816B8" w:rsidRDefault="00C816B8" w:rsidP="001173FE">
      <w:r>
        <w:continuationSeparator/>
      </w:r>
    </w:p>
  </w:footnote>
  <w:footnote w:type="continuationNotice" w:id="1">
    <w:p w14:paraId="6301188D" w14:textId="77777777" w:rsidR="00C816B8" w:rsidRDefault="00C816B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21985" w:type="dxa"/>
      <w:tblInd w:w="-743" w:type="dxa"/>
      <w:tblLayout w:type="fixed"/>
      <w:tblLook w:val="04A0" w:firstRow="1" w:lastRow="0" w:firstColumn="1" w:lastColumn="0" w:noHBand="0" w:noVBand="1"/>
    </w:tblPr>
    <w:tblGrid>
      <w:gridCol w:w="3084"/>
      <w:gridCol w:w="9778"/>
      <w:gridCol w:w="2325"/>
      <w:gridCol w:w="1257"/>
      <w:gridCol w:w="425"/>
      <w:gridCol w:w="5116"/>
    </w:tblGrid>
    <w:tr w:rsidR="00E95CBF" w14:paraId="5B348D36" w14:textId="77777777" w:rsidTr="00957AB0">
      <w:trPr>
        <w:trHeight w:val="280"/>
      </w:trPr>
      <w:tc>
        <w:tcPr>
          <w:tcW w:w="3084" w:type="dxa"/>
          <w:vMerge w:val="restart"/>
          <w:tcBorders>
            <w:top w:val="nil"/>
            <w:left w:val="nil"/>
            <w:bottom w:val="nil"/>
            <w:right w:val="nil"/>
          </w:tcBorders>
        </w:tcPr>
        <w:p w14:paraId="58BC997C" w14:textId="77777777" w:rsidR="00E95CBF" w:rsidRDefault="00E95CBF" w:rsidP="00957AB0">
          <w:pPr>
            <w:pStyle w:val="Default"/>
            <w:spacing w:after="200"/>
            <w:rPr>
              <w:b/>
              <w:bCs/>
              <w:szCs w:val="32"/>
            </w:rPr>
          </w:pPr>
          <w:r w:rsidRPr="001173FE">
            <w:rPr>
              <w:b/>
              <w:bCs/>
              <w:noProof/>
              <w:szCs w:val="32"/>
              <w:lang w:eastAsia="en-GB"/>
            </w:rPr>
            <w:drawing>
              <wp:anchor distT="0" distB="0" distL="114300" distR="114300" simplePos="0" relativeHeight="251658240" behindDoc="0" locked="0" layoutInCell="1" allowOverlap="1" wp14:anchorId="74CAF1B9" wp14:editId="28A83627">
                <wp:simplePos x="0" y="0"/>
                <wp:positionH relativeFrom="margin">
                  <wp:align>center</wp:align>
                </wp:positionH>
                <wp:positionV relativeFrom="margin">
                  <wp:align>center</wp:align>
                </wp:positionV>
                <wp:extent cx="1950720" cy="45720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0720" cy="457200"/>
                        </a:xfrm>
                        <a:prstGeom prst="rect">
                          <a:avLst/>
                        </a:prstGeom>
                        <a:noFill/>
                        <a:ln>
                          <a:noFill/>
                        </a:ln>
                      </pic:spPr>
                    </pic:pic>
                  </a:graphicData>
                </a:graphic>
              </wp:anchor>
            </w:drawing>
          </w:r>
        </w:p>
      </w:tc>
      <w:tc>
        <w:tcPr>
          <w:tcW w:w="9778" w:type="dxa"/>
          <w:vMerge w:val="restart"/>
          <w:tcBorders>
            <w:top w:val="nil"/>
            <w:left w:val="nil"/>
            <w:bottom w:val="nil"/>
            <w:right w:val="nil"/>
          </w:tcBorders>
        </w:tcPr>
        <w:p w14:paraId="5658FDF7" w14:textId="77777777" w:rsidR="00E95CBF" w:rsidRPr="00C55FEE" w:rsidRDefault="00E95CBF" w:rsidP="00957AB0">
          <w:pPr>
            <w:pStyle w:val="Default"/>
            <w:spacing w:after="200"/>
            <w:rPr>
              <w:bCs/>
              <w:sz w:val="20"/>
              <w:szCs w:val="32"/>
            </w:rPr>
          </w:pPr>
          <w:r>
            <w:rPr>
              <w:b/>
              <w:bCs/>
              <w:szCs w:val="32"/>
            </w:rPr>
            <w:tab/>
          </w:r>
          <w:r>
            <w:rPr>
              <w:b/>
              <w:bCs/>
              <w:szCs w:val="32"/>
            </w:rPr>
            <w:tab/>
          </w:r>
          <w:r w:rsidRPr="0028200F">
            <w:rPr>
              <w:b/>
              <w:bCs/>
              <w:sz w:val="28"/>
              <w:szCs w:val="32"/>
            </w:rPr>
            <w:t xml:space="preserve">Hampshire English Team </w:t>
          </w:r>
          <w:r>
            <w:rPr>
              <w:b/>
              <w:bCs/>
              <w:sz w:val="28"/>
              <w:szCs w:val="32"/>
            </w:rPr>
            <w:t>Curriculum Phase Expectations</w:t>
          </w:r>
        </w:p>
        <w:p w14:paraId="2F13D75B" w14:textId="77777777" w:rsidR="00E95CBF" w:rsidRPr="00C55FEE" w:rsidRDefault="00E95CBF" w:rsidP="00957AB0">
          <w:pPr>
            <w:pStyle w:val="Default"/>
            <w:spacing w:after="200"/>
            <w:rPr>
              <w:sz w:val="20"/>
              <w:szCs w:val="20"/>
            </w:rPr>
          </w:pPr>
          <w:r>
            <w:rPr>
              <w:bCs/>
              <w:sz w:val="20"/>
              <w:szCs w:val="20"/>
            </w:rPr>
            <w:tab/>
          </w:r>
          <w:r>
            <w:rPr>
              <w:bCs/>
              <w:sz w:val="20"/>
              <w:szCs w:val="20"/>
            </w:rPr>
            <w:tab/>
          </w:r>
          <w:r w:rsidRPr="001173FE">
            <w:rPr>
              <w:bCs/>
              <w:sz w:val="20"/>
              <w:szCs w:val="20"/>
            </w:rPr>
            <w:t>Version 1: May 2015</w:t>
          </w:r>
        </w:p>
      </w:tc>
      <w:tc>
        <w:tcPr>
          <w:tcW w:w="2325" w:type="dxa"/>
          <w:tcBorders>
            <w:top w:val="nil"/>
            <w:left w:val="nil"/>
            <w:bottom w:val="nil"/>
            <w:right w:val="nil"/>
          </w:tcBorders>
        </w:tcPr>
        <w:p w14:paraId="273983BE" w14:textId="77777777" w:rsidR="00E95CBF" w:rsidRPr="0028200F" w:rsidRDefault="00E95CBF" w:rsidP="00957AB0">
          <w:pPr>
            <w:pStyle w:val="Default"/>
            <w:spacing w:after="60"/>
            <w:rPr>
              <w:b/>
              <w:bCs/>
              <w:sz w:val="20"/>
              <w:szCs w:val="32"/>
              <w:shd w:val="clear" w:color="auto" w:fill="CCFF99"/>
            </w:rPr>
          </w:pPr>
        </w:p>
      </w:tc>
      <w:tc>
        <w:tcPr>
          <w:tcW w:w="1257" w:type="dxa"/>
          <w:tcBorders>
            <w:top w:val="nil"/>
            <w:left w:val="nil"/>
            <w:bottom w:val="nil"/>
            <w:right w:val="nil"/>
          </w:tcBorders>
        </w:tcPr>
        <w:p w14:paraId="647FE703" w14:textId="77777777" w:rsidR="00E95CBF" w:rsidRPr="00FF25DA" w:rsidRDefault="00E95CBF" w:rsidP="00957AB0">
          <w:pPr>
            <w:pStyle w:val="Default"/>
            <w:spacing w:after="60"/>
            <w:rPr>
              <w:bCs/>
              <w:sz w:val="20"/>
              <w:szCs w:val="32"/>
              <w:shd w:val="clear" w:color="auto" w:fill="CCFF99"/>
            </w:rPr>
          </w:pPr>
        </w:p>
      </w:tc>
      <w:tc>
        <w:tcPr>
          <w:tcW w:w="425" w:type="dxa"/>
          <w:tcBorders>
            <w:top w:val="nil"/>
            <w:left w:val="nil"/>
            <w:bottom w:val="nil"/>
            <w:right w:val="nil"/>
          </w:tcBorders>
        </w:tcPr>
        <w:p w14:paraId="19CE59E0" w14:textId="77777777" w:rsidR="00E95CBF" w:rsidRPr="00FF25DA" w:rsidRDefault="00E95CBF" w:rsidP="00957AB0">
          <w:pPr>
            <w:pStyle w:val="Default"/>
            <w:spacing w:after="60"/>
            <w:rPr>
              <w:bCs/>
              <w:sz w:val="20"/>
              <w:szCs w:val="32"/>
              <w:shd w:val="clear" w:color="auto" w:fill="CCFF99"/>
            </w:rPr>
          </w:pPr>
        </w:p>
      </w:tc>
      <w:tc>
        <w:tcPr>
          <w:tcW w:w="5116" w:type="dxa"/>
          <w:tcBorders>
            <w:top w:val="nil"/>
            <w:left w:val="nil"/>
            <w:bottom w:val="nil"/>
            <w:right w:val="nil"/>
          </w:tcBorders>
        </w:tcPr>
        <w:p w14:paraId="1C5A9C8D" w14:textId="77777777" w:rsidR="00E95CBF" w:rsidRPr="001173FE" w:rsidRDefault="00E95CBF" w:rsidP="00957AB0">
          <w:pPr>
            <w:pStyle w:val="Default"/>
            <w:rPr>
              <w:bCs/>
              <w:sz w:val="20"/>
              <w:szCs w:val="32"/>
            </w:rPr>
          </w:pPr>
        </w:p>
      </w:tc>
    </w:tr>
    <w:tr w:rsidR="00E95CBF" w14:paraId="04AFC741" w14:textId="77777777" w:rsidTr="00957AB0">
      <w:trPr>
        <w:trHeight w:val="256"/>
      </w:trPr>
      <w:tc>
        <w:tcPr>
          <w:tcW w:w="3084" w:type="dxa"/>
          <w:vMerge/>
          <w:tcBorders>
            <w:top w:val="nil"/>
            <w:left w:val="nil"/>
            <w:bottom w:val="nil"/>
            <w:right w:val="nil"/>
          </w:tcBorders>
        </w:tcPr>
        <w:p w14:paraId="0A1A2F1B" w14:textId="77777777" w:rsidR="00E95CBF" w:rsidRPr="001173FE" w:rsidRDefault="00E95CBF" w:rsidP="00957AB0">
          <w:pPr>
            <w:pStyle w:val="Default"/>
            <w:spacing w:after="200"/>
            <w:rPr>
              <w:b/>
              <w:bCs/>
              <w:noProof/>
              <w:szCs w:val="32"/>
              <w:lang w:eastAsia="en-GB"/>
            </w:rPr>
          </w:pPr>
        </w:p>
      </w:tc>
      <w:tc>
        <w:tcPr>
          <w:tcW w:w="9778" w:type="dxa"/>
          <w:vMerge/>
          <w:tcBorders>
            <w:top w:val="nil"/>
            <w:left w:val="nil"/>
            <w:bottom w:val="nil"/>
            <w:right w:val="nil"/>
          </w:tcBorders>
        </w:tcPr>
        <w:p w14:paraId="298DD429" w14:textId="77777777" w:rsidR="00E95CBF" w:rsidRDefault="00E95CBF" w:rsidP="00957AB0">
          <w:pPr>
            <w:pStyle w:val="Default"/>
            <w:spacing w:after="200"/>
            <w:rPr>
              <w:b/>
              <w:bCs/>
              <w:szCs w:val="32"/>
            </w:rPr>
          </w:pPr>
        </w:p>
      </w:tc>
      <w:tc>
        <w:tcPr>
          <w:tcW w:w="2325" w:type="dxa"/>
          <w:tcBorders>
            <w:top w:val="nil"/>
            <w:left w:val="nil"/>
            <w:bottom w:val="nil"/>
            <w:right w:val="nil"/>
          </w:tcBorders>
        </w:tcPr>
        <w:p w14:paraId="4110E8F5" w14:textId="77777777" w:rsidR="00E95CBF" w:rsidRPr="001173FE" w:rsidRDefault="00E95CBF" w:rsidP="00957AB0">
          <w:pPr>
            <w:pStyle w:val="Default"/>
            <w:spacing w:after="60"/>
            <w:rPr>
              <w:bCs/>
              <w:sz w:val="20"/>
              <w:szCs w:val="32"/>
            </w:rPr>
          </w:pPr>
        </w:p>
      </w:tc>
      <w:tc>
        <w:tcPr>
          <w:tcW w:w="1257" w:type="dxa"/>
          <w:tcBorders>
            <w:top w:val="nil"/>
            <w:left w:val="nil"/>
            <w:bottom w:val="nil"/>
            <w:right w:val="nil"/>
          </w:tcBorders>
        </w:tcPr>
        <w:p w14:paraId="40C5E475" w14:textId="77777777" w:rsidR="00E95CBF" w:rsidRPr="001173FE" w:rsidRDefault="00E95CBF" w:rsidP="00957AB0">
          <w:pPr>
            <w:pStyle w:val="Default"/>
            <w:spacing w:after="60"/>
            <w:rPr>
              <w:bCs/>
              <w:sz w:val="20"/>
              <w:szCs w:val="32"/>
            </w:rPr>
          </w:pPr>
        </w:p>
      </w:tc>
      <w:tc>
        <w:tcPr>
          <w:tcW w:w="425" w:type="dxa"/>
          <w:tcBorders>
            <w:top w:val="nil"/>
            <w:left w:val="nil"/>
            <w:bottom w:val="nil"/>
            <w:right w:val="nil"/>
          </w:tcBorders>
        </w:tcPr>
        <w:p w14:paraId="02DA3419" w14:textId="77777777" w:rsidR="00E95CBF" w:rsidRPr="001173FE" w:rsidRDefault="00E95CBF" w:rsidP="00957AB0">
          <w:pPr>
            <w:pStyle w:val="Default"/>
            <w:spacing w:after="60"/>
            <w:rPr>
              <w:bCs/>
              <w:sz w:val="20"/>
              <w:szCs w:val="32"/>
            </w:rPr>
          </w:pPr>
        </w:p>
      </w:tc>
      <w:tc>
        <w:tcPr>
          <w:tcW w:w="5116" w:type="dxa"/>
          <w:tcBorders>
            <w:top w:val="nil"/>
            <w:left w:val="nil"/>
            <w:bottom w:val="nil"/>
            <w:right w:val="nil"/>
          </w:tcBorders>
        </w:tcPr>
        <w:p w14:paraId="080D6386" w14:textId="77777777" w:rsidR="00E95CBF" w:rsidRPr="001173FE" w:rsidRDefault="00E95CBF" w:rsidP="00957AB0">
          <w:pPr>
            <w:pStyle w:val="Default"/>
            <w:rPr>
              <w:bCs/>
              <w:sz w:val="20"/>
              <w:szCs w:val="32"/>
            </w:rPr>
          </w:pPr>
        </w:p>
      </w:tc>
    </w:tr>
    <w:tr w:rsidR="00E95CBF" w14:paraId="4A4919B4" w14:textId="77777777" w:rsidTr="00957AB0">
      <w:trPr>
        <w:trHeight w:val="246"/>
      </w:trPr>
      <w:tc>
        <w:tcPr>
          <w:tcW w:w="3084" w:type="dxa"/>
          <w:vMerge/>
          <w:tcBorders>
            <w:top w:val="nil"/>
            <w:left w:val="nil"/>
            <w:bottom w:val="nil"/>
            <w:right w:val="nil"/>
          </w:tcBorders>
        </w:tcPr>
        <w:p w14:paraId="667BBC3A" w14:textId="77777777" w:rsidR="00E95CBF" w:rsidRPr="001173FE" w:rsidRDefault="00E95CBF" w:rsidP="00957AB0">
          <w:pPr>
            <w:pStyle w:val="Default"/>
            <w:spacing w:after="200"/>
            <w:rPr>
              <w:b/>
              <w:bCs/>
              <w:noProof/>
              <w:szCs w:val="32"/>
              <w:lang w:eastAsia="en-GB"/>
            </w:rPr>
          </w:pPr>
        </w:p>
      </w:tc>
      <w:tc>
        <w:tcPr>
          <w:tcW w:w="9778" w:type="dxa"/>
          <w:vMerge/>
          <w:tcBorders>
            <w:top w:val="nil"/>
            <w:left w:val="nil"/>
            <w:bottom w:val="nil"/>
            <w:right w:val="nil"/>
          </w:tcBorders>
        </w:tcPr>
        <w:p w14:paraId="33F0F3C9" w14:textId="77777777" w:rsidR="00E95CBF" w:rsidRDefault="00E95CBF" w:rsidP="00957AB0">
          <w:pPr>
            <w:pStyle w:val="Default"/>
            <w:spacing w:after="200"/>
            <w:rPr>
              <w:b/>
              <w:bCs/>
              <w:szCs w:val="32"/>
            </w:rPr>
          </w:pPr>
        </w:p>
      </w:tc>
      <w:tc>
        <w:tcPr>
          <w:tcW w:w="2325" w:type="dxa"/>
          <w:tcBorders>
            <w:top w:val="nil"/>
            <w:left w:val="nil"/>
            <w:bottom w:val="nil"/>
            <w:right w:val="nil"/>
          </w:tcBorders>
        </w:tcPr>
        <w:p w14:paraId="3DC53C7D" w14:textId="77777777" w:rsidR="00E95CBF" w:rsidRPr="001173FE" w:rsidRDefault="00E95CBF" w:rsidP="00957AB0">
          <w:pPr>
            <w:pStyle w:val="Default"/>
            <w:spacing w:after="60"/>
            <w:rPr>
              <w:bCs/>
              <w:sz w:val="20"/>
              <w:szCs w:val="32"/>
            </w:rPr>
          </w:pPr>
        </w:p>
      </w:tc>
      <w:tc>
        <w:tcPr>
          <w:tcW w:w="1257" w:type="dxa"/>
          <w:tcBorders>
            <w:top w:val="nil"/>
            <w:left w:val="nil"/>
            <w:bottom w:val="nil"/>
            <w:right w:val="nil"/>
          </w:tcBorders>
        </w:tcPr>
        <w:p w14:paraId="52AE526A" w14:textId="77777777" w:rsidR="00E95CBF" w:rsidRPr="001173FE" w:rsidRDefault="00E95CBF" w:rsidP="00957AB0">
          <w:pPr>
            <w:pStyle w:val="Default"/>
            <w:spacing w:after="60"/>
            <w:rPr>
              <w:bCs/>
              <w:sz w:val="20"/>
              <w:szCs w:val="32"/>
            </w:rPr>
          </w:pPr>
        </w:p>
      </w:tc>
      <w:tc>
        <w:tcPr>
          <w:tcW w:w="425" w:type="dxa"/>
          <w:tcBorders>
            <w:top w:val="nil"/>
            <w:left w:val="nil"/>
            <w:bottom w:val="nil"/>
            <w:right w:val="nil"/>
          </w:tcBorders>
        </w:tcPr>
        <w:p w14:paraId="049C7F88" w14:textId="77777777" w:rsidR="00E95CBF" w:rsidRPr="001173FE" w:rsidRDefault="00E95CBF" w:rsidP="00957AB0">
          <w:pPr>
            <w:pStyle w:val="Default"/>
            <w:spacing w:after="60"/>
            <w:rPr>
              <w:bCs/>
              <w:sz w:val="20"/>
              <w:szCs w:val="32"/>
            </w:rPr>
          </w:pPr>
        </w:p>
      </w:tc>
      <w:tc>
        <w:tcPr>
          <w:tcW w:w="5116" w:type="dxa"/>
          <w:tcBorders>
            <w:top w:val="nil"/>
            <w:left w:val="nil"/>
            <w:bottom w:val="nil"/>
            <w:right w:val="nil"/>
          </w:tcBorders>
        </w:tcPr>
        <w:p w14:paraId="02D541C7" w14:textId="77777777" w:rsidR="00E95CBF" w:rsidRPr="001173FE" w:rsidRDefault="00E95CBF" w:rsidP="00957AB0">
          <w:pPr>
            <w:pStyle w:val="Default"/>
            <w:rPr>
              <w:bCs/>
              <w:sz w:val="20"/>
              <w:szCs w:val="32"/>
            </w:rPr>
          </w:pPr>
        </w:p>
      </w:tc>
    </w:tr>
    <w:tr w:rsidR="00E95CBF" w14:paraId="52054185" w14:textId="77777777" w:rsidTr="00957AB0">
      <w:trPr>
        <w:trHeight w:val="271"/>
      </w:trPr>
      <w:tc>
        <w:tcPr>
          <w:tcW w:w="3084" w:type="dxa"/>
          <w:vMerge/>
          <w:tcBorders>
            <w:top w:val="nil"/>
            <w:left w:val="nil"/>
            <w:bottom w:val="nil"/>
            <w:right w:val="nil"/>
          </w:tcBorders>
        </w:tcPr>
        <w:p w14:paraId="716BE0E3" w14:textId="77777777" w:rsidR="00E95CBF" w:rsidRPr="001173FE" w:rsidRDefault="00E95CBF" w:rsidP="00957AB0">
          <w:pPr>
            <w:pStyle w:val="Default"/>
            <w:spacing w:after="200"/>
            <w:rPr>
              <w:b/>
              <w:bCs/>
              <w:noProof/>
              <w:szCs w:val="32"/>
              <w:lang w:eastAsia="en-GB"/>
            </w:rPr>
          </w:pPr>
        </w:p>
      </w:tc>
      <w:tc>
        <w:tcPr>
          <w:tcW w:w="9778" w:type="dxa"/>
          <w:vMerge/>
          <w:tcBorders>
            <w:top w:val="nil"/>
            <w:left w:val="nil"/>
            <w:bottom w:val="nil"/>
            <w:right w:val="nil"/>
          </w:tcBorders>
        </w:tcPr>
        <w:p w14:paraId="529F54C8" w14:textId="77777777" w:rsidR="00E95CBF" w:rsidRDefault="00E95CBF" w:rsidP="00957AB0">
          <w:pPr>
            <w:pStyle w:val="Default"/>
            <w:spacing w:after="200"/>
            <w:rPr>
              <w:b/>
              <w:bCs/>
              <w:szCs w:val="32"/>
            </w:rPr>
          </w:pPr>
        </w:p>
      </w:tc>
      <w:tc>
        <w:tcPr>
          <w:tcW w:w="2325" w:type="dxa"/>
          <w:vMerge w:val="restart"/>
          <w:tcBorders>
            <w:top w:val="nil"/>
            <w:left w:val="nil"/>
            <w:bottom w:val="nil"/>
            <w:right w:val="nil"/>
          </w:tcBorders>
        </w:tcPr>
        <w:p w14:paraId="45846149" w14:textId="77777777" w:rsidR="00E95CBF" w:rsidRPr="001173FE" w:rsidRDefault="00E95CBF" w:rsidP="00957AB0">
          <w:pPr>
            <w:pStyle w:val="Default"/>
            <w:spacing w:after="60"/>
            <w:rPr>
              <w:bCs/>
              <w:sz w:val="20"/>
              <w:szCs w:val="32"/>
            </w:rPr>
          </w:pPr>
        </w:p>
      </w:tc>
      <w:tc>
        <w:tcPr>
          <w:tcW w:w="1257" w:type="dxa"/>
          <w:tcBorders>
            <w:top w:val="nil"/>
            <w:left w:val="nil"/>
            <w:bottom w:val="nil"/>
            <w:right w:val="nil"/>
          </w:tcBorders>
        </w:tcPr>
        <w:p w14:paraId="02950531" w14:textId="77777777" w:rsidR="00E95CBF" w:rsidRPr="00585F5D" w:rsidRDefault="00E95CBF" w:rsidP="00957AB0">
          <w:pPr>
            <w:pStyle w:val="Default"/>
            <w:spacing w:after="60"/>
            <w:rPr>
              <w:rFonts w:ascii="Gill Sans MT" w:hAnsi="Gill Sans MT"/>
              <w:bCs/>
              <w:color w:val="FF0000"/>
              <w:sz w:val="20"/>
              <w:szCs w:val="32"/>
            </w:rPr>
          </w:pPr>
        </w:p>
      </w:tc>
      <w:tc>
        <w:tcPr>
          <w:tcW w:w="425" w:type="dxa"/>
          <w:tcBorders>
            <w:top w:val="nil"/>
            <w:left w:val="nil"/>
            <w:bottom w:val="nil"/>
            <w:right w:val="nil"/>
          </w:tcBorders>
        </w:tcPr>
        <w:p w14:paraId="29F4C9D9" w14:textId="77777777" w:rsidR="00E95CBF" w:rsidRPr="00585F5D" w:rsidRDefault="00E95CBF" w:rsidP="00957AB0">
          <w:pPr>
            <w:pStyle w:val="Default"/>
            <w:spacing w:after="60"/>
            <w:rPr>
              <w:rFonts w:ascii="Gill Sans MT" w:hAnsi="Gill Sans MT"/>
              <w:bCs/>
              <w:color w:val="FF0000"/>
              <w:sz w:val="20"/>
              <w:szCs w:val="32"/>
            </w:rPr>
          </w:pPr>
        </w:p>
      </w:tc>
      <w:tc>
        <w:tcPr>
          <w:tcW w:w="5116" w:type="dxa"/>
          <w:tcBorders>
            <w:top w:val="nil"/>
            <w:left w:val="nil"/>
            <w:bottom w:val="nil"/>
            <w:right w:val="nil"/>
          </w:tcBorders>
        </w:tcPr>
        <w:p w14:paraId="2EF04148" w14:textId="77777777" w:rsidR="00E95CBF" w:rsidRPr="001173FE" w:rsidRDefault="00E95CBF" w:rsidP="00957AB0">
          <w:pPr>
            <w:pStyle w:val="Default"/>
            <w:spacing w:after="60"/>
            <w:rPr>
              <w:bCs/>
              <w:sz w:val="20"/>
              <w:szCs w:val="32"/>
            </w:rPr>
          </w:pPr>
        </w:p>
      </w:tc>
    </w:tr>
    <w:tr w:rsidR="00E95CBF" w14:paraId="4931D23B" w14:textId="77777777" w:rsidTr="00957AB0">
      <w:trPr>
        <w:trHeight w:val="874"/>
      </w:trPr>
      <w:tc>
        <w:tcPr>
          <w:tcW w:w="3084" w:type="dxa"/>
          <w:vMerge/>
          <w:tcBorders>
            <w:top w:val="nil"/>
            <w:left w:val="nil"/>
            <w:bottom w:val="nil"/>
            <w:right w:val="nil"/>
          </w:tcBorders>
        </w:tcPr>
        <w:p w14:paraId="2EAF6768" w14:textId="77777777" w:rsidR="00E95CBF" w:rsidRPr="001173FE" w:rsidRDefault="00E95CBF" w:rsidP="00957AB0">
          <w:pPr>
            <w:pStyle w:val="Default"/>
            <w:spacing w:after="200"/>
            <w:rPr>
              <w:b/>
              <w:bCs/>
              <w:noProof/>
              <w:szCs w:val="32"/>
              <w:lang w:eastAsia="en-GB"/>
            </w:rPr>
          </w:pPr>
        </w:p>
      </w:tc>
      <w:tc>
        <w:tcPr>
          <w:tcW w:w="9778" w:type="dxa"/>
          <w:vMerge/>
          <w:tcBorders>
            <w:top w:val="nil"/>
            <w:left w:val="nil"/>
            <w:bottom w:val="nil"/>
            <w:right w:val="nil"/>
          </w:tcBorders>
        </w:tcPr>
        <w:p w14:paraId="1A1EBD53" w14:textId="77777777" w:rsidR="00E95CBF" w:rsidRDefault="00E95CBF" w:rsidP="00957AB0">
          <w:pPr>
            <w:pStyle w:val="Default"/>
            <w:spacing w:after="200"/>
            <w:rPr>
              <w:b/>
              <w:bCs/>
              <w:szCs w:val="32"/>
            </w:rPr>
          </w:pPr>
        </w:p>
      </w:tc>
      <w:tc>
        <w:tcPr>
          <w:tcW w:w="2325" w:type="dxa"/>
          <w:vMerge/>
          <w:tcBorders>
            <w:top w:val="nil"/>
            <w:left w:val="nil"/>
            <w:bottom w:val="nil"/>
            <w:right w:val="nil"/>
          </w:tcBorders>
        </w:tcPr>
        <w:p w14:paraId="2851EA00" w14:textId="77777777" w:rsidR="00E95CBF" w:rsidRPr="001173FE" w:rsidRDefault="00E95CBF" w:rsidP="00957AB0">
          <w:pPr>
            <w:pStyle w:val="Default"/>
            <w:spacing w:after="60"/>
            <w:rPr>
              <w:bCs/>
              <w:sz w:val="20"/>
              <w:szCs w:val="32"/>
            </w:rPr>
          </w:pPr>
        </w:p>
      </w:tc>
      <w:tc>
        <w:tcPr>
          <w:tcW w:w="1682" w:type="dxa"/>
          <w:gridSpan w:val="2"/>
          <w:tcBorders>
            <w:top w:val="nil"/>
            <w:left w:val="nil"/>
            <w:bottom w:val="nil"/>
            <w:right w:val="nil"/>
          </w:tcBorders>
          <w:vAlign w:val="center"/>
        </w:tcPr>
        <w:p w14:paraId="698ADB76" w14:textId="77777777" w:rsidR="00E95CBF" w:rsidRDefault="00E95CBF" w:rsidP="00957AB0">
          <w:pPr>
            <w:pStyle w:val="Default"/>
            <w:rPr>
              <w:b/>
              <w:bCs/>
              <w:i/>
              <w:sz w:val="20"/>
              <w:szCs w:val="32"/>
            </w:rPr>
          </w:pPr>
        </w:p>
      </w:tc>
      <w:tc>
        <w:tcPr>
          <w:tcW w:w="5116" w:type="dxa"/>
          <w:tcBorders>
            <w:top w:val="nil"/>
            <w:left w:val="nil"/>
            <w:bottom w:val="nil"/>
            <w:right w:val="nil"/>
          </w:tcBorders>
          <w:vAlign w:val="center"/>
        </w:tcPr>
        <w:p w14:paraId="0F12396D" w14:textId="77777777" w:rsidR="00E95CBF" w:rsidRDefault="00E95CBF" w:rsidP="00957AB0">
          <w:pPr>
            <w:pStyle w:val="Default"/>
            <w:rPr>
              <w:bCs/>
              <w:sz w:val="20"/>
              <w:szCs w:val="32"/>
            </w:rPr>
          </w:pPr>
        </w:p>
      </w:tc>
    </w:tr>
  </w:tbl>
  <w:p w14:paraId="175AEDCA" w14:textId="77777777" w:rsidR="00E95CBF" w:rsidRDefault="00E95CBF">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C469B"/>
    <w:multiLevelType w:val="hybridMultilevel"/>
    <w:tmpl w:val="C6EE501A"/>
    <w:lvl w:ilvl="0" w:tplc="C5B685B0">
      <w:start w:val="1"/>
      <w:numFmt w:val="bullet"/>
      <w:lvlText w:val=""/>
      <w:lvlJc w:val="left"/>
      <w:pPr>
        <w:ind w:left="66" w:hanging="360"/>
      </w:pPr>
      <w:rPr>
        <w:rFonts w:ascii="Symbol" w:hAnsi="Symbol" w:hint="default"/>
      </w:rPr>
    </w:lvl>
    <w:lvl w:ilvl="1" w:tplc="08090003" w:tentative="1">
      <w:start w:val="1"/>
      <w:numFmt w:val="bullet"/>
      <w:lvlText w:val="o"/>
      <w:lvlJc w:val="left"/>
      <w:pPr>
        <w:ind w:left="1146" w:hanging="360"/>
      </w:pPr>
      <w:rPr>
        <w:rFonts w:ascii="Courier New" w:hAnsi="Courier New" w:cs="Courier New" w:hint="default"/>
      </w:rPr>
    </w:lvl>
    <w:lvl w:ilvl="2" w:tplc="08090005" w:tentative="1">
      <w:start w:val="1"/>
      <w:numFmt w:val="bullet"/>
      <w:lvlText w:val=""/>
      <w:lvlJc w:val="left"/>
      <w:pPr>
        <w:ind w:left="1866" w:hanging="360"/>
      </w:pPr>
      <w:rPr>
        <w:rFonts w:ascii="Wingdings" w:hAnsi="Wingdings" w:hint="default"/>
      </w:rPr>
    </w:lvl>
    <w:lvl w:ilvl="3" w:tplc="08090001" w:tentative="1">
      <w:start w:val="1"/>
      <w:numFmt w:val="bullet"/>
      <w:lvlText w:val=""/>
      <w:lvlJc w:val="left"/>
      <w:pPr>
        <w:ind w:left="2586" w:hanging="360"/>
      </w:pPr>
      <w:rPr>
        <w:rFonts w:ascii="Symbol" w:hAnsi="Symbol" w:hint="default"/>
      </w:rPr>
    </w:lvl>
    <w:lvl w:ilvl="4" w:tplc="08090003" w:tentative="1">
      <w:start w:val="1"/>
      <w:numFmt w:val="bullet"/>
      <w:lvlText w:val="o"/>
      <w:lvlJc w:val="left"/>
      <w:pPr>
        <w:ind w:left="3306" w:hanging="360"/>
      </w:pPr>
      <w:rPr>
        <w:rFonts w:ascii="Courier New" w:hAnsi="Courier New" w:cs="Courier New" w:hint="default"/>
      </w:rPr>
    </w:lvl>
    <w:lvl w:ilvl="5" w:tplc="08090005" w:tentative="1">
      <w:start w:val="1"/>
      <w:numFmt w:val="bullet"/>
      <w:lvlText w:val=""/>
      <w:lvlJc w:val="left"/>
      <w:pPr>
        <w:ind w:left="4026" w:hanging="360"/>
      </w:pPr>
      <w:rPr>
        <w:rFonts w:ascii="Wingdings" w:hAnsi="Wingdings" w:hint="default"/>
      </w:rPr>
    </w:lvl>
    <w:lvl w:ilvl="6" w:tplc="08090001" w:tentative="1">
      <w:start w:val="1"/>
      <w:numFmt w:val="bullet"/>
      <w:lvlText w:val=""/>
      <w:lvlJc w:val="left"/>
      <w:pPr>
        <w:ind w:left="4746" w:hanging="360"/>
      </w:pPr>
      <w:rPr>
        <w:rFonts w:ascii="Symbol" w:hAnsi="Symbol" w:hint="default"/>
      </w:rPr>
    </w:lvl>
    <w:lvl w:ilvl="7" w:tplc="08090003" w:tentative="1">
      <w:start w:val="1"/>
      <w:numFmt w:val="bullet"/>
      <w:lvlText w:val="o"/>
      <w:lvlJc w:val="left"/>
      <w:pPr>
        <w:ind w:left="5466" w:hanging="360"/>
      </w:pPr>
      <w:rPr>
        <w:rFonts w:ascii="Courier New" w:hAnsi="Courier New" w:cs="Courier New" w:hint="default"/>
      </w:rPr>
    </w:lvl>
    <w:lvl w:ilvl="8" w:tplc="08090005" w:tentative="1">
      <w:start w:val="1"/>
      <w:numFmt w:val="bullet"/>
      <w:lvlText w:val=""/>
      <w:lvlJc w:val="left"/>
      <w:pPr>
        <w:ind w:left="6186" w:hanging="360"/>
      </w:pPr>
      <w:rPr>
        <w:rFonts w:ascii="Wingdings" w:hAnsi="Wingdings" w:hint="default"/>
      </w:rPr>
    </w:lvl>
  </w:abstractNum>
  <w:abstractNum w:abstractNumId="1" w15:restartNumberingAfterBreak="0">
    <w:nsid w:val="02547173"/>
    <w:multiLevelType w:val="multilevel"/>
    <w:tmpl w:val="3B406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825002"/>
    <w:multiLevelType w:val="multilevel"/>
    <w:tmpl w:val="554CD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AF78FF"/>
    <w:multiLevelType w:val="multilevel"/>
    <w:tmpl w:val="67383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AC4AE3"/>
    <w:multiLevelType w:val="hybridMultilevel"/>
    <w:tmpl w:val="72F4698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5B8111F"/>
    <w:multiLevelType w:val="hybridMultilevel"/>
    <w:tmpl w:val="313EA764"/>
    <w:lvl w:ilvl="0" w:tplc="C5B685B0">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79762C"/>
    <w:multiLevelType w:val="hybridMultilevel"/>
    <w:tmpl w:val="3F203AEA"/>
    <w:lvl w:ilvl="0" w:tplc="6CCA20EC">
      <w:start w:val="1"/>
      <w:numFmt w:val="bullet"/>
      <w:lvlText w:val="·"/>
      <w:lvlJc w:val="left"/>
      <w:pPr>
        <w:ind w:left="720" w:hanging="360"/>
      </w:pPr>
      <w:rPr>
        <w:rFonts w:ascii="Symbol" w:hAnsi="Symbol" w:hint="default"/>
      </w:rPr>
    </w:lvl>
    <w:lvl w:ilvl="1" w:tplc="8722860A">
      <w:start w:val="1"/>
      <w:numFmt w:val="bullet"/>
      <w:lvlText w:val="o"/>
      <w:lvlJc w:val="left"/>
      <w:pPr>
        <w:ind w:left="1440" w:hanging="360"/>
      </w:pPr>
      <w:rPr>
        <w:rFonts w:ascii="Courier New" w:hAnsi="Courier New" w:hint="default"/>
      </w:rPr>
    </w:lvl>
    <w:lvl w:ilvl="2" w:tplc="B41C2660">
      <w:start w:val="1"/>
      <w:numFmt w:val="bullet"/>
      <w:lvlText w:val=""/>
      <w:lvlJc w:val="left"/>
      <w:pPr>
        <w:ind w:left="2160" w:hanging="360"/>
      </w:pPr>
      <w:rPr>
        <w:rFonts w:ascii="Wingdings" w:hAnsi="Wingdings" w:hint="default"/>
      </w:rPr>
    </w:lvl>
    <w:lvl w:ilvl="3" w:tplc="7DB277B4">
      <w:start w:val="1"/>
      <w:numFmt w:val="bullet"/>
      <w:lvlText w:val=""/>
      <w:lvlJc w:val="left"/>
      <w:pPr>
        <w:ind w:left="2880" w:hanging="360"/>
      </w:pPr>
      <w:rPr>
        <w:rFonts w:ascii="Symbol" w:hAnsi="Symbol" w:hint="default"/>
      </w:rPr>
    </w:lvl>
    <w:lvl w:ilvl="4" w:tplc="B1D6EBEE">
      <w:start w:val="1"/>
      <w:numFmt w:val="bullet"/>
      <w:lvlText w:val="o"/>
      <w:lvlJc w:val="left"/>
      <w:pPr>
        <w:ind w:left="3600" w:hanging="360"/>
      </w:pPr>
      <w:rPr>
        <w:rFonts w:ascii="Courier New" w:hAnsi="Courier New" w:hint="default"/>
      </w:rPr>
    </w:lvl>
    <w:lvl w:ilvl="5" w:tplc="9510018C">
      <w:start w:val="1"/>
      <w:numFmt w:val="bullet"/>
      <w:lvlText w:val=""/>
      <w:lvlJc w:val="left"/>
      <w:pPr>
        <w:ind w:left="4320" w:hanging="360"/>
      </w:pPr>
      <w:rPr>
        <w:rFonts w:ascii="Wingdings" w:hAnsi="Wingdings" w:hint="default"/>
      </w:rPr>
    </w:lvl>
    <w:lvl w:ilvl="6" w:tplc="C9869522">
      <w:start w:val="1"/>
      <w:numFmt w:val="bullet"/>
      <w:lvlText w:val=""/>
      <w:lvlJc w:val="left"/>
      <w:pPr>
        <w:ind w:left="5040" w:hanging="360"/>
      </w:pPr>
      <w:rPr>
        <w:rFonts w:ascii="Symbol" w:hAnsi="Symbol" w:hint="default"/>
      </w:rPr>
    </w:lvl>
    <w:lvl w:ilvl="7" w:tplc="CAB2A068">
      <w:start w:val="1"/>
      <w:numFmt w:val="bullet"/>
      <w:lvlText w:val="o"/>
      <w:lvlJc w:val="left"/>
      <w:pPr>
        <w:ind w:left="5760" w:hanging="360"/>
      </w:pPr>
      <w:rPr>
        <w:rFonts w:ascii="Courier New" w:hAnsi="Courier New" w:hint="default"/>
      </w:rPr>
    </w:lvl>
    <w:lvl w:ilvl="8" w:tplc="5770CB22">
      <w:start w:val="1"/>
      <w:numFmt w:val="bullet"/>
      <w:lvlText w:val=""/>
      <w:lvlJc w:val="left"/>
      <w:pPr>
        <w:ind w:left="6480" w:hanging="360"/>
      </w:pPr>
      <w:rPr>
        <w:rFonts w:ascii="Wingdings" w:hAnsi="Wingdings" w:hint="default"/>
      </w:rPr>
    </w:lvl>
  </w:abstractNum>
  <w:abstractNum w:abstractNumId="7" w15:restartNumberingAfterBreak="0">
    <w:nsid w:val="086B27CB"/>
    <w:multiLevelType w:val="hybridMultilevel"/>
    <w:tmpl w:val="2E2CD66C"/>
    <w:lvl w:ilvl="0" w:tplc="FFFFFFFF">
      <w:start w:val="1"/>
      <w:numFmt w:val="decimal"/>
      <w:pStyle w:val="bulletundertext"/>
      <w:lvlText w:val="%1."/>
      <w:lvlJc w:val="left"/>
      <w:pPr>
        <w:tabs>
          <w:tab w:val="num" w:pos="357"/>
        </w:tabs>
        <w:ind w:left="357" w:hanging="357"/>
      </w:pPr>
      <w:rPr>
        <w:rFonts w:hint="default"/>
        <w:color w:val="000000" w:themeColor="text1"/>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96061F3"/>
    <w:multiLevelType w:val="multilevel"/>
    <w:tmpl w:val="C086567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Courier New" w:hint="default"/>
        <w:sz w:val="20"/>
      </w:rPr>
    </w:lvl>
    <w:lvl w:ilvl="2">
      <w:start w:val="1"/>
      <w:numFmt w:val="bullet"/>
      <w:lvlText w:val=""/>
      <w:lvlJc w:val="left"/>
      <w:pPr>
        <w:tabs>
          <w:tab w:val="num" w:pos="1800"/>
        </w:tabs>
        <w:ind w:left="1800" w:hanging="360"/>
      </w:pPr>
      <w:rPr>
        <w:rFonts w:ascii="Symbol" w:hAnsi="Symbol" w:hint="default"/>
        <w:sz w:val="20"/>
      </w:rPr>
    </w:lvl>
    <w:lvl w:ilvl="3">
      <w:start w:val="1"/>
      <w:numFmt w:val="bullet"/>
      <w:lvlText w:val=""/>
      <w:lvlJc w:val="left"/>
      <w:pPr>
        <w:tabs>
          <w:tab w:val="num" w:pos="2520"/>
        </w:tabs>
        <w:ind w:left="2520" w:hanging="360"/>
      </w:pPr>
      <w:rPr>
        <w:rFonts w:ascii="Symbol" w:hAnsi="Symbol" w:hint="default"/>
        <w:sz w:val="20"/>
      </w:rPr>
    </w:lvl>
    <w:lvl w:ilvl="4">
      <w:start w:val="1"/>
      <w:numFmt w:val="bullet"/>
      <w:lvlText w:val=""/>
      <w:lvlJc w:val="left"/>
      <w:pPr>
        <w:tabs>
          <w:tab w:val="num" w:pos="3240"/>
        </w:tabs>
        <w:ind w:left="3240" w:hanging="360"/>
      </w:pPr>
      <w:rPr>
        <w:rFonts w:ascii="Symbol" w:hAnsi="Symbol" w:hint="default"/>
        <w:sz w:val="20"/>
      </w:rPr>
    </w:lvl>
    <w:lvl w:ilvl="5">
      <w:start w:val="1"/>
      <w:numFmt w:val="bullet"/>
      <w:lvlText w:val=""/>
      <w:lvlJc w:val="left"/>
      <w:pPr>
        <w:tabs>
          <w:tab w:val="num" w:pos="3960"/>
        </w:tabs>
        <w:ind w:left="3960" w:hanging="360"/>
      </w:pPr>
      <w:rPr>
        <w:rFonts w:ascii="Symbol" w:hAnsi="Symbol" w:hint="default"/>
        <w:sz w:val="20"/>
      </w:rPr>
    </w:lvl>
    <w:lvl w:ilvl="6">
      <w:start w:val="1"/>
      <w:numFmt w:val="bullet"/>
      <w:lvlText w:val=""/>
      <w:lvlJc w:val="left"/>
      <w:pPr>
        <w:tabs>
          <w:tab w:val="num" w:pos="4680"/>
        </w:tabs>
        <w:ind w:left="4680" w:hanging="360"/>
      </w:pPr>
      <w:rPr>
        <w:rFonts w:ascii="Symbol" w:hAnsi="Symbol" w:hint="default"/>
        <w:sz w:val="20"/>
      </w:rPr>
    </w:lvl>
    <w:lvl w:ilvl="7">
      <w:start w:val="1"/>
      <w:numFmt w:val="bullet"/>
      <w:lvlText w:val=""/>
      <w:lvlJc w:val="left"/>
      <w:pPr>
        <w:tabs>
          <w:tab w:val="num" w:pos="5400"/>
        </w:tabs>
        <w:ind w:left="5400" w:hanging="360"/>
      </w:pPr>
      <w:rPr>
        <w:rFonts w:ascii="Symbol" w:hAnsi="Symbol" w:hint="default"/>
        <w:sz w:val="20"/>
      </w:rPr>
    </w:lvl>
    <w:lvl w:ilvl="8">
      <w:start w:val="1"/>
      <w:numFmt w:val="bullet"/>
      <w:lvlText w:val=""/>
      <w:lvlJc w:val="left"/>
      <w:pPr>
        <w:tabs>
          <w:tab w:val="num" w:pos="6120"/>
        </w:tabs>
        <w:ind w:left="6120" w:hanging="360"/>
      </w:pPr>
      <w:rPr>
        <w:rFonts w:ascii="Symbol" w:hAnsi="Symbol" w:hint="default"/>
        <w:sz w:val="20"/>
      </w:rPr>
    </w:lvl>
  </w:abstractNum>
  <w:abstractNum w:abstractNumId="9" w15:restartNumberingAfterBreak="0">
    <w:nsid w:val="0C3166EC"/>
    <w:multiLevelType w:val="hybridMultilevel"/>
    <w:tmpl w:val="6A34D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865836"/>
    <w:multiLevelType w:val="hybridMultilevel"/>
    <w:tmpl w:val="31D08256"/>
    <w:lvl w:ilvl="0" w:tplc="2A00AEF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2A62633"/>
    <w:multiLevelType w:val="hybridMultilevel"/>
    <w:tmpl w:val="CDC234CC"/>
    <w:lvl w:ilvl="0" w:tplc="C5B685B0">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1577D0"/>
    <w:multiLevelType w:val="hybridMultilevel"/>
    <w:tmpl w:val="C6D6B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5F64CD"/>
    <w:multiLevelType w:val="hybridMultilevel"/>
    <w:tmpl w:val="8A2A0C1C"/>
    <w:lvl w:ilvl="0" w:tplc="08090001">
      <w:start w:val="1"/>
      <w:numFmt w:val="bullet"/>
      <w:lvlText w:val=""/>
      <w:lvlJc w:val="left"/>
      <w:pPr>
        <w:ind w:left="720" w:hanging="360"/>
      </w:pPr>
      <w:rPr>
        <w:rFonts w:ascii="Symbol" w:hAnsi="Symbol" w:hint="default"/>
      </w:rPr>
    </w:lvl>
    <w:lvl w:ilvl="1" w:tplc="9C1E9932">
      <w:numFmt w:val="bullet"/>
      <w:lvlText w:val="-"/>
      <w:lvlJc w:val="left"/>
      <w:pPr>
        <w:ind w:left="1440" w:hanging="360"/>
      </w:pPr>
      <w:rPr>
        <w:rFonts w:ascii="Calibri" w:eastAsiaTheme="minorEastAsia"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9741EF"/>
    <w:multiLevelType w:val="hybridMultilevel"/>
    <w:tmpl w:val="5BB0E0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AC94CCF"/>
    <w:multiLevelType w:val="hybridMultilevel"/>
    <w:tmpl w:val="8EF6F2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B110D8B"/>
    <w:multiLevelType w:val="hybridMultilevel"/>
    <w:tmpl w:val="464AF3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B6A55C4"/>
    <w:multiLevelType w:val="hybridMultilevel"/>
    <w:tmpl w:val="08748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E184100"/>
    <w:multiLevelType w:val="hybridMultilevel"/>
    <w:tmpl w:val="B82ABEAE"/>
    <w:lvl w:ilvl="0" w:tplc="2A00AEF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E96180B"/>
    <w:multiLevelType w:val="hybridMultilevel"/>
    <w:tmpl w:val="023ABEF0"/>
    <w:lvl w:ilvl="0" w:tplc="C5B685B0">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EE60478"/>
    <w:multiLevelType w:val="multilevel"/>
    <w:tmpl w:val="1826A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FE82EAE"/>
    <w:multiLevelType w:val="multilevel"/>
    <w:tmpl w:val="10DAE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0547AE0"/>
    <w:multiLevelType w:val="hybridMultilevel"/>
    <w:tmpl w:val="5672E55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206633E5"/>
    <w:multiLevelType w:val="hybridMultilevel"/>
    <w:tmpl w:val="E212869E"/>
    <w:lvl w:ilvl="0" w:tplc="C5B685B0">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10912C9"/>
    <w:multiLevelType w:val="hybridMultilevel"/>
    <w:tmpl w:val="808E580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33D12FE"/>
    <w:multiLevelType w:val="hybridMultilevel"/>
    <w:tmpl w:val="85082452"/>
    <w:lvl w:ilvl="0" w:tplc="2A00AEF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3B33DF5"/>
    <w:multiLevelType w:val="hybridMultilevel"/>
    <w:tmpl w:val="46EE6F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23CC0487"/>
    <w:multiLevelType w:val="hybridMultilevel"/>
    <w:tmpl w:val="BC00CE6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2573589D"/>
    <w:multiLevelType w:val="multilevel"/>
    <w:tmpl w:val="9A7C2A98"/>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9" w15:restartNumberingAfterBreak="0">
    <w:nsid w:val="25C24336"/>
    <w:multiLevelType w:val="hybridMultilevel"/>
    <w:tmpl w:val="7B10B9E8"/>
    <w:lvl w:ilvl="0" w:tplc="0809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0" w15:restartNumberingAfterBreak="0">
    <w:nsid w:val="27EB0CDA"/>
    <w:multiLevelType w:val="hybridMultilevel"/>
    <w:tmpl w:val="2BAA97E6"/>
    <w:lvl w:ilvl="0" w:tplc="BCD81998">
      <w:start w:val="1"/>
      <w:numFmt w:val="bullet"/>
      <w:lvlText w:val="•"/>
      <w:lvlJc w:val="left"/>
      <w:pPr>
        <w:tabs>
          <w:tab w:val="num" w:pos="720"/>
        </w:tabs>
        <w:ind w:left="720" w:hanging="360"/>
      </w:pPr>
      <w:rPr>
        <w:rFonts w:ascii="Arial" w:hAnsi="Arial" w:hint="default"/>
      </w:rPr>
    </w:lvl>
    <w:lvl w:ilvl="1" w:tplc="4EA6B680" w:tentative="1">
      <w:start w:val="1"/>
      <w:numFmt w:val="bullet"/>
      <w:lvlText w:val="•"/>
      <w:lvlJc w:val="left"/>
      <w:pPr>
        <w:tabs>
          <w:tab w:val="num" w:pos="1440"/>
        </w:tabs>
        <w:ind w:left="1440" w:hanging="360"/>
      </w:pPr>
      <w:rPr>
        <w:rFonts w:ascii="Arial" w:hAnsi="Arial" w:hint="default"/>
      </w:rPr>
    </w:lvl>
    <w:lvl w:ilvl="2" w:tplc="DD84CB9E" w:tentative="1">
      <w:start w:val="1"/>
      <w:numFmt w:val="bullet"/>
      <w:lvlText w:val="•"/>
      <w:lvlJc w:val="left"/>
      <w:pPr>
        <w:tabs>
          <w:tab w:val="num" w:pos="2160"/>
        </w:tabs>
        <w:ind w:left="2160" w:hanging="360"/>
      </w:pPr>
      <w:rPr>
        <w:rFonts w:ascii="Arial" w:hAnsi="Arial" w:hint="default"/>
      </w:rPr>
    </w:lvl>
    <w:lvl w:ilvl="3" w:tplc="09EE669C" w:tentative="1">
      <w:start w:val="1"/>
      <w:numFmt w:val="bullet"/>
      <w:lvlText w:val="•"/>
      <w:lvlJc w:val="left"/>
      <w:pPr>
        <w:tabs>
          <w:tab w:val="num" w:pos="2880"/>
        </w:tabs>
        <w:ind w:left="2880" w:hanging="360"/>
      </w:pPr>
      <w:rPr>
        <w:rFonts w:ascii="Arial" w:hAnsi="Arial" w:hint="default"/>
      </w:rPr>
    </w:lvl>
    <w:lvl w:ilvl="4" w:tplc="C71ADFA4" w:tentative="1">
      <w:start w:val="1"/>
      <w:numFmt w:val="bullet"/>
      <w:lvlText w:val="•"/>
      <w:lvlJc w:val="left"/>
      <w:pPr>
        <w:tabs>
          <w:tab w:val="num" w:pos="3600"/>
        </w:tabs>
        <w:ind w:left="3600" w:hanging="360"/>
      </w:pPr>
      <w:rPr>
        <w:rFonts w:ascii="Arial" w:hAnsi="Arial" w:hint="default"/>
      </w:rPr>
    </w:lvl>
    <w:lvl w:ilvl="5" w:tplc="356CC92C" w:tentative="1">
      <w:start w:val="1"/>
      <w:numFmt w:val="bullet"/>
      <w:lvlText w:val="•"/>
      <w:lvlJc w:val="left"/>
      <w:pPr>
        <w:tabs>
          <w:tab w:val="num" w:pos="4320"/>
        </w:tabs>
        <w:ind w:left="4320" w:hanging="360"/>
      </w:pPr>
      <w:rPr>
        <w:rFonts w:ascii="Arial" w:hAnsi="Arial" w:hint="default"/>
      </w:rPr>
    </w:lvl>
    <w:lvl w:ilvl="6" w:tplc="52727812" w:tentative="1">
      <w:start w:val="1"/>
      <w:numFmt w:val="bullet"/>
      <w:lvlText w:val="•"/>
      <w:lvlJc w:val="left"/>
      <w:pPr>
        <w:tabs>
          <w:tab w:val="num" w:pos="5040"/>
        </w:tabs>
        <w:ind w:left="5040" w:hanging="360"/>
      </w:pPr>
      <w:rPr>
        <w:rFonts w:ascii="Arial" w:hAnsi="Arial" w:hint="default"/>
      </w:rPr>
    </w:lvl>
    <w:lvl w:ilvl="7" w:tplc="AE4A01F2" w:tentative="1">
      <w:start w:val="1"/>
      <w:numFmt w:val="bullet"/>
      <w:lvlText w:val="•"/>
      <w:lvlJc w:val="left"/>
      <w:pPr>
        <w:tabs>
          <w:tab w:val="num" w:pos="5760"/>
        </w:tabs>
        <w:ind w:left="5760" w:hanging="360"/>
      </w:pPr>
      <w:rPr>
        <w:rFonts w:ascii="Arial" w:hAnsi="Arial" w:hint="default"/>
      </w:rPr>
    </w:lvl>
    <w:lvl w:ilvl="8" w:tplc="1B62C220"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28D64F4E"/>
    <w:multiLevelType w:val="hybridMultilevel"/>
    <w:tmpl w:val="44F273C0"/>
    <w:lvl w:ilvl="0" w:tplc="C5B685B0">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9AE3093"/>
    <w:multiLevelType w:val="hybridMultilevel"/>
    <w:tmpl w:val="56A6979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2A6AF445"/>
    <w:multiLevelType w:val="hybridMultilevel"/>
    <w:tmpl w:val="1EC493CA"/>
    <w:lvl w:ilvl="0" w:tplc="40661A00">
      <w:start w:val="1"/>
      <w:numFmt w:val="bullet"/>
      <w:lvlText w:val="·"/>
      <w:lvlJc w:val="left"/>
      <w:pPr>
        <w:ind w:left="720" w:hanging="360"/>
      </w:pPr>
      <w:rPr>
        <w:rFonts w:ascii="Symbol" w:hAnsi="Symbol" w:hint="default"/>
      </w:rPr>
    </w:lvl>
    <w:lvl w:ilvl="1" w:tplc="F8300A9A">
      <w:start w:val="1"/>
      <w:numFmt w:val="bullet"/>
      <w:lvlText w:val="o"/>
      <w:lvlJc w:val="left"/>
      <w:pPr>
        <w:ind w:left="1440" w:hanging="360"/>
      </w:pPr>
      <w:rPr>
        <w:rFonts w:ascii="Courier New" w:hAnsi="Courier New" w:hint="default"/>
      </w:rPr>
    </w:lvl>
    <w:lvl w:ilvl="2" w:tplc="03902D92">
      <w:start w:val="1"/>
      <w:numFmt w:val="bullet"/>
      <w:lvlText w:val=""/>
      <w:lvlJc w:val="left"/>
      <w:pPr>
        <w:ind w:left="2160" w:hanging="360"/>
      </w:pPr>
      <w:rPr>
        <w:rFonts w:ascii="Wingdings" w:hAnsi="Wingdings" w:hint="default"/>
      </w:rPr>
    </w:lvl>
    <w:lvl w:ilvl="3" w:tplc="C8A4F782">
      <w:start w:val="1"/>
      <w:numFmt w:val="bullet"/>
      <w:lvlText w:val=""/>
      <w:lvlJc w:val="left"/>
      <w:pPr>
        <w:ind w:left="2880" w:hanging="360"/>
      </w:pPr>
      <w:rPr>
        <w:rFonts w:ascii="Symbol" w:hAnsi="Symbol" w:hint="default"/>
      </w:rPr>
    </w:lvl>
    <w:lvl w:ilvl="4" w:tplc="FB907376">
      <w:start w:val="1"/>
      <w:numFmt w:val="bullet"/>
      <w:lvlText w:val="o"/>
      <w:lvlJc w:val="left"/>
      <w:pPr>
        <w:ind w:left="3600" w:hanging="360"/>
      </w:pPr>
      <w:rPr>
        <w:rFonts w:ascii="Courier New" w:hAnsi="Courier New" w:hint="default"/>
      </w:rPr>
    </w:lvl>
    <w:lvl w:ilvl="5" w:tplc="D99825C8">
      <w:start w:val="1"/>
      <w:numFmt w:val="bullet"/>
      <w:lvlText w:val=""/>
      <w:lvlJc w:val="left"/>
      <w:pPr>
        <w:ind w:left="4320" w:hanging="360"/>
      </w:pPr>
      <w:rPr>
        <w:rFonts w:ascii="Wingdings" w:hAnsi="Wingdings" w:hint="default"/>
      </w:rPr>
    </w:lvl>
    <w:lvl w:ilvl="6" w:tplc="C02E36F4">
      <w:start w:val="1"/>
      <w:numFmt w:val="bullet"/>
      <w:lvlText w:val=""/>
      <w:lvlJc w:val="left"/>
      <w:pPr>
        <w:ind w:left="5040" w:hanging="360"/>
      </w:pPr>
      <w:rPr>
        <w:rFonts w:ascii="Symbol" w:hAnsi="Symbol" w:hint="default"/>
      </w:rPr>
    </w:lvl>
    <w:lvl w:ilvl="7" w:tplc="97562AE2">
      <w:start w:val="1"/>
      <w:numFmt w:val="bullet"/>
      <w:lvlText w:val="o"/>
      <w:lvlJc w:val="left"/>
      <w:pPr>
        <w:ind w:left="5760" w:hanging="360"/>
      </w:pPr>
      <w:rPr>
        <w:rFonts w:ascii="Courier New" w:hAnsi="Courier New" w:hint="default"/>
      </w:rPr>
    </w:lvl>
    <w:lvl w:ilvl="8" w:tplc="837C9F34">
      <w:start w:val="1"/>
      <w:numFmt w:val="bullet"/>
      <w:lvlText w:val=""/>
      <w:lvlJc w:val="left"/>
      <w:pPr>
        <w:ind w:left="6480" w:hanging="360"/>
      </w:pPr>
      <w:rPr>
        <w:rFonts w:ascii="Wingdings" w:hAnsi="Wingdings" w:hint="default"/>
      </w:rPr>
    </w:lvl>
  </w:abstractNum>
  <w:abstractNum w:abstractNumId="34" w15:restartNumberingAfterBreak="0">
    <w:nsid w:val="2AD157A5"/>
    <w:multiLevelType w:val="hybridMultilevel"/>
    <w:tmpl w:val="3776012C"/>
    <w:lvl w:ilvl="0" w:tplc="BCD81998">
      <w:start w:val="1"/>
      <w:numFmt w:val="bullet"/>
      <w:lvlText w:val="•"/>
      <w:lvlJc w:val="left"/>
      <w:pPr>
        <w:tabs>
          <w:tab w:val="num" w:pos="360"/>
        </w:tabs>
        <w:ind w:left="360" w:hanging="360"/>
      </w:pPr>
      <w:rPr>
        <w:rFonts w:ascii="Arial" w:hAnsi="Aria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2B7A327F"/>
    <w:multiLevelType w:val="hybridMultilevel"/>
    <w:tmpl w:val="D882B5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2D2E775F"/>
    <w:multiLevelType w:val="hybridMultilevel"/>
    <w:tmpl w:val="8DD2293E"/>
    <w:lvl w:ilvl="0" w:tplc="40661A0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E176552"/>
    <w:multiLevelType w:val="multilevel"/>
    <w:tmpl w:val="9000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EAE7F65"/>
    <w:multiLevelType w:val="hybridMultilevel"/>
    <w:tmpl w:val="766EF748"/>
    <w:lvl w:ilvl="0" w:tplc="C5B685B0">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15A7FBA"/>
    <w:multiLevelType w:val="hybridMultilevel"/>
    <w:tmpl w:val="D42419D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0" w15:restartNumberingAfterBreak="0">
    <w:nsid w:val="331E4C53"/>
    <w:multiLevelType w:val="hybridMultilevel"/>
    <w:tmpl w:val="89A62E1E"/>
    <w:lvl w:ilvl="0" w:tplc="2A00AEF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359296D"/>
    <w:multiLevelType w:val="hybridMultilevel"/>
    <w:tmpl w:val="FAE615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34527228"/>
    <w:multiLevelType w:val="hybridMultilevel"/>
    <w:tmpl w:val="87BEF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5CD329D"/>
    <w:multiLevelType w:val="hybridMultilevel"/>
    <w:tmpl w:val="C12099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364D7252"/>
    <w:multiLevelType w:val="hybridMultilevel"/>
    <w:tmpl w:val="8B0CB244"/>
    <w:lvl w:ilvl="0" w:tplc="D916E286">
      <w:start w:val="1"/>
      <w:numFmt w:val="bullet"/>
      <w:pStyle w:val="bulletundernumbered"/>
      <w:lvlText w:val=""/>
      <w:lvlJc w:val="left"/>
      <w:pPr>
        <w:tabs>
          <w:tab w:val="num" w:pos="-210"/>
        </w:tabs>
        <w:ind w:left="-210" w:hanging="357"/>
      </w:pPr>
      <w:rPr>
        <w:rFonts w:ascii="Wingdings" w:hAnsi="Wingdings" w:hint="default"/>
        <w:color w:val="104F75"/>
      </w:rPr>
    </w:lvl>
    <w:lvl w:ilvl="1" w:tplc="FFFFFFFF">
      <w:numFmt w:val="bullet"/>
      <w:lvlText w:val="•"/>
      <w:lvlJc w:val="left"/>
      <w:pPr>
        <w:ind w:left="1083" w:hanging="360"/>
      </w:pPr>
      <w:rPr>
        <w:rFonts w:ascii="Arial" w:eastAsia="Times New Roman" w:hAnsi="Arial" w:hint="default"/>
      </w:rPr>
    </w:lvl>
    <w:lvl w:ilvl="2" w:tplc="FFFFFFFF">
      <w:start w:val="1"/>
      <w:numFmt w:val="bullet"/>
      <w:lvlText w:val=""/>
      <w:lvlJc w:val="left"/>
      <w:pPr>
        <w:ind w:left="1803" w:hanging="360"/>
      </w:pPr>
      <w:rPr>
        <w:rFonts w:ascii="Wingdings" w:hAnsi="Wingdings" w:hint="default"/>
      </w:rPr>
    </w:lvl>
    <w:lvl w:ilvl="3" w:tplc="FFFFFFFF" w:tentative="1">
      <w:start w:val="1"/>
      <w:numFmt w:val="bullet"/>
      <w:lvlText w:val=""/>
      <w:lvlJc w:val="left"/>
      <w:pPr>
        <w:ind w:left="2523" w:hanging="360"/>
      </w:pPr>
      <w:rPr>
        <w:rFonts w:ascii="Symbol" w:hAnsi="Symbol" w:hint="default"/>
      </w:rPr>
    </w:lvl>
    <w:lvl w:ilvl="4" w:tplc="FFFFFFFF" w:tentative="1">
      <w:start w:val="1"/>
      <w:numFmt w:val="bullet"/>
      <w:lvlText w:val="o"/>
      <w:lvlJc w:val="left"/>
      <w:pPr>
        <w:ind w:left="3243" w:hanging="360"/>
      </w:pPr>
      <w:rPr>
        <w:rFonts w:ascii="Courier New" w:hAnsi="Courier New" w:hint="default"/>
      </w:rPr>
    </w:lvl>
    <w:lvl w:ilvl="5" w:tplc="FFFFFFFF" w:tentative="1">
      <w:start w:val="1"/>
      <w:numFmt w:val="bullet"/>
      <w:lvlText w:val=""/>
      <w:lvlJc w:val="left"/>
      <w:pPr>
        <w:ind w:left="3963" w:hanging="360"/>
      </w:pPr>
      <w:rPr>
        <w:rFonts w:ascii="Wingdings" w:hAnsi="Wingdings" w:hint="default"/>
      </w:rPr>
    </w:lvl>
    <w:lvl w:ilvl="6" w:tplc="FFFFFFFF" w:tentative="1">
      <w:start w:val="1"/>
      <w:numFmt w:val="bullet"/>
      <w:lvlText w:val=""/>
      <w:lvlJc w:val="left"/>
      <w:pPr>
        <w:ind w:left="4683" w:hanging="360"/>
      </w:pPr>
      <w:rPr>
        <w:rFonts w:ascii="Symbol" w:hAnsi="Symbol" w:hint="default"/>
      </w:rPr>
    </w:lvl>
    <w:lvl w:ilvl="7" w:tplc="FFFFFFFF" w:tentative="1">
      <w:start w:val="1"/>
      <w:numFmt w:val="bullet"/>
      <w:lvlText w:val="o"/>
      <w:lvlJc w:val="left"/>
      <w:pPr>
        <w:ind w:left="5403" w:hanging="360"/>
      </w:pPr>
      <w:rPr>
        <w:rFonts w:ascii="Courier New" w:hAnsi="Courier New" w:hint="default"/>
      </w:rPr>
    </w:lvl>
    <w:lvl w:ilvl="8" w:tplc="FFFFFFFF" w:tentative="1">
      <w:start w:val="1"/>
      <w:numFmt w:val="bullet"/>
      <w:lvlText w:val=""/>
      <w:lvlJc w:val="left"/>
      <w:pPr>
        <w:ind w:left="6123" w:hanging="360"/>
      </w:pPr>
      <w:rPr>
        <w:rFonts w:ascii="Wingdings" w:hAnsi="Wingdings" w:hint="default"/>
      </w:rPr>
    </w:lvl>
  </w:abstractNum>
  <w:abstractNum w:abstractNumId="45" w15:restartNumberingAfterBreak="0">
    <w:nsid w:val="36D721DB"/>
    <w:multiLevelType w:val="hybridMultilevel"/>
    <w:tmpl w:val="BCDE1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82F1455"/>
    <w:multiLevelType w:val="hybridMultilevel"/>
    <w:tmpl w:val="62F4951A"/>
    <w:lvl w:ilvl="0" w:tplc="C5B685B0">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BC122CF"/>
    <w:multiLevelType w:val="hybridMultilevel"/>
    <w:tmpl w:val="0C209B8C"/>
    <w:lvl w:ilvl="0" w:tplc="BCD81998">
      <w:start w:val="1"/>
      <w:numFmt w:val="bullet"/>
      <w:lvlText w:val="•"/>
      <w:lvlJc w:val="left"/>
      <w:pPr>
        <w:tabs>
          <w:tab w:val="num" w:pos="360"/>
        </w:tabs>
        <w:ind w:left="360" w:hanging="360"/>
      </w:pPr>
      <w:rPr>
        <w:rFonts w:ascii="Arial" w:hAnsi="Aria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3E534258"/>
    <w:multiLevelType w:val="hybridMultilevel"/>
    <w:tmpl w:val="8E943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0D6102F"/>
    <w:multiLevelType w:val="hybridMultilevel"/>
    <w:tmpl w:val="3EDAA96E"/>
    <w:lvl w:ilvl="0" w:tplc="6CCA20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1E94C5D"/>
    <w:multiLevelType w:val="hybridMultilevel"/>
    <w:tmpl w:val="8B2A764E"/>
    <w:lvl w:ilvl="0" w:tplc="C5B685B0">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3332C78"/>
    <w:multiLevelType w:val="hybridMultilevel"/>
    <w:tmpl w:val="3BD49006"/>
    <w:lvl w:ilvl="0" w:tplc="C5B685B0">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3EF66D5"/>
    <w:multiLevelType w:val="hybridMultilevel"/>
    <w:tmpl w:val="8318B610"/>
    <w:lvl w:ilvl="0" w:tplc="2A00AEF6">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15:restartNumberingAfterBreak="0">
    <w:nsid w:val="44540D96"/>
    <w:multiLevelType w:val="hybridMultilevel"/>
    <w:tmpl w:val="AB00C3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450E6D62"/>
    <w:multiLevelType w:val="hybridMultilevel"/>
    <w:tmpl w:val="A53C6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70546C9"/>
    <w:multiLevelType w:val="hybridMultilevel"/>
    <w:tmpl w:val="8A1E188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6" w15:restartNumberingAfterBreak="0">
    <w:nsid w:val="477B75A3"/>
    <w:multiLevelType w:val="hybridMultilevel"/>
    <w:tmpl w:val="57129E1A"/>
    <w:lvl w:ilvl="0" w:tplc="2A00AEF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AD04426"/>
    <w:multiLevelType w:val="multilevel"/>
    <w:tmpl w:val="60F06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BA25BA6"/>
    <w:multiLevelType w:val="hybridMultilevel"/>
    <w:tmpl w:val="6A50EA5E"/>
    <w:lvl w:ilvl="0" w:tplc="C5B685B0">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BE30CD5"/>
    <w:multiLevelType w:val="multilevel"/>
    <w:tmpl w:val="C086567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Courier New" w:hint="default"/>
        <w:sz w:val="20"/>
      </w:rPr>
    </w:lvl>
    <w:lvl w:ilvl="2">
      <w:start w:val="1"/>
      <w:numFmt w:val="bullet"/>
      <w:lvlText w:val=""/>
      <w:lvlJc w:val="left"/>
      <w:pPr>
        <w:tabs>
          <w:tab w:val="num" w:pos="1800"/>
        </w:tabs>
        <w:ind w:left="1800" w:hanging="360"/>
      </w:pPr>
      <w:rPr>
        <w:rFonts w:ascii="Symbol" w:hAnsi="Symbol" w:hint="default"/>
        <w:sz w:val="20"/>
      </w:rPr>
    </w:lvl>
    <w:lvl w:ilvl="3">
      <w:start w:val="1"/>
      <w:numFmt w:val="bullet"/>
      <w:lvlText w:val=""/>
      <w:lvlJc w:val="left"/>
      <w:pPr>
        <w:tabs>
          <w:tab w:val="num" w:pos="2520"/>
        </w:tabs>
        <w:ind w:left="2520" w:hanging="360"/>
      </w:pPr>
      <w:rPr>
        <w:rFonts w:ascii="Symbol" w:hAnsi="Symbol" w:hint="default"/>
        <w:sz w:val="20"/>
      </w:rPr>
    </w:lvl>
    <w:lvl w:ilvl="4">
      <w:start w:val="1"/>
      <w:numFmt w:val="bullet"/>
      <w:lvlText w:val=""/>
      <w:lvlJc w:val="left"/>
      <w:pPr>
        <w:tabs>
          <w:tab w:val="num" w:pos="3240"/>
        </w:tabs>
        <w:ind w:left="3240" w:hanging="360"/>
      </w:pPr>
      <w:rPr>
        <w:rFonts w:ascii="Symbol" w:hAnsi="Symbol" w:hint="default"/>
        <w:sz w:val="20"/>
      </w:rPr>
    </w:lvl>
    <w:lvl w:ilvl="5">
      <w:start w:val="1"/>
      <w:numFmt w:val="bullet"/>
      <w:lvlText w:val=""/>
      <w:lvlJc w:val="left"/>
      <w:pPr>
        <w:tabs>
          <w:tab w:val="num" w:pos="3960"/>
        </w:tabs>
        <w:ind w:left="3960" w:hanging="360"/>
      </w:pPr>
      <w:rPr>
        <w:rFonts w:ascii="Symbol" w:hAnsi="Symbol" w:hint="default"/>
        <w:sz w:val="20"/>
      </w:rPr>
    </w:lvl>
    <w:lvl w:ilvl="6">
      <w:start w:val="1"/>
      <w:numFmt w:val="bullet"/>
      <w:lvlText w:val=""/>
      <w:lvlJc w:val="left"/>
      <w:pPr>
        <w:tabs>
          <w:tab w:val="num" w:pos="4680"/>
        </w:tabs>
        <w:ind w:left="4680" w:hanging="360"/>
      </w:pPr>
      <w:rPr>
        <w:rFonts w:ascii="Symbol" w:hAnsi="Symbol" w:hint="default"/>
        <w:sz w:val="20"/>
      </w:rPr>
    </w:lvl>
    <w:lvl w:ilvl="7">
      <w:start w:val="1"/>
      <w:numFmt w:val="bullet"/>
      <w:lvlText w:val=""/>
      <w:lvlJc w:val="left"/>
      <w:pPr>
        <w:tabs>
          <w:tab w:val="num" w:pos="5400"/>
        </w:tabs>
        <w:ind w:left="5400" w:hanging="360"/>
      </w:pPr>
      <w:rPr>
        <w:rFonts w:ascii="Symbol" w:hAnsi="Symbol" w:hint="default"/>
        <w:sz w:val="20"/>
      </w:rPr>
    </w:lvl>
    <w:lvl w:ilvl="8">
      <w:start w:val="1"/>
      <w:numFmt w:val="bullet"/>
      <w:lvlText w:val=""/>
      <w:lvlJc w:val="left"/>
      <w:pPr>
        <w:tabs>
          <w:tab w:val="num" w:pos="6120"/>
        </w:tabs>
        <w:ind w:left="6120" w:hanging="360"/>
      </w:pPr>
      <w:rPr>
        <w:rFonts w:ascii="Symbol" w:hAnsi="Symbol" w:hint="default"/>
        <w:sz w:val="20"/>
      </w:rPr>
    </w:lvl>
  </w:abstractNum>
  <w:abstractNum w:abstractNumId="60" w15:restartNumberingAfterBreak="0">
    <w:nsid w:val="4F87335B"/>
    <w:multiLevelType w:val="multilevel"/>
    <w:tmpl w:val="AD5E7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51352EE6"/>
    <w:multiLevelType w:val="hybridMultilevel"/>
    <w:tmpl w:val="4BE02326"/>
    <w:lvl w:ilvl="0" w:tplc="40661A0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51810A6D"/>
    <w:multiLevelType w:val="hybridMultilevel"/>
    <w:tmpl w:val="77988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19A35E0"/>
    <w:multiLevelType w:val="multilevel"/>
    <w:tmpl w:val="C086567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Courier New" w:hint="default"/>
        <w:sz w:val="20"/>
      </w:rPr>
    </w:lvl>
    <w:lvl w:ilvl="2">
      <w:start w:val="1"/>
      <w:numFmt w:val="bullet"/>
      <w:lvlText w:val=""/>
      <w:lvlJc w:val="left"/>
      <w:pPr>
        <w:tabs>
          <w:tab w:val="num" w:pos="1800"/>
        </w:tabs>
        <w:ind w:left="1800" w:hanging="360"/>
      </w:pPr>
      <w:rPr>
        <w:rFonts w:ascii="Symbol" w:hAnsi="Symbol" w:hint="default"/>
        <w:sz w:val="20"/>
      </w:rPr>
    </w:lvl>
    <w:lvl w:ilvl="3">
      <w:start w:val="1"/>
      <w:numFmt w:val="bullet"/>
      <w:lvlText w:val=""/>
      <w:lvlJc w:val="left"/>
      <w:pPr>
        <w:tabs>
          <w:tab w:val="num" w:pos="2520"/>
        </w:tabs>
        <w:ind w:left="2520" w:hanging="360"/>
      </w:pPr>
      <w:rPr>
        <w:rFonts w:ascii="Symbol" w:hAnsi="Symbol" w:hint="default"/>
        <w:sz w:val="20"/>
      </w:rPr>
    </w:lvl>
    <w:lvl w:ilvl="4">
      <w:start w:val="1"/>
      <w:numFmt w:val="bullet"/>
      <w:lvlText w:val=""/>
      <w:lvlJc w:val="left"/>
      <w:pPr>
        <w:tabs>
          <w:tab w:val="num" w:pos="3240"/>
        </w:tabs>
        <w:ind w:left="3240" w:hanging="360"/>
      </w:pPr>
      <w:rPr>
        <w:rFonts w:ascii="Symbol" w:hAnsi="Symbol" w:hint="default"/>
        <w:sz w:val="20"/>
      </w:rPr>
    </w:lvl>
    <w:lvl w:ilvl="5">
      <w:start w:val="1"/>
      <w:numFmt w:val="bullet"/>
      <w:lvlText w:val=""/>
      <w:lvlJc w:val="left"/>
      <w:pPr>
        <w:tabs>
          <w:tab w:val="num" w:pos="3960"/>
        </w:tabs>
        <w:ind w:left="3960" w:hanging="360"/>
      </w:pPr>
      <w:rPr>
        <w:rFonts w:ascii="Symbol" w:hAnsi="Symbol" w:hint="default"/>
        <w:sz w:val="20"/>
      </w:rPr>
    </w:lvl>
    <w:lvl w:ilvl="6">
      <w:start w:val="1"/>
      <w:numFmt w:val="bullet"/>
      <w:lvlText w:val=""/>
      <w:lvlJc w:val="left"/>
      <w:pPr>
        <w:tabs>
          <w:tab w:val="num" w:pos="4680"/>
        </w:tabs>
        <w:ind w:left="4680" w:hanging="360"/>
      </w:pPr>
      <w:rPr>
        <w:rFonts w:ascii="Symbol" w:hAnsi="Symbol" w:hint="default"/>
        <w:sz w:val="20"/>
      </w:rPr>
    </w:lvl>
    <w:lvl w:ilvl="7">
      <w:start w:val="1"/>
      <w:numFmt w:val="bullet"/>
      <w:lvlText w:val=""/>
      <w:lvlJc w:val="left"/>
      <w:pPr>
        <w:tabs>
          <w:tab w:val="num" w:pos="5400"/>
        </w:tabs>
        <w:ind w:left="5400" w:hanging="360"/>
      </w:pPr>
      <w:rPr>
        <w:rFonts w:ascii="Symbol" w:hAnsi="Symbol" w:hint="default"/>
        <w:sz w:val="20"/>
      </w:rPr>
    </w:lvl>
    <w:lvl w:ilvl="8">
      <w:start w:val="1"/>
      <w:numFmt w:val="bullet"/>
      <w:lvlText w:val=""/>
      <w:lvlJc w:val="left"/>
      <w:pPr>
        <w:tabs>
          <w:tab w:val="num" w:pos="6120"/>
        </w:tabs>
        <w:ind w:left="6120" w:hanging="360"/>
      </w:pPr>
      <w:rPr>
        <w:rFonts w:ascii="Symbol" w:hAnsi="Symbol" w:hint="default"/>
        <w:sz w:val="20"/>
      </w:rPr>
    </w:lvl>
  </w:abstractNum>
  <w:abstractNum w:abstractNumId="64" w15:restartNumberingAfterBreak="0">
    <w:nsid w:val="55031652"/>
    <w:multiLevelType w:val="hybridMultilevel"/>
    <w:tmpl w:val="DFA8C982"/>
    <w:lvl w:ilvl="0" w:tplc="C5B685B0">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66D639E"/>
    <w:multiLevelType w:val="hybridMultilevel"/>
    <w:tmpl w:val="F8A69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7203600"/>
    <w:multiLevelType w:val="multilevel"/>
    <w:tmpl w:val="B6F8D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7715464"/>
    <w:multiLevelType w:val="hybridMultilevel"/>
    <w:tmpl w:val="9E2EF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84A4E0B"/>
    <w:multiLevelType w:val="hybridMultilevel"/>
    <w:tmpl w:val="6A560746"/>
    <w:lvl w:ilvl="0" w:tplc="C5B685B0">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8B57074"/>
    <w:multiLevelType w:val="hybridMultilevel"/>
    <w:tmpl w:val="AE6E43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5B175DD4"/>
    <w:multiLevelType w:val="hybridMultilevel"/>
    <w:tmpl w:val="6FEC15E0"/>
    <w:lvl w:ilvl="0" w:tplc="C5B685B0">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CE63ADB"/>
    <w:multiLevelType w:val="multilevel"/>
    <w:tmpl w:val="C086567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Courier New" w:hint="default"/>
        <w:sz w:val="20"/>
      </w:rPr>
    </w:lvl>
    <w:lvl w:ilvl="2">
      <w:start w:val="1"/>
      <w:numFmt w:val="bullet"/>
      <w:lvlText w:val=""/>
      <w:lvlJc w:val="left"/>
      <w:pPr>
        <w:tabs>
          <w:tab w:val="num" w:pos="1800"/>
        </w:tabs>
        <w:ind w:left="1800" w:hanging="360"/>
      </w:pPr>
      <w:rPr>
        <w:rFonts w:ascii="Symbol" w:hAnsi="Symbol" w:hint="default"/>
        <w:sz w:val="20"/>
      </w:rPr>
    </w:lvl>
    <w:lvl w:ilvl="3">
      <w:start w:val="1"/>
      <w:numFmt w:val="bullet"/>
      <w:lvlText w:val=""/>
      <w:lvlJc w:val="left"/>
      <w:pPr>
        <w:tabs>
          <w:tab w:val="num" w:pos="2520"/>
        </w:tabs>
        <w:ind w:left="2520" w:hanging="360"/>
      </w:pPr>
      <w:rPr>
        <w:rFonts w:ascii="Symbol" w:hAnsi="Symbol" w:hint="default"/>
        <w:sz w:val="20"/>
      </w:rPr>
    </w:lvl>
    <w:lvl w:ilvl="4">
      <w:start w:val="1"/>
      <w:numFmt w:val="bullet"/>
      <w:lvlText w:val=""/>
      <w:lvlJc w:val="left"/>
      <w:pPr>
        <w:tabs>
          <w:tab w:val="num" w:pos="3240"/>
        </w:tabs>
        <w:ind w:left="3240" w:hanging="360"/>
      </w:pPr>
      <w:rPr>
        <w:rFonts w:ascii="Symbol" w:hAnsi="Symbol" w:hint="default"/>
        <w:sz w:val="20"/>
      </w:rPr>
    </w:lvl>
    <w:lvl w:ilvl="5">
      <w:start w:val="1"/>
      <w:numFmt w:val="bullet"/>
      <w:lvlText w:val=""/>
      <w:lvlJc w:val="left"/>
      <w:pPr>
        <w:tabs>
          <w:tab w:val="num" w:pos="3960"/>
        </w:tabs>
        <w:ind w:left="3960" w:hanging="360"/>
      </w:pPr>
      <w:rPr>
        <w:rFonts w:ascii="Symbol" w:hAnsi="Symbol" w:hint="default"/>
        <w:sz w:val="20"/>
      </w:rPr>
    </w:lvl>
    <w:lvl w:ilvl="6">
      <w:start w:val="1"/>
      <w:numFmt w:val="bullet"/>
      <w:lvlText w:val=""/>
      <w:lvlJc w:val="left"/>
      <w:pPr>
        <w:tabs>
          <w:tab w:val="num" w:pos="4680"/>
        </w:tabs>
        <w:ind w:left="4680" w:hanging="360"/>
      </w:pPr>
      <w:rPr>
        <w:rFonts w:ascii="Symbol" w:hAnsi="Symbol" w:hint="default"/>
        <w:sz w:val="20"/>
      </w:rPr>
    </w:lvl>
    <w:lvl w:ilvl="7">
      <w:start w:val="1"/>
      <w:numFmt w:val="bullet"/>
      <w:lvlText w:val=""/>
      <w:lvlJc w:val="left"/>
      <w:pPr>
        <w:tabs>
          <w:tab w:val="num" w:pos="5400"/>
        </w:tabs>
        <w:ind w:left="5400" w:hanging="360"/>
      </w:pPr>
      <w:rPr>
        <w:rFonts w:ascii="Symbol" w:hAnsi="Symbol" w:hint="default"/>
        <w:sz w:val="20"/>
      </w:rPr>
    </w:lvl>
    <w:lvl w:ilvl="8">
      <w:start w:val="1"/>
      <w:numFmt w:val="bullet"/>
      <w:lvlText w:val=""/>
      <w:lvlJc w:val="left"/>
      <w:pPr>
        <w:tabs>
          <w:tab w:val="num" w:pos="6120"/>
        </w:tabs>
        <w:ind w:left="6120" w:hanging="360"/>
      </w:pPr>
      <w:rPr>
        <w:rFonts w:ascii="Symbol" w:hAnsi="Symbol" w:hint="default"/>
        <w:sz w:val="20"/>
      </w:rPr>
    </w:lvl>
  </w:abstractNum>
  <w:abstractNum w:abstractNumId="72" w15:restartNumberingAfterBreak="0">
    <w:nsid w:val="5D124EC5"/>
    <w:multiLevelType w:val="multilevel"/>
    <w:tmpl w:val="31B0A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5DB6571C"/>
    <w:multiLevelType w:val="hybridMultilevel"/>
    <w:tmpl w:val="57002E20"/>
    <w:lvl w:ilvl="0" w:tplc="2A00AEF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5E3A1E5B"/>
    <w:multiLevelType w:val="multilevel"/>
    <w:tmpl w:val="8FFE7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5FDB2A8E"/>
    <w:multiLevelType w:val="hybridMultilevel"/>
    <w:tmpl w:val="9448135C"/>
    <w:lvl w:ilvl="0" w:tplc="C5B685B0">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62DC5805"/>
    <w:multiLevelType w:val="hybridMultilevel"/>
    <w:tmpl w:val="DD14D68A"/>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7" w15:restartNumberingAfterBreak="0">
    <w:nsid w:val="633D5B1A"/>
    <w:multiLevelType w:val="hybridMultilevel"/>
    <w:tmpl w:val="7F8CB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3A21908"/>
    <w:multiLevelType w:val="hybridMultilevel"/>
    <w:tmpl w:val="11A2B31C"/>
    <w:lvl w:ilvl="0" w:tplc="C5B685B0">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4071CC1"/>
    <w:multiLevelType w:val="hybridMultilevel"/>
    <w:tmpl w:val="F5902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4734FD0"/>
    <w:multiLevelType w:val="hybridMultilevel"/>
    <w:tmpl w:val="6C6497BE"/>
    <w:lvl w:ilvl="0" w:tplc="C5B685B0">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6628046"/>
    <w:multiLevelType w:val="hybridMultilevel"/>
    <w:tmpl w:val="F18E9A96"/>
    <w:lvl w:ilvl="0" w:tplc="F0CC86BC">
      <w:start w:val="1"/>
      <w:numFmt w:val="bullet"/>
      <w:lvlText w:val="·"/>
      <w:lvlJc w:val="left"/>
      <w:pPr>
        <w:ind w:left="720" w:hanging="360"/>
      </w:pPr>
      <w:rPr>
        <w:rFonts w:ascii="Symbol" w:hAnsi="Symbol" w:hint="default"/>
      </w:rPr>
    </w:lvl>
    <w:lvl w:ilvl="1" w:tplc="595EDBE2">
      <w:start w:val="1"/>
      <w:numFmt w:val="bullet"/>
      <w:lvlText w:val="o"/>
      <w:lvlJc w:val="left"/>
      <w:pPr>
        <w:ind w:left="1440" w:hanging="360"/>
      </w:pPr>
      <w:rPr>
        <w:rFonts w:ascii="Courier New" w:hAnsi="Courier New" w:hint="default"/>
      </w:rPr>
    </w:lvl>
    <w:lvl w:ilvl="2" w:tplc="1616D14C">
      <w:start w:val="1"/>
      <w:numFmt w:val="bullet"/>
      <w:lvlText w:val=""/>
      <w:lvlJc w:val="left"/>
      <w:pPr>
        <w:ind w:left="2160" w:hanging="360"/>
      </w:pPr>
      <w:rPr>
        <w:rFonts w:ascii="Wingdings" w:hAnsi="Wingdings" w:hint="default"/>
      </w:rPr>
    </w:lvl>
    <w:lvl w:ilvl="3" w:tplc="0EE60154">
      <w:start w:val="1"/>
      <w:numFmt w:val="bullet"/>
      <w:lvlText w:val=""/>
      <w:lvlJc w:val="left"/>
      <w:pPr>
        <w:ind w:left="2880" w:hanging="360"/>
      </w:pPr>
      <w:rPr>
        <w:rFonts w:ascii="Symbol" w:hAnsi="Symbol" w:hint="default"/>
      </w:rPr>
    </w:lvl>
    <w:lvl w:ilvl="4" w:tplc="53D207C0">
      <w:start w:val="1"/>
      <w:numFmt w:val="bullet"/>
      <w:lvlText w:val="o"/>
      <w:lvlJc w:val="left"/>
      <w:pPr>
        <w:ind w:left="3600" w:hanging="360"/>
      </w:pPr>
      <w:rPr>
        <w:rFonts w:ascii="Courier New" w:hAnsi="Courier New" w:hint="default"/>
      </w:rPr>
    </w:lvl>
    <w:lvl w:ilvl="5" w:tplc="9C32B964">
      <w:start w:val="1"/>
      <w:numFmt w:val="bullet"/>
      <w:lvlText w:val=""/>
      <w:lvlJc w:val="left"/>
      <w:pPr>
        <w:ind w:left="4320" w:hanging="360"/>
      </w:pPr>
      <w:rPr>
        <w:rFonts w:ascii="Wingdings" w:hAnsi="Wingdings" w:hint="default"/>
      </w:rPr>
    </w:lvl>
    <w:lvl w:ilvl="6" w:tplc="AAA4FF6E">
      <w:start w:val="1"/>
      <w:numFmt w:val="bullet"/>
      <w:lvlText w:val=""/>
      <w:lvlJc w:val="left"/>
      <w:pPr>
        <w:ind w:left="5040" w:hanging="360"/>
      </w:pPr>
      <w:rPr>
        <w:rFonts w:ascii="Symbol" w:hAnsi="Symbol" w:hint="default"/>
      </w:rPr>
    </w:lvl>
    <w:lvl w:ilvl="7" w:tplc="D35AA0C6">
      <w:start w:val="1"/>
      <w:numFmt w:val="bullet"/>
      <w:lvlText w:val="o"/>
      <w:lvlJc w:val="left"/>
      <w:pPr>
        <w:ind w:left="5760" w:hanging="360"/>
      </w:pPr>
      <w:rPr>
        <w:rFonts w:ascii="Courier New" w:hAnsi="Courier New" w:hint="default"/>
      </w:rPr>
    </w:lvl>
    <w:lvl w:ilvl="8" w:tplc="6F8A5C34">
      <w:start w:val="1"/>
      <w:numFmt w:val="bullet"/>
      <w:lvlText w:val=""/>
      <w:lvlJc w:val="left"/>
      <w:pPr>
        <w:ind w:left="6480" w:hanging="360"/>
      </w:pPr>
      <w:rPr>
        <w:rFonts w:ascii="Wingdings" w:hAnsi="Wingdings" w:hint="default"/>
      </w:rPr>
    </w:lvl>
  </w:abstractNum>
  <w:abstractNum w:abstractNumId="82" w15:restartNumberingAfterBreak="0">
    <w:nsid w:val="6856019D"/>
    <w:multiLevelType w:val="hybridMultilevel"/>
    <w:tmpl w:val="345AC14E"/>
    <w:lvl w:ilvl="0" w:tplc="C5B685B0">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91404DC"/>
    <w:multiLevelType w:val="hybridMultilevel"/>
    <w:tmpl w:val="1D8AAFC6"/>
    <w:lvl w:ilvl="0" w:tplc="C5B685B0">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6AD529E8"/>
    <w:multiLevelType w:val="hybridMultilevel"/>
    <w:tmpl w:val="BD6C9114"/>
    <w:lvl w:ilvl="0" w:tplc="C5B685B0">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6AE63D0D"/>
    <w:multiLevelType w:val="hybridMultilevel"/>
    <w:tmpl w:val="AA2A9D0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B3469BA"/>
    <w:multiLevelType w:val="hybridMultilevel"/>
    <w:tmpl w:val="E4AE7338"/>
    <w:lvl w:ilvl="0" w:tplc="0809000F">
      <w:start w:val="1"/>
      <w:numFmt w:val="decimal"/>
      <w:lvlText w:val="%1."/>
      <w:lvlJc w:val="left"/>
      <w:pPr>
        <w:ind w:left="36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6B3821D0"/>
    <w:multiLevelType w:val="hybridMultilevel"/>
    <w:tmpl w:val="C2C214B8"/>
    <w:lvl w:ilvl="0" w:tplc="C5B685B0">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6B6C4B07"/>
    <w:multiLevelType w:val="hybridMultilevel"/>
    <w:tmpl w:val="3DBCB648"/>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6E0460CA"/>
    <w:multiLevelType w:val="hybridMultilevel"/>
    <w:tmpl w:val="DAF219B4"/>
    <w:lvl w:ilvl="0" w:tplc="F0CC86B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6E5E57A6"/>
    <w:multiLevelType w:val="hybridMultilevel"/>
    <w:tmpl w:val="6696180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1" w15:restartNumberingAfterBreak="0">
    <w:nsid w:val="6FBB5C84"/>
    <w:multiLevelType w:val="hybridMultilevel"/>
    <w:tmpl w:val="5A70D4C6"/>
    <w:lvl w:ilvl="0" w:tplc="66F0809A">
      <w:start w:val="1"/>
      <w:numFmt w:val="bullet"/>
      <w:lvlText w:val="·"/>
      <w:lvlJc w:val="left"/>
      <w:pPr>
        <w:ind w:left="720" w:hanging="360"/>
      </w:pPr>
      <w:rPr>
        <w:rFonts w:ascii="Symbol" w:hAnsi="Symbol" w:hint="default"/>
      </w:rPr>
    </w:lvl>
    <w:lvl w:ilvl="1" w:tplc="33FA8658">
      <w:start w:val="1"/>
      <w:numFmt w:val="bullet"/>
      <w:lvlText w:val="o"/>
      <w:lvlJc w:val="left"/>
      <w:pPr>
        <w:ind w:left="1440" w:hanging="360"/>
      </w:pPr>
      <w:rPr>
        <w:rFonts w:ascii="Courier New" w:hAnsi="Courier New" w:hint="default"/>
      </w:rPr>
    </w:lvl>
    <w:lvl w:ilvl="2" w:tplc="5FE0ACD2">
      <w:start w:val="1"/>
      <w:numFmt w:val="bullet"/>
      <w:lvlText w:val=""/>
      <w:lvlJc w:val="left"/>
      <w:pPr>
        <w:ind w:left="2160" w:hanging="360"/>
      </w:pPr>
      <w:rPr>
        <w:rFonts w:ascii="Wingdings" w:hAnsi="Wingdings" w:hint="default"/>
      </w:rPr>
    </w:lvl>
    <w:lvl w:ilvl="3" w:tplc="6924F97E">
      <w:start w:val="1"/>
      <w:numFmt w:val="bullet"/>
      <w:lvlText w:val=""/>
      <w:lvlJc w:val="left"/>
      <w:pPr>
        <w:ind w:left="2880" w:hanging="360"/>
      </w:pPr>
      <w:rPr>
        <w:rFonts w:ascii="Symbol" w:hAnsi="Symbol" w:hint="default"/>
      </w:rPr>
    </w:lvl>
    <w:lvl w:ilvl="4" w:tplc="09DA74E8">
      <w:start w:val="1"/>
      <w:numFmt w:val="bullet"/>
      <w:lvlText w:val="o"/>
      <w:lvlJc w:val="left"/>
      <w:pPr>
        <w:ind w:left="3600" w:hanging="360"/>
      </w:pPr>
      <w:rPr>
        <w:rFonts w:ascii="Courier New" w:hAnsi="Courier New" w:hint="default"/>
      </w:rPr>
    </w:lvl>
    <w:lvl w:ilvl="5" w:tplc="85C43890">
      <w:start w:val="1"/>
      <w:numFmt w:val="bullet"/>
      <w:lvlText w:val=""/>
      <w:lvlJc w:val="left"/>
      <w:pPr>
        <w:ind w:left="4320" w:hanging="360"/>
      </w:pPr>
      <w:rPr>
        <w:rFonts w:ascii="Wingdings" w:hAnsi="Wingdings" w:hint="default"/>
      </w:rPr>
    </w:lvl>
    <w:lvl w:ilvl="6" w:tplc="724C684A">
      <w:start w:val="1"/>
      <w:numFmt w:val="bullet"/>
      <w:lvlText w:val=""/>
      <w:lvlJc w:val="left"/>
      <w:pPr>
        <w:ind w:left="5040" w:hanging="360"/>
      </w:pPr>
      <w:rPr>
        <w:rFonts w:ascii="Symbol" w:hAnsi="Symbol" w:hint="default"/>
      </w:rPr>
    </w:lvl>
    <w:lvl w:ilvl="7" w:tplc="6EFA0C62">
      <w:start w:val="1"/>
      <w:numFmt w:val="bullet"/>
      <w:lvlText w:val="o"/>
      <w:lvlJc w:val="left"/>
      <w:pPr>
        <w:ind w:left="5760" w:hanging="360"/>
      </w:pPr>
      <w:rPr>
        <w:rFonts w:ascii="Courier New" w:hAnsi="Courier New" w:hint="default"/>
      </w:rPr>
    </w:lvl>
    <w:lvl w:ilvl="8" w:tplc="5E80C476">
      <w:start w:val="1"/>
      <w:numFmt w:val="bullet"/>
      <w:lvlText w:val=""/>
      <w:lvlJc w:val="left"/>
      <w:pPr>
        <w:ind w:left="6480" w:hanging="360"/>
      </w:pPr>
      <w:rPr>
        <w:rFonts w:ascii="Wingdings" w:hAnsi="Wingdings" w:hint="default"/>
      </w:rPr>
    </w:lvl>
  </w:abstractNum>
  <w:abstractNum w:abstractNumId="92" w15:restartNumberingAfterBreak="0">
    <w:nsid w:val="71150DAE"/>
    <w:multiLevelType w:val="hybridMultilevel"/>
    <w:tmpl w:val="49ACD246"/>
    <w:lvl w:ilvl="0" w:tplc="C5B685B0">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37650F0"/>
    <w:multiLevelType w:val="hybridMultilevel"/>
    <w:tmpl w:val="B38210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74AF404D"/>
    <w:multiLevelType w:val="hybridMultilevel"/>
    <w:tmpl w:val="0E0A12FE"/>
    <w:lvl w:ilvl="0" w:tplc="C5B685B0">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74BE7C3B"/>
    <w:multiLevelType w:val="multilevel"/>
    <w:tmpl w:val="50AE8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517417A"/>
    <w:multiLevelType w:val="hybridMultilevel"/>
    <w:tmpl w:val="AEBCF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75562A18"/>
    <w:multiLevelType w:val="hybridMultilevel"/>
    <w:tmpl w:val="5C5CB8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8" w15:restartNumberingAfterBreak="0">
    <w:nsid w:val="75C433EE"/>
    <w:multiLevelType w:val="hybridMultilevel"/>
    <w:tmpl w:val="C672BF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76FD16E5"/>
    <w:multiLevelType w:val="multilevel"/>
    <w:tmpl w:val="C4B8700C"/>
    <w:lvl w:ilvl="0">
      <w:start w:val="1"/>
      <w:numFmt w:val="decimal"/>
      <w:pStyle w:val="Heading1"/>
      <w:lvlText w:val="%1."/>
      <w:lvlJc w:val="left"/>
      <w:pPr>
        <w:tabs>
          <w:tab w:val="num" w:pos="567"/>
        </w:tabs>
        <w:ind w:left="567" w:hanging="567"/>
      </w:pPr>
      <w:rPr>
        <w:rFonts w:cs="MingLiU" w:hint="default"/>
      </w:rPr>
    </w:lvl>
    <w:lvl w:ilvl="1">
      <w:start w:val="1"/>
      <w:numFmt w:val="decimal"/>
      <w:pStyle w:val="numbered"/>
      <w:lvlText w:val="%1.%2"/>
      <w:lvlJc w:val="left"/>
      <w:pPr>
        <w:tabs>
          <w:tab w:val="num" w:pos="567"/>
        </w:tabs>
        <w:ind w:left="567" w:hanging="567"/>
      </w:pPr>
      <w:rPr>
        <w:rFonts w:cs="Times New Roman" w:hint="default"/>
      </w:rPr>
    </w:lvl>
    <w:lvl w:ilvl="2">
      <w:start w:val="1"/>
      <w:numFmt w:val="decimal"/>
      <w:lvlText w:val="%3."/>
      <w:lvlJc w:val="left"/>
      <w:pPr>
        <w:tabs>
          <w:tab w:val="num" w:pos="357"/>
        </w:tabs>
        <w:ind w:left="357" w:hanging="357"/>
      </w:pPr>
      <w:rPr>
        <w:rFonts w:cs="Times New Roman" w:hint="default"/>
        <w:b w:val="0"/>
        <w:i w:val="0"/>
        <w:color w:val="auto"/>
      </w:rPr>
    </w:lvl>
    <w:lvl w:ilvl="3">
      <w:start w:val="1"/>
      <w:numFmt w:val="decimal"/>
      <w:lvlText w:val="(%4)"/>
      <w:lvlJc w:val="left"/>
      <w:pPr>
        <w:tabs>
          <w:tab w:val="num" w:pos="873"/>
        </w:tabs>
        <w:ind w:left="873" w:hanging="360"/>
      </w:pPr>
      <w:rPr>
        <w:rFonts w:cs="Times New Roman" w:hint="default"/>
      </w:rPr>
    </w:lvl>
    <w:lvl w:ilvl="4">
      <w:start w:val="1"/>
      <w:numFmt w:val="lowerLetter"/>
      <w:lvlText w:val="(%5)"/>
      <w:lvlJc w:val="left"/>
      <w:pPr>
        <w:tabs>
          <w:tab w:val="num" w:pos="1233"/>
        </w:tabs>
        <w:ind w:left="1233" w:hanging="360"/>
      </w:pPr>
      <w:rPr>
        <w:rFonts w:cs="Times New Roman" w:hint="default"/>
      </w:rPr>
    </w:lvl>
    <w:lvl w:ilvl="5">
      <w:start w:val="1"/>
      <w:numFmt w:val="lowerRoman"/>
      <w:lvlText w:val="(%6)"/>
      <w:lvlJc w:val="left"/>
      <w:pPr>
        <w:tabs>
          <w:tab w:val="num" w:pos="1593"/>
        </w:tabs>
        <w:ind w:left="1593" w:hanging="360"/>
      </w:pPr>
      <w:rPr>
        <w:rFonts w:cs="Times New Roman" w:hint="default"/>
      </w:rPr>
    </w:lvl>
    <w:lvl w:ilvl="6">
      <w:start w:val="1"/>
      <w:numFmt w:val="decimal"/>
      <w:lvlText w:val="%7."/>
      <w:lvlJc w:val="left"/>
      <w:pPr>
        <w:tabs>
          <w:tab w:val="num" w:pos="1953"/>
        </w:tabs>
        <w:ind w:left="1953" w:hanging="360"/>
      </w:pPr>
      <w:rPr>
        <w:rFonts w:cs="Times New Roman" w:hint="default"/>
      </w:rPr>
    </w:lvl>
    <w:lvl w:ilvl="7">
      <w:start w:val="1"/>
      <w:numFmt w:val="lowerLetter"/>
      <w:lvlText w:val="%8."/>
      <w:lvlJc w:val="left"/>
      <w:pPr>
        <w:tabs>
          <w:tab w:val="num" w:pos="2313"/>
        </w:tabs>
        <w:ind w:left="2313" w:hanging="360"/>
      </w:pPr>
      <w:rPr>
        <w:rFonts w:cs="Times New Roman" w:hint="default"/>
      </w:rPr>
    </w:lvl>
    <w:lvl w:ilvl="8">
      <w:start w:val="1"/>
      <w:numFmt w:val="lowerRoman"/>
      <w:lvlText w:val="%9."/>
      <w:lvlJc w:val="left"/>
      <w:pPr>
        <w:tabs>
          <w:tab w:val="num" w:pos="2673"/>
        </w:tabs>
        <w:ind w:left="2673" w:hanging="360"/>
      </w:pPr>
      <w:rPr>
        <w:rFonts w:cs="Times New Roman" w:hint="default"/>
      </w:rPr>
    </w:lvl>
  </w:abstractNum>
  <w:abstractNum w:abstractNumId="100" w15:restartNumberingAfterBreak="0">
    <w:nsid w:val="77E01FCF"/>
    <w:multiLevelType w:val="multilevel"/>
    <w:tmpl w:val="C086567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Courier New" w:hint="default"/>
        <w:sz w:val="20"/>
      </w:rPr>
    </w:lvl>
    <w:lvl w:ilvl="2">
      <w:start w:val="1"/>
      <w:numFmt w:val="bullet"/>
      <w:lvlText w:val=""/>
      <w:lvlJc w:val="left"/>
      <w:pPr>
        <w:tabs>
          <w:tab w:val="num" w:pos="1800"/>
        </w:tabs>
        <w:ind w:left="1800" w:hanging="360"/>
      </w:pPr>
      <w:rPr>
        <w:rFonts w:ascii="Symbol" w:hAnsi="Symbol" w:hint="default"/>
        <w:sz w:val="20"/>
      </w:rPr>
    </w:lvl>
    <w:lvl w:ilvl="3">
      <w:start w:val="1"/>
      <w:numFmt w:val="bullet"/>
      <w:lvlText w:val=""/>
      <w:lvlJc w:val="left"/>
      <w:pPr>
        <w:tabs>
          <w:tab w:val="num" w:pos="2520"/>
        </w:tabs>
        <w:ind w:left="2520" w:hanging="360"/>
      </w:pPr>
      <w:rPr>
        <w:rFonts w:ascii="Symbol" w:hAnsi="Symbol" w:hint="default"/>
        <w:sz w:val="20"/>
      </w:rPr>
    </w:lvl>
    <w:lvl w:ilvl="4">
      <w:start w:val="1"/>
      <w:numFmt w:val="bullet"/>
      <w:lvlText w:val=""/>
      <w:lvlJc w:val="left"/>
      <w:pPr>
        <w:tabs>
          <w:tab w:val="num" w:pos="3240"/>
        </w:tabs>
        <w:ind w:left="3240" w:hanging="360"/>
      </w:pPr>
      <w:rPr>
        <w:rFonts w:ascii="Symbol" w:hAnsi="Symbol" w:hint="default"/>
        <w:sz w:val="20"/>
      </w:rPr>
    </w:lvl>
    <w:lvl w:ilvl="5">
      <w:start w:val="1"/>
      <w:numFmt w:val="bullet"/>
      <w:lvlText w:val=""/>
      <w:lvlJc w:val="left"/>
      <w:pPr>
        <w:tabs>
          <w:tab w:val="num" w:pos="3960"/>
        </w:tabs>
        <w:ind w:left="3960" w:hanging="360"/>
      </w:pPr>
      <w:rPr>
        <w:rFonts w:ascii="Symbol" w:hAnsi="Symbol" w:hint="default"/>
        <w:sz w:val="20"/>
      </w:rPr>
    </w:lvl>
    <w:lvl w:ilvl="6">
      <w:start w:val="1"/>
      <w:numFmt w:val="bullet"/>
      <w:lvlText w:val=""/>
      <w:lvlJc w:val="left"/>
      <w:pPr>
        <w:tabs>
          <w:tab w:val="num" w:pos="4680"/>
        </w:tabs>
        <w:ind w:left="4680" w:hanging="360"/>
      </w:pPr>
      <w:rPr>
        <w:rFonts w:ascii="Symbol" w:hAnsi="Symbol" w:hint="default"/>
        <w:sz w:val="20"/>
      </w:rPr>
    </w:lvl>
    <w:lvl w:ilvl="7">
      <w:start w:val="1"/>
      <w:numFmt w:val="bullet"/>
      <w:lvlText w:val=""/>
      <w:lvlJc w:val="left"/>
      <w:pPr>
        <w:tabs>
          <w:tab w:val="num" w:pos="5400"/>
        </w:tabs>
        <w:ind w:left="5400" w:hanging="360"/>
      </w:pPr>
      <w:rPr>
        <w:rFonts w:ascii="Symbol" w:hAnsi="Symbol" w:hint="default"/>
        <w:sz w:val="20"/>
      </w:rPr>
    </w:lvl>
    <w:lvl w:ilvl="8">
      <w:start w:val="1"/>
      <w:numFmt w:val="bullet"/>
      <w:lvlText w:val=""/>
      <w:lvlJc w:val="left"/>
      <w:pPr>
        <w:tabs>
          <w:tab w:val="num" w:pos="6120"/>
        </w:tabs>
        <w:ind w:left="6120" w:hanging="360"/>
      </w:pPr>
      <w:rPr>
        <w:rFonts w:ascii="Symbol" w:hAnsi="Symbol" w:hint="default"/>
        <w:sz w:val="20"/>
      </w:rPr>
    </w:lvl>
  </w:abstractNum>
  <w:abstractNum w:abstractNumId="101" w15:restartNumberingAfterBreak="0">
    <w:nsid w:val="7A823056"/>
    <w:multiLevelType w:val="multilevel"/>
    <w:tmpl w:val="0E02E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7B3C00D3"/>
    <w:multiLevelType w:val="multilevel"/>
    <w:tmpl w:val="97705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D074E88"/>
    <w:multiLevelType w:val="hybridMultilevel"/>
    <w:tmpl w:val="C870F218"/>
    <w:lvl w:ilvl="0" w:tplc="40661A0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8853879">
    <w:abstractNumId w:val="7"/>
  </w:num>
  <w:num w:numId="2" w16cid:durableId="632491077">
    <w:abstractNumId w:val="44"/>
  </w:num>
  <w:num w:numId="3" w16cid:durableId="1385328532">
    <w:abstractNumId w:val="99"/>
  </w:num>
  <w:num w:numId="4" w16cid:durableId="441993965">
    <w:abstractNumId w:val="28"/>
  </w:num>
  <w:num w:numId="5" w16cid:durableId="262879717">
    <w:abstractNumId w:val="23"/>
  </w:num>
  <w:num w:numId="6" w16cid:durableId="1244953234">
    <w:abstractNumId w:val="12"/>
  </w:num>
  <w:num w:numId="7" w16cid:durableId="444230811">
    <w:abstractNumId w:val="32"/>
  </w:num>
  <w:num w:numId="8" w16cid:durableId="2047825885">
    <w:abstractNumId w:val="24"/>
  </w:num>
  <w:num w:numId="9" w16cid:durableId="1674143530">
    <w:abstractNumId w:val="23"/>
  </w:num>
  <w:num w:numId="10" w16cid:durableId="1398893841">
    <w:abstractNumId w:val="100"/>
  </w:num>
  <w:num w:numId="11" w16cid:durableId="273951217">
    <w:abstractNumId w:val="31"/>
  </w:num>
  <w:num w:numId="12" w16cid:durableId="287902653">
    <w:abstractNumId w:val="88"/>
  </w:num>
  <w:num w:numId="13" w16cid:durableId="506482855">
    <w:abstractNumId w:val="63"/>
  </w:num>
  <w:num w:numId="14" w16cid:durableId="448427625">
    <w:abstractNumId w:val="8"/>
  </w:num>
  <w:num w:numId="15" w16cid:durableId="426584867">
    <w:abstractNumId w:val="87"/>
  </w:num>
  <w:num w:numId="16" w16cid:durableId="1452505807">
    <w:abstractNumId w:val="94"/>
  </w:num>
  <w:num w:numId="17" w16cid:durableId="716006172">
    <w:abstractNumId w:val="67"/>
  </w:num>
  <w:num w:numId="18" w16cid:durableId="191310781">
    <w:abstractNumId w:val="38"/>
  </w:num>
  <w:num w:numId="19" w16cid:durableId="1274898572">
    <w:abstractNumId w:val="70"/>
  </w:num>
  <w:num w:numId="20" w16cid:durableId="1852909394">
    <w:abstractNumId w:val="16"/>
  </w:num>
  <w:num w:numId="21" w16cid:durableId="1915702755">
    <w:abstractNumId w:val="97"/>
  </w:num>
  <w:num w:numId="22" w16cid:durableId="1957564114">
    <w:abstractNumId w:val="69"/>
  </w:num>
  <w:num w:numId="23" w16cid:durableId="1040087906">
    <w:abstractNumId w:val="41"/>
  </w:num>
  <w:num w:numId="24" w16cid:durableId="1256474350">
    <w:abstractNumId w:val="35"/>
  </w:num>
  <w:num w:numId="25" w16cid:durableId="645472653">
    <w:abstractNumId w:val="0"/>
  </w:num>
  <w:num w:numId="26" w16cid:durableId="1366755248">
    <w:abstractNumId w:val="84"/>
  </w:num>
  <w:num w:numId="27" w16cid:durableId="488135629">
    <w:abstractNumId w:val="92"/>
  </w:num>
  <w:num w:numId="28" w16cid:durableId="665398763">
    <w:abstractNumId w:val="11"/>
  </w:num>
  <w:num w:numId="29" w16cid:durableId="1367828905">
    <w:abstractNumId w:val="68"/>
  </w:num>
  <w:num w:numId="30" w16cid:durableId="960258975">
    <w:abstractNumId w:val="75"/>
  </w:num>
  <w:num w:numId="31" w16cid:durableId="1871064029">
    <w:abstractNumId w:val="80"/>
  </w:num>
  <w:num w:numId="32" w16cid:durableId="1681083863">
    <w:abstractNumId w:val="82"/>
  </w:num>
  <w:num w:numId="33" w16cid:durableId="503398870">
    <w:abstractNumId w:val="46"/>
  </w:num>
  <w:num w:numId="34" w16cid:durableId="111024845">
    <w:abstractNumId w:val="5"/>
  </w:num>
  <w:num w:numId="35" w16cid:durableId="230042287">
    <w:abstractNumId w:val="58"/>
  </w:num>
  <w:num w:numId="36" w16cid:durableId="1801420030">
    <w:abstractNumId w:val="59"/>
  </w:num>
  <w:num w:numId="37" w16cid:durableId="1720084501">
    <w:abstractNumId w:val="92"/>
  </w:num>
  <w:num w:numId="38" w16cid:durableId="1799763275">
    <w:abstractNumId w:val="38"/>
  </w:num>
  <w:num w:numId="39" w16cid:durableId="1472795430">
    <w:abstractNumId w:val="69"/>
  </w:num>
  <w:num w:numId="40" w16cid:durableId="1076055211">
    <w:abstractNumId w:val="39"/>
  </w:num>
  <w:num w:numId="41" w16cid:durableId="1467965459">
    <w:abstractNumId w:val="96"/>
  </w:num>
  <w:num w:numId="42" w16cid:durableId="838958368">
    <w:abstractNumId w:val="22"/>
  </w:num>
  <w:num w:numId="43" w16cid:durableId="581913440">
    <w:abstractNumId w:val="27"/>
  </w:num>
  <w:num w:numId="44" w16cid:durableId="1284380307">
    <w:abstractNumId w:val="85"/>
  </w:num>
  <w:num w:numId="45" w16cid:durableId="874269298">
    <w:abstractNumId w:val="90"/>
  </w:num>
  <w:num w:numId="46" w16cid:durableId="566457984">
    <w:abstractNumId w:val="53"/>
  </w:num>
  <w:num w:numId="47" w16cid:durableId="142504815">
    <w:abstractNumId w:val="43"/>
  </w:num>
  <w:num w:numId="48" w16cid:durableId="306401101">
    <w:abstractNumId w:val="30"/>
  </w:num>
  <w:num w:numId="49" w16cid:durableId="1273246715">
    <w:abstractNumId w:val="34"/>
  </w:num>
  <w:num w:numId="50" w16cid:durableId="156307562">
    <w:abstractNumId w:val="47"/>
  </w:num>
  <w:num w:numId="51" w16cid:durableId="2104689029">
    <w:abstractNumId w:val="86"/>
  </w:num>
  <w:num w:numId="52" w16cid:durableId="1119492381">
    <w:abstractNumId w:val="15"/>
  </w:num>
  <w:num w:numId="53" w16cid:durableId="371151191">
    <w:abstractNumId w:val="26"/>
  </w:num>
  <w:num w:numId="54" w16cid:durableId="2057392027">
    <w:abstractNumId w:val="55"/>
  </w:num>
  <w:num w:numId="55" w16cid:durableId="1951542398">
    <w:abstractNumId w:val="14"/>
  </w:num>
  <w:num w:numId="56" w16cid:durableId="1975332591">
    <w:abstractNumId w:val="60"/>
  </w:num>
  <w:num w:numId="57" w16cid:durableId="1201824533">
    <w:abstractNumId w:val="81"/>
  </w:num>
  <w:num w:numId="58" w16cid:durableId="1237016458">
    <w:abstractNumId w:val="33"/>
  </w:num>
  <w:num w:numId="59" w16cid:durableId="1650934488">
    <w:abstractNumId w:val="6"/>
  </w:num>
  <w:num w:numId="60" w16cid:durableId="205877657">
    <w:abstractNumId w:val="91"/>
  </w:num>
  <w:num w:numId="61" w16cid:durableId="656421412">
    <w:abstractNumId w:val="73"/>
  </w:num>
  <w:num w:numId="62" w16cid:durableId="779686908">
    <w:abstractNumId w:val="56"/>
  </w:num>
  <w:num w:numId="63" w16cid:durableId="1065645387">
    <w:abstractNumId w:val="10"/>
  </w:num>
  <w:num w:numId="64" w16cid:durableId="6442963">
    <w:abstractNumId w:val="49"/>
  </w:num>
  <w:num w:numId="65" w16cid:durableId="1448161243">
    <w:abstractNumId w:val="36"/>
  </w:num>
  <w:num w:numId="66" w16cid:durableId="1436247235">
    <w:abstractNumId w:val="65"/>
  </w:num>
  <w:num w:numId="67" w16cid:durableId="90199036">
    <w:abstractNumId w:val="103"/>
  </w:num>
  <w:num w:numId="68" w16cid:durableId="1598249619">
    <w:abstractNumId w:val="89"/>
  </w:num>
  <w:num w:numId="69" w16cid:durableId="470488392">
    <w:abstractNumId w:val="93"/>
  </w:num>
  <w:num w:numId="70" w16cid:durableId="2135368915">
    <w:abstractNumId w:val="98"/>
  </w:num>
  <w:num w:numId="71" w16cid:durableId="835145440">
    <w:abstractNumId w:val="61"/>
  </w:num>
  <w:num w:numId="72" w16cid:durableId="519778218">
    <w:abstractNumId w:val="83"/>
  </w:num>
  <w:num w:numId="73" w16cid:durableId="1800613703">
    <w:abstractNumId w:val="45"/>
  </w:num>
  <w:num w:numId="74" w16cid:durableId="912470085">
    <w:abstractNumId w:val="9"/>
  </w:num>
  <w:num w:numId="75" w16cid:durableId="210730405">
    <w:abstractNumId w:val="64"/>
  </w:num>
  <w:num w:numId="76" w16cid:durableId="1257976274">
    <w:abstractNumId w:val="50"/>
  </w:num>
  <w:num w:numId="77" w16cid:durableId="2143303230">
    <w:abstractNumId w:val="40"/>
  </w:num>
  <w:num w:numId="78" w16cid:durableId="409734444">
    <w:abstractNumId w:val="17"/>
  </w:num>
  <w:num w:numId="79" w16cid:durableId="740711596">
    <w:abstractNumId w:val="13"/>
  </w:num>
  <w:num w:numId="80" w16cid:durableId="1640844780">
    <w:abstractNumId w:val="51"/>
  </w:num>
  <w:num w:numId="81" w16cid:durableId="956763353">
    <w:abstractNumId w:val="78"/>
  </w:num>
  <w:num w:numId="82" w16cid:durableId="1927036201">
    <w:abstractNumId w:val="77"/>
  </w:num>
  <w:num w:numId="83" w16cid:durableId="477234411">
    <w:abstractNumId w:val="52"/>
  </w:num>
  <w:num w:numId="84" w16cid:durableId="2085760557">
    <w:abstractNumId w:val="18"/>
  </w:num>
  <w:num w:numId="85" w16cid:durableId="290404584">
    <w:abstractNumId w:val="25"/>
  </w:num>
  <w:num w:numId="86" w16cid:durableId="1678926464">
    <w:abstractNumId w:val="19"/>
  </w:num>
  <w:num w:numId="87" w16cid:durableId="2060860780">
    <w:abstractNumId w:val="79"/>
  </w:num>
  <w:num w:numId="88" w16cid:durableId="329600813">
    <w:abstractNumId w:val="71"/>
  </w:num>
  <w:num w:numId="89" w16cid:durableId="1067538231">
    <w:abstractNumId w:val="3"/>
  </w:num>
  <w:num w:numId="90" w16cid:durableId="30617295">
    <w:abstractNumId w:val="102"/>
  </w:num>
  <w:num w:numId="91" w16cid:durableId="809857914">
    <w:abstractNumId w:val="20"/>
  </w:num>
  <w:num w:numId="92" w16cid:durableId="743914288">
    <w:abstractNumId w:val="54"/>
  </w:num>
  <w:num w:numId="93" w16cid:durableId="1302229385">
    <w:abstractNumId w:val="42"/>
  </w:num>
  <w:num w:numId="94" w16cid:durableId="2092267348">
    <w:abstractNumId w:val="74"/>
  </w:num>
  <w:num w:numId="95" w16cid:durableId="1245458985">
    <w:abstractNumId w:val="101"/>
  </w:num>
  <w:num w:numId="96" w16cid:durableId="28801485">
    <w:abstractNumId w:val="72"/>
  </w:num>
  <w:num w:numId="97" w16cid:durableId="1545562363">
    <w:abstractNumId w:val="48"/>
  </w:num>
  <w:num w:numId="98" w16cid:durableId="1421680240">
    <w:abstractNumId w:val="1"/>
  </w:num>
  <w:num w:numId="99" w16cid:durableId="1481535438">
    <w:abstractNumId w:val="66"/>
  </w:num>
  <w:num w:numId="100" w16cid:durableId="1661885987">
    <w:abstractNumId w:val="95"/>
  </w:num>
  <w:num w:numId="101" w16cid:durableId="1704213934">
    <w:abstractNumId w:val="21"/>
  </w:num>
  <w:num w:numId="102" w16cid:durableId="2025667074">
    <w:abstractNumId w:val="2"/>
  </w:num>
  <w:num w:numId="103" w16cid:durableId="1580362750">
    <w:abstractNumId w:val="37"/>
  </w:num>
  <w:num w:numId="104" w16cid:durableId="1825778769">
    <w:abstractNumId w:val="62"/>
  </w:num>
  <w:num w:numId="105" w16cid:durableId="543250482">
    <w:abstractNumId w:val="29"/>
  </w:num>
  <w:num w:numId="106" w16cid:durableId="713508657">
    <w:abstractNumId w:val="76"/>
  </w:num>
  <w:num w:numId="107" w16cid:durableId="868227316">
    <w:abstractNumId w:val="4"/>
  </w:num>
  <w:num w:numId="108" w16cid:durableId="2123332615">
    <w:abstractNumId w:val="57"/>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3E88"/>
    <w:rsid w:val="000004AF"/>
    <w:rsid w:val="00003A9D"/>
    <w:rsid w:val="000052D9"/>
    <w:rsid w:val="000057CA"/>
    <w:rsid w:val="00006455"/>
    <w:rsid w:val="0000678D"/>
    <w:rsid w:val="000067EE"/>
    <w:rsid w:val="00010172"/>
    <w:rsid w:val="00011F33"/>
    <w:rsid w:val="000124AD"/>
    <w:rsid w:val="00013215"/>
    <w:rsid w:val="00013268"/>
    <w:rsid w:val="00013564"/>
    <w:rsid w:val="00014FAC"/>
    <w:rsid w:val="0001709A"/>
    <w:rsid w:val="00020193"/>
    <w:rsid w:val="000204BA"/>
    <w:rsid w:val="00021C3E"/>
    <w:rsid w:val="000236F6"/>
    <w:rsid w:val="00024616"/>
    <w:rsid w:val="000246D6"/>
    <w:rsid w:val="00025CF9"/>
    <w:rsid w:val="000300ED"/>
    <w:rsid w:val="00030105"/>
    <w:rsid w:val="00030F5B"/>
    <w:rsid w:val="00033597"/>
    <w:rsid w:val="00034034"/>
    <w:rsid w:val="0003480A"/>
    <w:rsid w:val="000351FA"/>
    <w:rsid w:val="000354E1"/>
    <w:rsid w:val="00037084"/>
    <w:rsid w:val="000402BC"/>
    <w:rsid w:val="00040FA9"/>
    <w:rsid w:val="00041357"/>
    <w:rsid w:val="0004219C"/>
    <w:rsid w:val="00042C57"/>
    <w:rsid w:val="000442AB"/>
    <w:rsid w:val="000445F9"/>
    <w:rsid w:val="00047445"/>
    <w:rsid w:val="00050406"/>
    <w:rsid w:val="00053E88"/>
    <w:rsid w:val="00054FDE"/>
    <w:rsid w:val="0006574D"/>
    <w:rsid w:val="0007125D"/>
    <w:rsid w:val="0007263E"/>
    <w:rsid w:val="0007424E"/>
    <w:rsid w:val="000743F8"/>
    <w:rsid w:val="00076B42"/>
    <w:rsid w:val="00076FA3"/>
    <w:rsid w:val="000802BC"/>
    <w:rsid w:val="00080F2D"/>
    <w:rsid w:val="00081399"/>
    <w:rsid w:val="0008181E"/>
    <w:rsid w:val="00082D13"/>
    <w:rsid w:val="00083075"/>
    <w:rsid w:val="00083A9D"/>
    <w:rsid w:val="00087E21"/>
    <w:rsid w:val="00091CE8"/>
    <w:rsid w:val="00092764"/>
    <w:rsid w:val="00092BDC"/>
    <w:rsid w:val="000938C9"/>
    <w:rsid w:val="00093DFC"/>
    <w:rsid w:val="00095162"/>
    <w:rsid w:val="00096841"/>
    <w:rsid w:val="00096C0F"/>
    <w:rsid w:val="000A0413"/>
    <w:rsid w:val="000A09B7"/>
    <w:rsid w:val="000A0F92"/>
    <w:rsid w:val="000A101C"/>
    <w:rsid w:val="000A1BE6"/>
    <w:rsid w:val="000A3CF4"/>
    <w:rsid w:val="000A5848"/>
    <w:rsid w:val="000A6F44"/>
    <w:rsid w:val="000A7DF4"/>
    <w:rsid w:val="000B1789"/>
    <w:rsid w:val="000B1D09"/>
    <w:rsid w:val="000B228A"/>
    <w:rsid w:val="000B32E1"/>
    <w:rsid w:val="000B4249"/>
    <w:rsid w:val="000B4306"/>
    <w:rsid w:val="000B49A3"/>
    <w:rsid w:val="000B4FFD"/>
    <w:rsid w:val="000B5099"/>
    <w:rsid w:val="000B54CF"/>
    <w:rsid w:val="000B60FF"/>
    <w:rsid w:val="000B69D0"/>
    <w:rsid w:val="000B6C43"/>
    <w:rsid w:val="000B7B27"/>
    <w:rsid w:val="000C2D80"/>
    <w:rsid w:val="000C36CF"/>
    <w:rsid w:val="000C4546"/>
    <w:rsid w:val="000C522A"/>
    <w:rsid w:val="000C6FF1"/>
    <w:rsid w:val="000C7687"/>
    <w:rsid w:val="000D0CA5"/>
    <w:rsid w:val="000D0DED"/>
    <w:rsid w:val="000D2A6E"/>
    <w:rsid w:val="000D5319"/>
    <w:rsid w:val="000E08CA"/>
    <w:rsid w:val="000E0CB3"/>
    <w:rsid w:val="000E2419"/>
    <w:rsid w:val="000E3C54"/>
    <w:rsid w:val="000E3FB9"/>
    <w:rsid w:val="000E44EC"/>
    <w:rsid w:val="000E4A48"/>
    <w:rsid w:val="000E7090"/>
    <w:rsid w:val="000F3B67"/>
    <w:rsid w:val="000F3C82"/>
    <w:rsid w:val="000F5125"/>
    <w:rsid w:val="000F68A1"/>
    <w:rsid w:val="000F6D6B"/>
    <w:rsid w:val="000F6F0E"/>
    <w:rsid w:val="001037A4"/>
    <w:rsid w:val="00103B56"/>
    <w:rsid w:val="001077AA"/>
    <w:rsid w:val="001115E4"/>
    <w:rsid w:val="00112749"/>
    <w:rsid w:val="00113367"/>
    <w:rsid w:val="00113FC2"/>
    <w:rsid w:val="00115100"/>
    <w:rsid w:val="001173FE"/>
    <w:rsid w:val="00117A0F"/>
    <w:rsid w:val="001207C9"/>
    <w:rsid w:val="00121B0B"/>
    <w:rsid w:val="00122BE9"/>
    <w:rsid w:val="00122D4C"/>
    <w:rsid w:val="00123246"/>
    <w:rsid w:val="00123BA7"/>
    <w:rsid w:val="00124A3B"/>
    <w:rsid w:val="00125A0E"/>
    <w:rsid w:val="00126202"/>
    <w:rsid w:val="00131C9F"/>
    <w:rsid w:val="00132BB1"/>
    <w:rsid w:val="00134078"/>
    <w:rsid w:val="00136C72"/>
    <w:rsid w:val="00137480"/>
    <w:rsid w:val="001376C1"/>
    <w:rsid w:val="00137E89"/>
    <w:rsid w:val="001409E6"/>
    <w:rsid w:val="00142438"/>
    <w:rsid w:val="001428B6"/>
    <w:rsid w:val="00142F8B"/>
    <w:rsid w:val="00146A8C"/>
    <w:rsid w:val="00150F14"/>
    <w:rsid w:val="00152898"/>
    <w:rsid w:val="00154821"/>
    <w:rsid w:val="00155228"/>
    <w:rsid w:val="0015576B"/>
    <w:rsid w:val="00161C64"/>
    <w:rsid w:val="00162E81"/>
    <w:rsid w:val="00164F40"/>
    <w:rsid w:val="0016635D"/>
    <w:rsid w:val="001672E9"/>
    <w:rsid w:val="00167E94"/>
    <w:rsid w:val="00170DD0"/>
    <w:rsid w:val="00170EF3"/>
    <w:rsid w:val="0017277A"/>
    <w:rsid w:val="00172C63"/>
    <w:rsid w:val="00172E73"/>
    <w:rsid w:val="00174946"/>
    <w:rsid w:val="001761B8"/>
    <w:rsid w:val="00176CF2"/>
    <w:rsid w:val="00176EC7"/>
    <w:rsid w:val="00176F72"/>
    <w:rsid w:val="00177199"/>
    <w:rsid w:val="00177B0A"/>
    <w:rsid w:val="00177D49"/>
    <w:rsid w:val="00177DD0"/>
    <w:rsid w:val="0018038A"/>
    <w:rsid w:val="00181878"/>
    <w:rsid w:val="00183988"/>
    <w:rsid w:val="00185E59"/>
    <w:rsid w:val="00191E99"/>
    <w:rsid w:val="0019263C"/>
    <w:rsid w:val="0019337B"/>
    <w:rsid w:val="001935E0"/>
    <w:rsid w:val="0019384A"/>
    <w:rsid w:val="00195367"/>
    <w:rsid w:val="001953AB"/>
    <w:rsid w:val="00197112"/>
    <w:rsid w:val="001A0F9F"/>
    <w:rsid w:val="001A4E2E"/>
    <w:rsid w:val="001A5504"/>
    <w:rsid w:val="001A55F3"/>
    <w:rsid w:val="001B124A"/>
    <w:rsid w:val="001B25A9"/>
    <w:rsid w:val="001B2CBF"/>
    <w:rsid w:val="001B2E63"/>
    <w:rsid w:val="001B43AD"/>
    <w:rsid w:val="001B4B7A"/>
    <w:rsid w:val="001B4BF8"/>
    <w:rsid w:val="001B50DB"/>
    <w:rsid w:val="001B549A"/>
    <w:rsid w:val="001B551F"/>
    <w:rsid w:val="001B6ED7"/>
    <w:rsid w:val="001C27A0"/>
    <w:rsid w:val="001C2ADE"/>
    <w:rsid w:val="001C2B0D"/>
    <w:rsid w:val="001C3A7C"/>
    <w:rsid w:val="001C3C85"/>
    <w:rsid w:val="001C595E"/>
    <w:rsid w:val="001C6D96"/>
    <w:rsid w:val="001C774A"/>
    <w:rsid w:val="001C7DA9"/>
    <w:rsid w:val="001D2A88"/>
    <w:rsid w:val="001D2D94"/>
    <w:rsid w:val="001D300C"/>
    <w:rsid w:val="001D4CA2"/>
    <w:rsid w:val="001D5F07"/>
    <w:rsid w:val="001D65C5"/>
    <w:rsid w:val="001D690E"/>
    <w:rsid w:val="001D6E21"/>
    <w:rsid w:val="001E14A6"/>
    <w:rsid w:val="001E1B29"/>
    <w:rsid w:val="001E2380"/>
    <w:rsid w:val="001E4D89"/>
    <w:rsid w:val="001E5A40"/>
    <w:rsid w:val="001E644B"/>
    <w:rsid w:val="001E6E01"/>
    <w:rsid w:val="001E756B"/>
    <w:rsid w:val="001F08C5"/>
    <w:rsid w:val="001F1144"/>
    <w:rsid w:val="001F2BBC"/>
    <w:rsid w:val="001F2D83"/>
    <w:rsid w:val="001F4CF4"/>
    <w:rsid w:val="001F5EE9"/>
    <w:rsid w:val="001F6384"/>
    <w:rsid w:val="00200C04"/>
    <w:rsid w:val="00200DDF"/>
    <w:rsid w:val="00201A63"/>
    <w:rsid w:val="00202937"/>
    <w:rsid w:val="0020461A"/>
    <w:rsid w:val="002059DC"/>
    <w:rsid w:val="00205F5C"/>
    <w:rsid w:val="002063F2"/>
    <w:rsid w:val="00206801"/>
    <w:rsid w:val="00206E1B"/>
    <w:rsid w:val="00207314"/>
    <w:rsid w:val="002117E5"/>
    <w:rsid w:val="00211AE9"/>
    <w:rsid w:val="00212116"/>
    <w:rsid w:val="0021278C"/>
    <w:rsid w:val="0021358C"/>
    <w:rsid w:val="00214A0A"/>
    <w:rsid w:val="00215655"/>
    <w:rsid w:val="00216296"/>
    <w:rsid w:val="00220B51"/>
    <w:rsid w:val="00220E6A"/>
    <w:rsid w:val="002214A5"/>
    <w:rsid w:val="00221E03"/>
    <w:rsid w:val="002226D6"/>
    <w:rsid w:val="0022486B"/>
    <w:rsid w:val="00226783"/>
    <w:rsid w:val="002304B8"/>
    <w:rsid w:val="0023322B"/>
    <w:rsid w:val="00233E59"/>
    <w:rsid w:val="002360DF"/>
    <w:rsid w:val="002363F2"/>
    <w:rsid w:val="002366DA"/>
    <w:rsid w:val="00237F80"/>
    <w:rsid w:val="0024092C"/>
    <w:rsid w:val="0024164F"/>
    <w:rsid w:val="002425CC"/>
    <w:rsid w:val="00242B79"/>
    <w:rsid w:val="002434D3"/>
    <w:rsid w:val="0024363E"/>
    <w:rsid w:val="002462DF"/>
    <w:rsid w:val="002471B4"/>
    <w:rsid w:val="00247A93"/>
    <w:rsid w:val="002510E2"/>
    <w:rsid w:val="002519A8"/>
    <w:rsid w:val="002523F2"/>
    <w:rsid w:val="00252E10"/>
    <w:rsid w:val="002537CC"/>
    <w:rsid w:val="00254048"/>
    <w:rsid w:val="00254240"/>
    <w:rsid w:val="002550B4"/>
    <w:rsid w:val="00255BDA"/>
    <w:rsid w:val="00261278"/>
    <w:rsid w:val="00262ED8"/>
    <w:rsid w:val="0026329F"/>
    <w:rsid w:val="00263C2D"/>
    <w:rsid w:val="00266D97"/>
    <w:rsid w:val="002670A3"/>
    <w:rsid w:val="00271202"/>
    <w:rsid w:val="002715DC"/>
    <w:rsid w:val="0027457D"/>
    <w:rsid w:val="0028200F"/>
    <w:rsid w:val="00282758"/>
    <w:rsid w:val="00282E5C"/>
    <w:rsid w:val="0028397E"/>
    <w:rsid w:val="00285AFC"/>
    <w:rsid w:val="00286691"/>
    <w:rsid w:val="00286D0E"/>
    <w:rsid w:val="00294098"/>
    <w:rsid w:val="00294202"/>
    <w:rsid w:val="00294BA9"/>
    <w:rsid w:val="00294E6D"/>
    <w:rsid w:val="002A0CD6"/>
    <w:rsid w:val="002A300C"/>
    <w:rsid w:val="002A39F1"/>
    <w:rsid w:val="002A4471"/>
    <w:rsid w:val="002A4DF6"/>
    <w:rsid w:val="002A50FA"/>
    <w:rsid w:val="002A5B52"/>
    <w:rsid w:val="002A5EF4"/>
    <w:rsid w:val="002A68B7"/>
    <w:rsid w:val="002A6EED"/>
    <w:rsid w:val="002B001F"/>
    <w:rsid w:val="002B01EB"/>
    <w:rsid w:val="002B0468"/>
    <w:rsid w:val="002B2678"/>
    <w:rsid w:val="002B3760"/>
    <w:rsid w:val="002B442B"/>
    <w:rsid w:val="002B4852"/>
    <w:rsid w:val="002B5FF2"/>
    <w:rsid w:val="002B623B"/>
    <w:rsid w:val="002B690D"/>
    <w:rsid w:val="002B6D43"/>
    <w:rsid w:val="002B761F"/>
    <w:rsid w:val="002C0236"/>
    <w:rsid w:val="002C4C37"/>
    <w:rsid w:val="002C57A3"/>
    <w:rsid w:val="002C6B73"/>
    <w:rsid w:val="002C7760"/>
    <w:rsid w:val="002D009F"/>
    <w:rsid w:val="002D106C"/>
    <w:rsid w:val="002D285D"/>
    <w:rsid w:val="002D2BE9"/>
    <w:rsid w:val="002D33F3"/>
    <w:rsid w:val="002D5CF6"/>
    <w:rsid w:val="002E1B4C"/>
    <w:rsid w:val="002E2234"/>
    <w:rsid w:val="002E2DF7"/>
    <w:rsid w:val="002E33F2"/>
    <w:rsid w:val="002E3481"/>
    <w:rsid w:val="002E3D4B"/>
    <w:rsid w:val="002E3FAF"/>
    <w:rsid w:val="002E65DB"/>
    <w:rsid w:val="002E6C42"/>
    <w:rsid w:val="002F254D"/>
    <w:rsid w:val="002F3F93"/>
    <w:rsid w:val="002F4E78"/>
    <w:rsid w:val="002F624A"/>
    <w:rsid w:val="002F7A19"/>
    <w:rsid w:val="0030205B"/>
    <w:rsid w:val="003030AF"/>
    <w:rsid w:val="003052CC"/>
    <w:rsid w:val="00306516"/>
    <w:rsid w:val="00307392"/>
    <w:rsid w:val="00310D7E"/>
    <w:rsid w:val="00311208"/>
    <w:rsid w:val="00311EAD"/>
    <w:rsid w:val="00313940"/>
    <w:rsid w:val="00313E23"/>
    <w:rsid w:val="00315DEC"/>
    <w:rsid w:val="00315E96"/>
    <w:rsid w:val="00316F75"/>
    <w:rsid w:val="00317AA8"/>
    <w:rsid w:val="0032090E"/>
    <w:rsid w:val="00322E3B"/>
    <w:rsid w:val="00323975"/>
    <w:rsid w:val="00330034"/>
    <w:rsid w:val="00330F8C"/>
    <w:rsid w:val="00331307"/>
    <w:rsid w:val="0033143D"/>
    <w:rsid w:val="00331DC2"/>
    <w:rsid w:val="003335B9"/>
    <w:rsid w:val="00334B4B"/>
    <w:rsid w:val="0033635B"/>
    <w:rsid w:val="00336528"/>
    <w:rsid w:val="00336661"/>
    <w:rsid w:val="003400DF"/>
    <w:rsid w:val="00341EDA"/>
    <w:rsid w:val="00342237"/>
    <w:rsid w:val="00343A6B"/>
    <w:rsid w:val="00343CF1"/>
    <w:rsid w:val="00344258"/>
    <w:rsid w:val="00344D4B"/>
    <w:rsid w:val="0034547F"/>
    <w:rsid w:val="003474C4"/>
    <w:rsid w:val="00351B1F"/>
    <w:rsid w:val="00351B2B"/>
    <w:rsid w:val="00351E5C"/>
    <w:rsid w:val="00353D63"/>
    <w:rsid w:val="003549DD"/>
    <w:rsid w:val="003561DF"/>
    <w:rsid w:val="003573E4"/>
    <w:rsid w:val="00357A97"/>
    <w:rsid w:val="0036118A"/>
    <w:rsid w:val="0036298C"/>
    <w:rsid w:val="003639F6"/>
    <w:rsid w:val="00365E9A"/>
    <w:rsid w:val="00367252"/>
    <w:rsid w:val="003713FB"/>
    <w:rsid w:val="00373930"/>
    <w:rsid w:val="003839DF"/>
    <w:rsid w:val="00383F8F"/>
    <w:rsid w:val="003867CD"/>
    <w:rsid w:val="0038695E"/>
    <w:rsid w:val="003869FC"/>
    <w:rsid w:val="003870B7"/>
    <w:rsid w:val="00390E73"/>
    <w:rsid w:val="00390FC0"/>
    <w:rsid w:val="00391CA5"/>
    <w:rsid w:val="00392480"/>
    <w:rsid w:val="00392718"/>
    <w:rsid w:val="003957A0"/>
    <w:rsid w:val="00395B1B"/>
    <w:rsid w:val="00397077"/>
    <w:rsid w:val="003973A1"/>
    <w:rsid w:val="003A02F5"/>
    <w:rsid w:val="003A1D00"/>
    <w:rsid w:val="003A2448"/>
    <w:rsid w:val="003A2459"/>
    <w:rsid w:val="003A3F11"/>
    <w:rsid w:val="003A4027"/>
    <w:rsid w:val="003A41BA"/>
    <w:rsid w:val="003A513B"/>
    <w:rsid w:val="003A5D29"/>
    <w:rsid w:val="003B0244"/>
    <w:rsid w:val="003B048B"/>
    <w:rsid w:val="003B1E07"/>
    <w:rsid w:val="003B5A7F"/>
    <w:rsid w:val="003B71AB"/>
    <w:rsid w:val="003C06E1"/>
    <w:rsid w:val="003C1058"/>
    <w:rsid w:val="003C1294"/>
    <w:rsid w:val="003C2068"/>
    <w:rsid w:val="003C4F15"/>
    <w:rsid w:val="003D0D32"/>
    <w:rsid w:val="003D0E9E"/>
    <w:rsid w:val="003D1208"/>
    <w:rsid w:val="003D30FA"/>
    <w:rsid w:val="003D35AE"/>
    <w:rsid w:val="003D5173"/>
    <w:rsid w:val="003E0280"/>
    <w:rsid w:val="003E3138"/>
    <w:rsid w:val="003E4538"/>
    <w:rsid w:val="003E47D5"/>
    <w:rsid w:val="003E4A7E"/>
    <w:rsid w:val="003E5B7A"/>
    <w:rsid w:val="003E6690"/>
    <w:rsid w:val="003E7EFD"/>
    <w:rsid w:val="003F10A4"/>
    <w:rsid w:val="003F1277"/>
    <w:rsid w:val="003F34B1"/>
    <w:rsid w:val="003F3DAA"/>
    <w:rsid w:val="003F3F1C"/>
    <w:rsid w:val="003F3FDB"/>
    <w:rsid w:val="003F414E"/>
    <w:rsid w:val="003F58A1"/>
    <w:rsid w:val="003F5C18"/>
    <w:rsid w:val="003F6CA4"/>
    <w:rsid w:val="003F7CB8"/>
    <w:rsid w:val="004029A2"/>
    <w:rsid w:val="004044B5"/>
    <w:rsid w:val="00404B12"/>
    <w:rsid w:val="00405D77"/>
    <w:rsid w:val="004060EB"/>
    <w:rsid w:val="00410FD4"/>
    <w:rsid w:val="004122E7"/>
    <w:rsid w:val="00412636"/>
    <w:rsid w:val="004128D7"/>
    <w:rsid w:val="00415719"/>
    <w:rsid w:val="004165CA"/>
    <w:rsid w:val="00416830"/>
    <w:rsid w:val="0041719B"/>
    <w:rsid w:val="004211A6"/>
    <w:rsid w:val="0042204C"/>
    <w:rsid w:val="0042220C"/>
    <w:rsid w:val="00423809"/>
    <w:rsid w:val="00425632"/>
    <w:rsid w:val="00426A09"/>
    <w:rsid w:val="00426C5E"/>
    <w:rsid w:val="00426EE4"/>
    <w:rsid w:val="004309A5"/>
    <w:rsid w:val="00432C59"/>
    <w:rsid w:val="00434FB7"/>
    <w:rsid w:val="00436950"/>
    <w:rsid w:val="0044263C"/>
    <w:rsid w:val="00442C15"/>
    <w:rsid w:val="0044324C"/>
    <w:rsid w:val="0044384C"/>
    <w:rsid w:val="00443963"/>
    <w:rsid w:val="00443F78"/>
    <w:rsid w:val="00444F5C"/>
    <w:rsid w:val="0044510D"/>
    <w:rsid w:val="004455B8"/>
    <w:rsid w:val="0044565D"/>
    <w:rsid w:val="00447AEB"/>
    <w:rsid w:val="00452B20"/>
    <w:rsid w:val="004532E9"/>
    <w:rsid w:val="004533C1"/>
    <w:rsid w:val="00453D9E"/>
    <w:rsid w:val="004549FB"/>
    <w:rsid w:val="00455024"/>
    <w:rsid w:val="00457016"/>
    <w:rsid w:val="00460AA4"/>
    <w:rsid w:val="00460F19"/>
    <w:rsid w:val="00461390"/>
    <w:rsid w:val="00465E8C"/>
    <w:rsid w:val="004662D8"/>
    <w:rsid w:val="00466C1D"/>
    <w:rsid w:val="004726AD"/>
    <w:rsid w:val="004768CF"/>
    <w:rsid w:val="00476D7A"/>
    <w:rsid w:val="00480BE6"/>
    <w:rsid w:val="00481866"/>
    <w:rsid w:val="00481920"/>
    <w:rsid w:val="00481FC0"/>
    <w:rsid w:val="00482046"/>
    <w:rsid w:val="0048220F"/>
    <w:rsid w:val="004831AB"/>
    <w:rsid w:val="004920F4"/>
    <w:rsid w:val="00492ACA"/>
    <w:rsid w:val="00492D8D"/>
    <w:rsid w:val="00494AF8"/>
    <w:rsid w:val="00495790"/>
    <w:rsid w:val="004957B0"/>
    <w:rsid w:val="00497887"/>
    <w:rsid w:val="004A17FA"/>
    <w:rsid w:val="004A1A8D"/>
    <w:rsid w:val="004A343C"/>
    <w:rsid w:val="004A3A68"/>
    <w:rsid w:val="004B01AF"/>
    <w:rsid w:val="004B01E8"/>
    <w:rsid w:val="004B2AAE"/>
    <w:rsid w:val="004B444C"/>
    <w:rsid w:val="004B5FD2"/>
    <w:rsid w:val="004B6A69"/>
    <w:rsid w:val="004B6B1A"/>
    <w:rsid w:val="004C0B82"/>
    <w:rsid w:val="004C0BC3"/>
    <w:rsid w:val="004C15F8"/>
    <w:rsid w:val="004C1796"/>
    <w:rsid w:val="004C286B"/>
    <w:rsid w:val="004C3092"/>
    <w:rsid w:val="004C4574"/>
    <w:rsid w:val="004C5ECA"/>
    <w:rsid w:val="004C62EE"/>
    <w:rsid w:val="004C6869"/>
    <w:rsid w:val="004C695F"/>
    <w:rsid w:val="004C73E1"/>
    <w:rsid w:val="004C7E19"/>
    <w:rsid w:val="004D2B5C"/>
    <w:rsid w:val="004D3562"/>
    <w:rsid w:val="004D4924"/>
    <w:rsid w:val="004D62CE"/>
    <w:rsid w:val="004D7E1C"/>
    <w:rsid w:val="004E06D5"/>
    <w:rsid w:val="004E1E86"/>
    <w:rsid w:val="004E3F33"/>
    <w:rsid w:val="004E4783"/>
    <w:rsid w:val="004E57F6"/>
    <w:rsid w:val="004E6426"/>
    <w:rsid w:val="004E6803"/>
    <w:rsid w:val="004F2281"/>
    <w:rsid w:val="004F2643"/>
    <w:rsid w:val="004F2D84"/>
    <w:rsid w:val="004F2EFD"/>
    <w:rsid w:val="004F5C92"/>
    <w:rsid w:val="004F6BC0"/>
    <w:rsid w:val="004F7188"/>
    <w:rsid w:val="00501A4B"/>
    <w:rsid w:val="00501F29"/>
    <w:rsid w:val="00502B24"/>
    <w:rsid w:val="0050411F"/>
    <w:rsid w:val="005068D7"/>
    <w:rsid w:val="00506A58"/>
    <w:rsid w:val="0050727C"/>
    <w:rsid w:val="00507427"/>
    <w:rsid w:val="005112D9"/>
    <w:rsid w:val="00513740"/>
    <w:rsid w:val="005151FF"/>
    <w:rsid w:val="005157ED"/>
    <w:rsid w:val="00516DF7"/>
    <w:rsid w:val="005174A4"/>
    <w:rsid w:val="00521703"/>
    <w:rsid w:val="00522125"/>
    <w:rsid w:val="005223CA"/>
    <w:rsid w:val="00525FC4"/>
    <w:rsid w:val="005262CD"/>
    <w:rsid w:val="005329A6"/>
    <w:rsid w:val="00533099"/>
    <w:rsid w:val="00533620"/>
    <w:rsid w:val="00534446"/>
    <w:rsid w:val="00541744"/>
    <w:rsid w:val="00542134"/>
    <w:rsid w:val="0054344C"/>
    <w:rsid w:val="00543AF1"/>
    <w:rsid w:val="005454E0"/>
    <w:rsid w:val="00546356"/>
    <w:rsid w:val="00546DC5"/>
    <w:rsid w:val="0054712A"/>
    <w:rsid w:val="005508FB"/>
    <w:rsid w:val="00552772"/>
    <w:rsid w:val="0055296C"/>
    <w:rsid w:val="0055325B"/>
    <w:rsid w:val="005548D5"/>
    <w:rsid w:val="005569F7"/>
    <w:rsid w:val="005573EF"/>
    <w:rsid w:val="00557842"/>
    <w:rsid w:val="00562374"/>
    <w:rsid w:val="00562F7E"/>
    <w:rsid w:val="00562FF2"/>
    <w:rsid w:val="00566159"/>
    <w:rsid w:val="005669BE"/>
    <w:rsid w:val="00566B18"/>
    <w:rsid w:val="00567FEA"/>
    <w:rsid w:val="0057451E"/>
    <w:rsid w:val="00574BCC"/>
    <w:rsid w:val="0057724B"/>
    <w:rsid w:val="0057725F"/>
    <w:rsid w:val="00577290"/>
    <w:rsid w:val="00577F33"/>
    <w:rsid w:val="00582531"/>
    <w:rsid w:val="005836EB"/>
    <w:rsid w:val="00585F5D"/>
    <w:rsid w:val="0058685D"/>
    <w:rsid w:val="00586A34"/>
    <w:rsid w:val="00586A42"/>
    <w:rsid w:val="005873E1"/>
    <w:rsid w:val="00590359"/>
    <w:rsid w:val="005905C9"/>
    <w:rsid w:val="00592B73"/>
    <w:rsid w:val="00594A4B"/>
    <w:rsid w:val="00594D32"/>
    <w:rsid w:val="0059665D"/>
    <w:rsid w:val="005A0798"/>
    <w:rsid w:val="005A1394"/>
    <w:rsid w:val="005A2029"/>
    <w:rsid w:val="005A2BB2"/>
    <w:rsid w:val="005A4017"/>
    <w:rsid w:val="005A6EF1"/>
    <w:rsid w:val="005A7E24"/>
    <w:rsid w:val="005B05E1"/>
    <w:rsid w:val="005B0CD6"/>
    <w:rsid w:val="005B1447"/>
    <w:rsid w:val="005B19EF"/>
    <w:rsid w:val="005B2005"/>
    <w:rsid w:val="005B3D24"/>
    <w:rsid w:val="005B55BE"/>
    <w:rsid w:val="005B7544"/>
    <w:rsid w:val="005B7BE5"/>
    <w:rsid w:val="005C1C6B"/>
    <w:rsid w:val="005C413C"/>
    <w:rsid w:val="005C4C56"/>
    <w:rsid w:val="005C7BB1"/>
    <w:rsid w:val="005C7BDB"/>
    <w:rsid w:val="005C7D25"/>
    <w:rsid w:val="005D115A"/>
    <w:rsid w:val="005D22C0"/>
    <w:rsid w:val="005D3EA6"/>
    <w:rsid w:val="005D54DC"/>
    <w:rsid w:val="005D5702"/>
    <w:rsid w:val="005E0512"/>
    <w:rsid w:val="005E4D44"/>
    <w:rsid w:val="005E5609"/>
    <w:rsid w:val="005E5D64"/>
    <w:rsid w:val="005E6735"/>
    <w:rsid w:val="005F030B"/>
    <w:rsid w:val="005F12FD"/>
    <w:rsid w:val="005F1AFE"/>
    <w:rsid w:val="005F1C09"/>
    <w:rsid w:val="005F4987"/>
    <w:rsid w:val="005F61FC"/>
    <w:rsid w:val="005F6499"/>
    <w:rsid w:val="006013B7"/>
    <w:rsid w:val="00602EAA"/>
    <w:rsid w:val="00610993"/>
    <w:rsid w:val="00612020"/>
    <w:rsid w:val="0061271F"/>
    <w:rsid w:val="00614E1B"/>
    <w:rsid w:val="006153A7"/>
    <w:rsid w:val="006157D0"/>
    <w:rsid w:val="006160DC"/>
    <w:rsid w:val="00617249"/>
    <w:rsid w:val="00622841"/>
    <w:rsid w:val="0062307B"/>
    <w:rsid w:val="00625B4E"/>
    <w:rsid w:val="0062722C"/>
    <w:rsid w:val="00627B87"/>
    <w:rsid w:val="0062B5D3"/>
    <w:rsid w:val="0063041A"/>
    <w:rsid w:val="0063374B"/>
    <w:rsid w:val="006349EE"/>
    <w:rsid w:val="00634CC9"/>
    <w:rsid w:val="006356EA"/>
    <w:rsid w:val="00636056"/>
    <w:rsid w:val="00636C2C"/>
    <w:rsid w:val="006375CE"/>
    <w:rsid w:val="00641A63"/>
    <w:rsid w:val="00642EEB"/>
    <w:rsid w:val="006430BB"/>
    <w:rsid w:val="00643B92"/>
    <w:rsid w:val="00644041"/>
    <w:rsid w:val="00644FAE"/>
    <w:rsid w:val="00646552"/>
    <w:rsid w:val="00650884"/>
    <w:rsid w:val="006508BC"/>
    <w:rsid w:val="00651CA5"/>
    <w:rsid w:val="00651F7D"/>
    <w:rsid w:val="0065211B"/>
    <w:rsid w:val="00652234"/>
    <w:rsid w:val="00653727"/>
    <w:rsid w:val="00654265"/>
    <w:rsid w:val="006556B8"/>
    <w:rsid w:val="00657E53"/>
    <w:rsid w:val="00657E69"/>
    <w:rsid w:val="00661D41"/>
    <w:rsid w:val="00662745"/>
    <w:rsid w:val="00663609"/>
    <w:rsid w:val="00663769"/>
    <w:rsid w:val="00663BE3"/>
    <w:rsid w:val="00664BBB"/>
    <w:rsid w:val="00666A0C"/>
    <w:rsid w:val="0066731D"/>
    <w:rsid w:val="00667FBB"/>
    <w:rsid w:val="00671F14"/>
    <w:rsid w:val="00673239"/>
    <w:rsid w:val="00674470"/>
    <w:rsid w:val="0067C67D"/>
    <w:rsid w:val="00681D06"/>
    <w:rsid w:val="006849DF"/>
    <w:rsid w:val="00685617"/>
    <w:rsid w:val="00686109"/>
    <w:rsid w:val="0068611C"/>
    <w:rsid w:val="00686652"/>
    <w:rsid w:val="00686816"/>
    <w:rsid w:val="00692237"/>
    <w:rsid w:val="00692B97"/>
    <w:rsid w:val="00693421"/>
    <w:rsid w:val="00693C12"/>
    <w:rsid w:val="00693F46"/>
    <w:rsid w:val="00694E73"/>
    <w:rsid w:val="00695E32"/>
    <w:rsid w:val="0069743B"/>
    <w:rsid w:val="00697A19"/>
    <w:rsid w:val="006A1A13"/>
    <w:rsid w:val="006A2619"/>
    <w:rsid w:val="006A52E3"/>
    <w:rsid w:val="006A5A3D"/>
    <w:rsid w:val="006A6646"/>
    <w:rsid w:val="006A6E78"/>
    <w:rsid w:val="006A7FDB"/>
    <w:rsid w:val="006B088C"/>
    <w:rsid w:val="006B1B44"/>
    <w:rsid w:val="006B2235"/>
    <w:rsid w:val="006B3832"/>
    <w:rsid w:val="006B434C"/>
    <w:rsid w:val="006B669A"/>
    <w:rsid w:val="006C0F8F"/>
    <w:rsid w:val="006C2D38"/>
    <w:rsid w:val="006C2FAB"/>
    <w:rsid w:val="006C34CC"/>
    <w:rsid w:val="006C38C3"/>
    <w:rsid w:val="006C4DFB"/>
    <w:rsid w:val="006C64EC"/>
    <w:rsid w:val="006C7494"/>
    <w:rsid w:val="006C78DE"/>
    <w:rsid w:val="006C79B5"/>
    <w:rsid w:val="006C7F9D"/>
    <w:rsid w:val="006D1582"/>
    <w:rsid w:val="006D268C"/>
    <w:rsid w:val="006D2A35"/>
    <w:rsid w:val="006D39BA"/>
    <w:rsid w:val="006D40A6"/>
    <w:rsid w:val="006D6940"/>
    <w:rsid w:val="006D7B2F"/>
    <w:rsid w:val="006D7C01"/>
    <w:rsid w:val="006E0F50"/>
    <w:rsid w:val="006E1F0E"/>
    <w:rsid w:val="006E21F9"/>
    <w:rsid w:val="006E287E"/>
    <w:rsid w:val="006E2F03"/>
    <w:rsid w:val="006E333F"/>
    <w:rsid w:val="006E3868"/>
    <w:rsid w:val="006E3D42"/>
    <w:rsid w:val="006E6B3F"/>
    <w:rsid w:val="006F0842"/>
    <w:rsid w:val="006F0B93"/>
    <w:rsid w:val="006F1528"/>
    <w:rsid w:val="006F1B42"/>
    <w:rsid w:val="006F240B"/>
    <w:rsid w:val="006F427D"/>
    <w:rsid w:val="006F4460"/>
    <w:rsid w:val="006F5049"/>
    <w:rsid w:val="006F7BEB"/>
    <w:rsid w:val="006F7CAD"/>
    <w:rsid w:val="00700468"/>
    <w:rsid w:val="00701247"/>
    <w:rsid w:val="007016B8"/>
    <w:rsid w:val="00704DC0"/>
    <w:rsid w:val="0070540F"/>
    <w:rsid w:val="00705B48"/>
    <w:rsid w:val="00705E11"/>
    <w:rsid w:val="0070731A"/>
    <w:rsid w:val="0070739F"/>
    <w:rsid w:val="007077F7"/>
    <w:rsid w:val="007108EF"/>
    <w:rsid w:val="00711692"/>
    <w:rsid w:val="00712A12"/>
    <w:rsid w:val="007152A2"/>
    <w:rsid w:val="007158C4"/>
    <w:rsid w:val="00717F80"/>
    <w:rsid w:val="00721037"/>
    <w:rsid w:val="00721167"/>
    <w:rsid w:val="007217AD"/>
    <w:rsid w:val="007219DA"/>
    <w:rsid w:val="007229A0"/>
    <w:rsid w:val="00722A2D"/>
    <w:rsid w:val="0072478A"/>
    <w:rsid w:val="00724EF2"/>
    <w:rsid w:val="00730027"/>
    <w:rsid w:val="0073011A"/>
    <w:rsid w:val="00730BF8"/>
    <w:rsid w:val="0073365A"/>
    <w:rsid w:val="00733863"/>
    <w:rsid w:val="00733EFF"/>
    <w:rsid w:val="00735CD6"/>
    <w:rsid w:val="007428B8"/>
    <w:rsid w:val="00743E24"/>
    <w:rsid w:val="00744773"/>
    <w:rsid w:val="00744AAB"/>
    <w:rsid w:val="00744C79"/>
    <w:rsid w:val="00744DE7"/>
    <w:rsid w:val="00745E21"/>
    <w:rsid w:val="007462CC"/>
    <w:rsid w:val="00747846"/>
    <w:rsid w:val="00750696"/>
    <w:rsid w:val="007526DC"/>
    <w:rsid w:val="00754A14"/>
    <w:rsid w:val="007557C2"/>
    <w:rsid w:val="00756762"/>
    <w:rsid w:val="00756B5D"/>
    <w:rsid w:val="00756BD0"/>
    <w:rsid w:val="0075795D"/>
    <w:rsid w:val="00761C60"/>
    <w:rsid w:val="007623A7"/>
    <w:rsid w:val="00762EF0"/>
    <w:rsid w:val="007637A0"/>
    <w:rsid w:val="00763A27"/>
    <w:rsid w:val="0076416B"/>
    <w:rsid w:val="00764EFA"/>
    <w:rsid w:val="007669F6"/>
    <w:rsid w:val="007738C2"/>
    <w:rsid w:val="00774ED6"/>
    <w:rsid w:val="0077676C"/>
    <w:rsid w:val="00776A22"/>
    <w:rsid w:val="00780241"/>
    <w:rsid w:val="00780F71"/>
    <w:rsid w:val="007817E9"/>
    <w:rsid w:val="00782992"/>
    <w:rsid w:val="00782F43"/>
    <w:rsid w:val="007833C9"/>
    <w:rsid w:val="00783A86"/>
    <w:rsid w:val="00786C51"/>
    <w:rsid w:val="0078707E"/>
    <w:rsid w:val="00790744"/>
    <w:rsid w:val="00790B1B"/>
    <w:rsid w:val="00791C0B"/>
    <w:rsid w:val="007924E3"/>
    <w:rsid w:val="00792F46"/>
    <w:rsid w:val="00792F94"/>
    <w:rsid w:val="00793A81"/>
    <w:rsid w:val="0079524F"/>
    <w:rsid w:val="00797549"/>
    <w:rsid w:val="007A0418"/>
    <w:rsid w:val="007A26A9"/>
    <w:rsid w:val="007A45D0"/>
    <w:rsid w:val="007A612A"/>
    <w:rsid w:val="007A7609"/>
    <w:rsid w:val="007B046B"/>
    <w:rsid w:val="007B2BFE"/>
    <w:rsid w:val="007B590C"/>
    <w:rsid w:val="007C0ED4"/>
    <w:rsid w:val="007C4099"/>
    <w:rsid w:val="007C4491"/>
    <w:rsid w:val="007C46D4"/>
    <w:rsid w:val="007C5501"/>
    <w:rsid w:val="007C5791"/>
    <w:rsid w:val="007C6083"/>
    <w:rsid w:val="007D061C"/>
    <w:rsid w:val="007D132C"/>
    <w:rsid w:val="007D1814"/>
    <w:rsid w:val="007D4572"/>
    <w:rsid w:val="007D5479"/>
    <w:rsid w:val="007D5BB0"/>
    <w:rsid w:val="007E1063"/>
    <w:rsid w:val="007E35C2"/>
    <w:rsid w:val="007E4684"/>
    <w:rsid w:val="007E4ADF"/>
    <w:rsid w:val="007E6856"/>
    <w:rsid w:val="007E68B8"/>
    <w:rsid w:val="007F027F"/>
    <w:rsid w:val="007F0494"/>
    <w:rsid w:val="007F0A1D"/>
    <w:rsid w:val="007F171B"/>
    <w:rsid w:val="007F17B1"/>
    <w:rsid w:val="007F1A9D"/>
    <w:rsid w:val="007F1B6B"/>
    <w:rsid w:val="007F1D02"/>
    <w:rsid w:val="007F2917"/>
    <w:rsid w:val="007F4B7A"/>
    <w:rsid w:val="007F6825"/>
    <w:rsid w:val="00802DFF"/>
    <w:rsid w:val="0080332E"/>
    <w:rsid w:val="00803682"/>
    <w:rsid w:val="00804245"/>
    <w:rsid w:val="00804C27"/>
    <w:rsid w:val="0080591B"/>
    <w:rsid w:val="00806023"/>
    <w:rsid w:val="008065F8"/>
    <w:rsid w:val="00807B55"/>
    <w:rsid w:val="00810409"/>
    <w:rsid w:val="00810F2F"/>
    <w:rsid w:val="008110E6"/>
    <w:rsid w:val="00811515"/>
    <w:rsid w:val="00811B50"/>
    <w:rsid w:val="00813B0C"/>
    <w:rsid w:val="00814129"/>
    <w:rsid w:val="0081448A"/>
    <w:rsid w:val="00815BF1"/>
    <w:rsid w:val="00817466"/>
    <w:rsid w:val="00820703"/>
    <w:rsid w:val="008230D6"/>
    <w:rsid w:val="008255F7"/>
    <w:rsid w:val="00826410"/>
    <w:rsid w:val="0082696B"/>
    <w:rsid w:val="00826B27"/>
    <w:rsid w:val="0083037B"/>
    <w:rsid w:val="008310A5"/>
    <w:rsid w:val="00834FCF"/>
    <w:rsid w:val="00836007"/>
    <w:rsid w:val="00836E44"/>
    <w:rsid w:val="00837702"/>
    <w:rsid w:val="0084036C"/>
    <w:rsid w:val="00841E3A"/>
    <w:rsid w:val="00842EAC"/>
    <w:rsid w:val="00844566"/>
    <w:rsid w:val="008454BC"/>
    <w:rsid w:val="0084693D"/>
    <w:rsid w:val="00846B86"/>
    <w:rsid w:val="00847749"/>
    <w:rsid w:val="00847ECC"/>
    <w:rsid w:val="00852C18"/>
    <w:rsid w:val="00853D82"/>
    <w:rsid w:val="00855628"/>
    <w:rsid w:val="00856718"/>
    <w:rsid w:val="008570DB"/>
    <w:rsid w:val="0086039E"/>
    <w:rsid w:val="00860783"/>
    <w:rsid w:val="008625B6"/>
    <w:rsid w:val="0086356D"/>
    <w:rsid w:val="00863D15"/>
    <w:rsid w:val="008647E6"/>
    <w:rsid w:val="008653BF"/>
    <w:rsid w:val="008662E2"/>
    <w:rsid w:val="00870699"/>
    <w:rsid w:val="00870E01"/>
    <w:rsid w:val="008718FB"/>
    <w:rsid w:val="0087304C"/>
    <w:rsid w:val="008730C5"/>
    <w:rsid w:val="00873910"/>
    <w:rsid w:val="0087425F"/>
    <w:rsid w:val="00874353"/>
    <w:rsid w:val="00876060"/>
    <w:rsid w:val="00880B54"/>
    <w:rsid w:val="00881774"/>
    <w:rsid w:val="008818BC"/>
    <w:rsid w:val="00881D80"/>
    <w:rsid w:val="0088483C"/>
    <w:rsid w:val="008875FB"/>
    <w:rsid w:val="00890486"/>
    <w:rsid w:val="00890732"/>
    <w:rsid w:val="008930B9"/>
    <w:rsid w:val="00893DCF"/>
    <w:rsid w:val="00896439"/>
    <w:rsid w:val="008971B1"/>
    <w:rsid w:val="008A0D0D"/>
    <w:rsid w:val="008A18BC"/>
    <w:rsid w:val="008A2541"/>
    <w:rsid w:val="008A302A"/>
    <w:rsid w:val="008A366E"/>
    <w:rsid w:val="008A47FC"/>
    <w:rsid w:val="008A4E9B"/>
    <w:rsid w:val="008A5ED7"/>
    <w:rsid w:val="008B0468"/>
    <w:rsid w:val="008B2009"/>
    <w:rsid w:val="008B559E"/>
    <w:rsid w:val="008B7B39"/>
    <w:rsid w:val="008C0300"/>
    <w:rsid w:val="008C39DA"/>
    <w:rsid w:val="008C5F19"/>
    <w:rsid w:val="008D164F"/>
    <w:rsid w:val="008D1658"/>
    <w:rsid w:val="008D36C1"/>
    <w:rsid w:val="008D3981"/>
    <w:rsid w:val="008D4B8D"/>
    <w:rsid w:val="008D7AF6"/>
    <w:rsid w:val="008E0483"/>
    <w:rsid w:val="008E080B"/>
    <w:rsid w:val="008E1DD5"/>
    <w:rsid w:val="008E41DD"/>
    <w:rsid w:val="008E4BB5"/>
    <w:rsid w:val="008E4C31"/>
    <w:rsid w:val="008E5033"/>
    <w:rsid w:val="008F0F28"/>
    <w:rsid w:val="008F16ED"/>
    <w:rsid w:val="008F1CEC"/>
    <w:rsid w:val="008F37D6"/>
    <w:rsid w:val="008F3C00"/>
    <w:rsid w:val="008F3E1A"/>
    <w:rsid w:val="008F5002"/>
    <w:rsid w:val="008F5506"/>
    <w:rsid w:val="008F58CD"/>
    <w:rsid w:val="008F5DFF"/>
    <w:rsid w:val="008F5FF1"/>
    <w:rsid w:val="008F61C9"/>
    <w:rsid w:val="008F65A4"/>
    <w:rsid w:val="008F7B7B"/>
    <w:rsid w:val="00901C6F"/>
    <w:rsid w:val="00901CCA"/>
    <w:rsid w:val="00902A78"/>
    <w:rsid w:val="00905963"/>
    <w:rsid w:val="009064A0"/>
    <w:rsid w:val="00906746"/>
    <w:rsid w:val="0091151A"/>
    <w:rsid w:val="009116ED"/>
    <w:rsid w:val="0091471E"/>
    <w:rsid w:val="009166AA"/>
    <w:rsid w:val="00916AEE"/>
    <w:rsid w:val="00917090"/>
    <w:rsid w:val="00923B56"/>
    <w:rsid w:val="00924529"/>
    <w:rsid w:val="0092472B"/>
    <w:rsid w:val="009259AD"/>
    <w:rsid w:val="00927B66"/>
    <w:rsid w:val="00931C85"/>
    <w:rsid w:val="00931E85"/>
    <w:rsid w:val="00932D52"/>
    <w:rsid w:val="009332AA"/>
    <w:rsid w:val="009332EE"/>
    <w:rsid w:val="009348A3"/>
    <w:rsid w:val="00934E2E"/>
    <w:rsid w:val="009362FE"/>
    <w:rsid w:val="00937889"/>
    <w:rsid w:val="00937B1F"/>
    <w:rsid w:val="00940002"/>
    <w:rsid w:val="009413FB"/>
    <w:rsid w:val="00945C27"/>
    <w:rsid w:val="009466DA"/>
    <w:rsid w:val="00947DF5"/>
    <w:rsid w:val="00950225"/>
    <w:rsid w:val="009556CC"/>
    <w:rsid w:val="00955FBC"/>
    <w:rsid w:val="0095607D"/>
    <w:rsid w:val="009566FE"/>
    <w:rsid w:val="00957AB0"/>
    <w:rsid w:val="00957BD0"/>
    <w:rsid w:val="00960E01"/>
    <w:rsid w:val="009629EE"/>
    <w:rsid w:val="00962B94"/>
    <w:rsid w:val="009650C4"/>
    <w:rsid w:val="0096664A"/>
    <w:rsid w:val="00967CE5"/>
    <w:rsid w:val="00967FC7"/>
    <w:rsid w:val="00971AC4"/>
    <w:rsid w:val="00973E14"/>
    <w:rsid w:val="00974BBB"/>
    <w:rsid w:val="0097529B"/>
    <w:rsid w:val="0097604C"/>
    <w:rsid w:val="00980C91"/>
    <w:rsid w:val="00981EB3"/>
    <w:rsid w:val="009833B3"/>
    <w:rsid w:val="00984243"/>
    <w:rsid w:val="00985575"/>
    <w:rsid w:val="00985AD9"/>
    <w:rsid w:val="009865E1"/>
    <w:rsid w:val="00986DF4"/>
    <w:rsid w:val="0099062A"/>
    <w:rsid w:val="0099078F"/>
    <w:rsid w:val="00991E55"/>
    <w:rsid w:val="00992BCC"/>
    <w:rsid w:val="00993146"/>
    <w:rsid w:val="009933C1"/>
    <w:rsid w:val="009938B8"/>
    <w:rsid w:val="0099475A"/>
    <w:rsid w:val="00997237"/>
    <w:rsid w:val="009A0B18"/>
    <w:rsid w:val="009A27EA"/>
    <w:rsid w:val="009A2A9A"/>
    <w:rsid w:val="009A3723"/>
    <w:rsid w:val="009A3EC4"/>
    <w:rsid w:val="009B17C8"/>
    <w:rsid w:val="009B43FF"/>
    <w:rsid w:val="009B47D3"/>
    <w:rsid w:val="009B5C76"/>
    <w:rsid w:val="009B77BA"/>
    <w:rsid w:val="009C0DA5"/>
    <w:rsid w:val="009C18D1"/>
    <w:rsid w:val="009C2C2B"/>
    <w:rsid w:val="009C34A2"/>
    <w:rsid w:val="009C4C59"/>
    <w:rsid w:val="009C53E4"/>
    <w:rsid w:val="009C6037"/>
    <w:rsid w:val="009C698F"/>
    <w:rsid w:val="009D010F"/>
    <w:rsid w:val="009D0EBF"/>
    <w:rsid w:val="009D13B3"/>
    <w:rsid w:val="009D3B8A"/>
    <w:rsid w:val="009D3F16"/>
    <w:rsid w:val="009D4A71"/>
    <w:rsid w:val="009D5310"/>
    <w:rsid w:val="009D6D33"/>
    <w:rsid w:val="009E2F3D"/>
    <w:rsid w:val="009E377F"/>
    <w:rsid w:val="009E3978"/>
    <w:rsid w:val="009E77BA"/>
    <w:rsid w:val="009E7EEF"/>
    <w:rsid w:val="009F3AB0"/>
    <w:rsid w:val="00A003A1"/>
    <w:rsid w:val="00A01419"/>
    <w:rsid w:val="00A01543"/>
    <w:rsid w:val="00A0296A"/>
    <w:rsid w:val="00A03777"/>
    <w:rsid w:val="00A051FC"/>
    <w:rsid w:val="00A07D98"/>
    <w:rsid w:val="00A07EFA"/>
    <w:rsid w:val="00A07F89"/>
    <w:rsid w:val="00A118EF"/>
    <w:rsid w:val="00A139AE"/>
    <w:rsid w:val="00A14222"/>
    <w:rsid w:val="00A1480F"/>
    <w:rsid w:val="00A1689F"/>
    <w:rsid w:val="00A17525"/>
    <w:rsid w:val="00A175B7"/>
    <w:rsid w:val="00A177B2"/>
    <w:rsid w:val="00A20B72"/>
    <w:rsid w:val="00A214CC"/>
    <w:rsid w:val="00A23FEF"/>
    <w:rsid w:val="00A252A1"/>
    <w:rsid w:val="00A26284"/>
    <w:rsid w:val="00A26774"/>
    <w:rsid w:val="00A30723"/>
    <w:rsid w:val="00A30909"/>
    <w:rsid w:val="00A30FA7"/>
    <w:rsid w:val="00A3142A"/>
    <w:rsid w:val="00A3183F"/>
    <w:rsid w:val="00A32E71"/>
    <w:rsid w:val="00A3435F"/>
    <w:rsid w:val="00A3622A"/>
    <w:rsid w:val="00A41301"/>
    <w:rsid w:val="00A42F5E"/>
    <w:rsid w:val="00A45A33"/>
    <w:rsid w:val="00A4647B"/>
    <w:rsid w:val="00A478BA"/>
    <w:rsid w:val="00A5017E"/>
    <w:rsid w:val="00A51014"/>
    <w:rsid w:val="00A515A9"/>
    <w:rsid w:val="00A5176A"/>
    <w:rsid w:val="00A51B20"/>
    <w:rsid w:val="00A51F14"/>
    <w:rsid w:val="00A52077"/>
    <w:rsid w:val="00A5300E"/>
    <w:rsid w:val="00A53CDE"/>
    <w:rsid w:val="00A54A37"/>
    <w:rsid w:val="00A565B5"/>
    <w:rsid w:val="00A579A6"/>
    <w:rsid w:val="00A614AF"/>
    <w:rsid w:val="00A61763"/>
    <w:rsid w:val="00A62F9E"/>
    <w:rsid w:val="00A63AD4"/>
    <w:rsid w:val="00A67456"/>
    <w:rsid w:val="00A67A80"/>
    <w:rsid w:val="00A67D04"/>
    <w:rsid w:val="00A71773"/>
    <w:rsid w:val="00A71C59"/>
    <w:rsid w:val="00A72F6E"/>
    <w:rsid w:val="00A73996"/>
    <w:rsid w:val="00A73C69"/>
    <w:rsid w:val="00A746B4"/>
    <w:rsid w:val="00A74F97"/>
    <w:rsid w:val="00A7534C"/>
    <w:rsid w:val="00A756B6"/>
    <w:rsid w:val="00A766B1"/>
    <w:rsid w:val="00A76E0C"/>
    <w:rsid w:val="00A80BAE"/>
    <w:rsid w:val="00A82562"/>
    <w:rsid w:val="00A8436C"/>
    <w:rsid w:val="00A84CE1"/>
    <w:rsid w:val="00A84E9E"/>
    <w:rsid w:val="00A8530B"/>
    <w:rsid w:val="00A86894"/>
    <w:rsid w:val="00A86FBA"/>
    <w:rsid w:val="00A871DC"/>
    <w:rsid w:val="00A9471A"/>
    <w:rsid w:val="00A94724"/>
    <w:rsid w:val="00A9692A"/>
    <w:rsid w:val="00A96FFC"/>
    <w:rsid w:val="00A97533"/>
    <w:rsid w:val="00A97917"/>
    <w:rsid w:val="00AA012A"/>
    <w:rsid w:val="00AA0E4B"/>
    <w:rsid w:val="00AA102F"/>
    <w:rsid w:val="00AA1F72"/>
    <w:rsid w:val="00AA30D8"/>
    <w:rsid w:val="00AA47F0"/>
    <w:rsid w:val="00AA4D12"/>
    <w:rsid w:val="00AA5F37"/>
    <w:rsid w:val="00AA6BBA"/>
    <w:rsid w:val="00AB118D"/>
    <w:rsid w:val="00AB1893"/>
    <w:rsid w:val="00AB1D39"/>
    <w:rsid w:val="00AB25F7"/>
    <w:rsid w:val="00AB29C4"/>
    <w:rsid w:val="00AB3EBE"/>
    <w:rsid w:val="00AB4EF7"/>
    <w:rsid w:val="00AB7B5C"/>
    <w:rsid w:val="00AC2243"/>
    <w:rsid w:val="00AC2901"/>
    <w:rsid w:val="00AC541C"/>
    <w:rsid w:val="00AC5785"/>
    <w:rsid w:val="00AC608C"/>
    <w:rsid w:val="00AC6EFA"/>
    <w:rsid w:val="00AC7AA2"/>
    <w:rsid w:val="00AD0306"/>
    <w:rsid w:val="00AD10B1"/>
    <w:rsid w:val="00AD11C0"/>
    <w:rsid w:val="00AD1410"/>
    <w:rsid w:val="00AD5F46"/>
    <w:rsid w:val="00AE0847"/>
    <w:rsid w:val="00AE0FFC"/>
    <w:rsid w:val="00AE1A8B"/>
    <w:rsid w:val="00AE49FB"/>
    <w:rsid w:val="00AE4A19"/>
    <w:rsid w:val="00AE4B11"/>
    <w:rsid w:val="00AE57F7"/>
    <w:rsid w:val="00AE6745"/>
    <w:rsid w:val="00AE68F7"/>
    <w:rsid w:val="00AE76EC"/>
    <w:rsid w:val="00AE797D"/>
    <w:rsid w:val="00AF0148"/>
    <w:rsid w:val="00AF2272"/>
    <w:rsid w:val="00AF28E8"/>
    <w:rsid w:val="00AF43B6"/>
    <w:rsid w:val="00AF6CEC"/>
    <w:rsid w:val="00AF7776"/>
    <w:rsid w:val="00AF7DB0"/>
    <w:rsid w:val="00B03363"/>
    <w:rsid w:val="00B03FD3"/>
    <w:rsid w:val="00B046CF"/>
    <w:rsid w:val="00B04979"/>
    <w:rsid w:val="00B06207"/>
    <w:rsid w:val="00B0647E"/>
    <w:rsid w:val="00B075E4"/>
    <w:rsid w:val="00B07C58"/>
    <w:rsid w:val="00B07CD1"/>
    <w:rsid w:val="00B176B4"/>
    <w:rsid w:val="00B17D20"/>
    <w:rsid w:val="00B221DD"/>
    <w:rsid w:val="00B221FC"/>
    <w:rsid w:val="00B22ADB"/>
    <w:rsid w:val="00B2415D"/>
    <w:rsid w:val="00B24C95"/>
    <w:rsid w:val="00B267A2"/>
    <w:rsid w:val="00B27A50"/>
    <w:rsid w:val="00B3353B"/>
    <w:rsid w:val="00B33766"/>
    <w:rsid w:val="00B347C0"/>
    <w:rsid w:val="00B34805"/>
    <w:rsid w:val="00B354BF"/>
    <w:rsid w:val="00B35A53"/>
    <w:rsid w:val="00B37E74"/>
    <w:rsid w:val="00B40E0B"/>
    <w:rsid w:val="00B41EB7"/>
    <w:rsid w:val="00B42E66"/>
    <w:rsid w:val="00B430D6"/>
    <w:rsid w:val="00B43F48"/>
    <w:rsid w:val="00B4668C"/>
    <w:rsid w:val="00B46E45"/>
    <w:rsid w:val="00B47943"/>
    <w:rsid w:val="00B47F57"/>
    <w:rsid w:val="00B53AC5"/>
    <w:rsid w:val="00B53EA5"/>
    <w:rsid w:val="00B556B1"/>
    <w:rsid w:val="00B55E04"/>
    <w:rsid w:val="00B576A2"/>
    <w:rsid w:val="00B62C1F"/>
    <w:rsid w:val="00B62F89"/>
    <w:rsid w:val="00B63DA5"/>
    <w:rsid w:val="00B64801"/>
    <w:rsid w:val="00B67832"/>
    <w:rsid w:val="00B67C68"/>
    <w:rsid w:val="00B708C0"/>
    <w:rsid w:val="00B710DF"/>
    <w:rsid w:val="00B807A6"/>
    <w:rsid w:val="00B809FF"/>
    <w:rsid w:val="00B810E1"/>
    <w:rsid w:val="00B83995"/>
    <w:rsid w:val="00B83F16"/>
    <w:rsid w:val="00B85413"/>
    <w:rsid w:val="00B87A01"/>
    <w:rsid w:val="00B93CAE"/>
    <w:rsid w:val="00B941CA"/>
    <w:rsid w:val="00B943B2"/>
    <w:rsid w:val="00B94562"/>
    <w:rsid w:val="00B95CA1"/>
    <w:rsid w:val="00B976EB"/>
    <w:rsid w:val="00BA191B"/>
    <w:rsid w:val="00BA2C54"/>
    <w:rsid w:val="00BA303F"/>
    <w:rsid w:val="00BA38E8"/>
    <w:rsid w:val="00BA54C2"/>
    <w:rsid w:val="00BA652C"/>
    <w:rsid w:val="00BB14A8"/>
    <w:rsid w:val="00BB2DA1"/>
    <w:rsid w:val="00BB3F36"/>
    <w:rsid w:val="00BB48AC"/>
    <w:rsid w:val="00BB57B2"/>
    <w:rsid w:val="00BB5815"/>
    <w:rsid w:val="00BB5A2E"/>
    <w:rsid w:val="00BB6E58"/>
    <w:rsid w:val="00BB7E27"/>
    <w:rsid w:val="00BC1686"/>
    <w:rsid w:val="00BC1D6D"/>
    <w:rsid w:val="00BC1F0E"/>
    <w:rsid w:val="00BC3375"/>
    <w:rsid w:val="00BC452E"/>
    <w:rsid w:val="00BD0A39"/>
    <w:rsid w:val="00BD0AE1"/>
    <w:rsid w:val="00BD1279"/>
    <w:rsid w:val="00BD28F9"/>
    <w:rsid w:val="00BD366F"/>
    <w:rsid w:val="00BD5DCE"/>
    <w:rsid w:val="00BD718F"/>
    <w:rsid w:val="00BE1A4E"/>
    <w:rsid w:val="00BE452A"/>
    <w:rsid w:val="00BE4FCF"/>
    <w:rsid w:val="00BE516D"/>
    <w:rsid w:val="00BE61AA"/>
    <w:rsid w:val="00BF0B0C"/>
    <w:rsid w:val="00BF1C44"/>
    <w:rsid w:val="00BF28F6"/>
    <w:rsid w:val="00BF3351"/>
    <w:rsid w:val="00BF3F8E"/>
    <w:rsid w:val="00BF4362"/>
    <w:rsid w:val="00BF49FB"/>
    <w:rsid w:val="00BF4C14"/>
    <w:rsid w:val="00BF4D07"/>
    <w:rsid w:val="00BF5A48"/>
    <w:rsid w:val="00C0080D"/>
    <w:rsid w:val="00C00FE8"/>
    <w:rsid w:val="00C0107B"/>
    <w:rsid w:val="00C033CB"/>
    <w:rsid w:val="00C04545"/>
    <w:rsid w:val="00C04CC5"/>
    <w:rsid w:val="00C06B21"/>
    <w:rsid w:val="00C1069C"/>
    <w:rsid w:val="00C1106D"/>
    <w:rsid w:val="00C11480"/>
    <w:rsid w:val="00C11EFC"/>
    <w:rsid w:val="00C12C95"/>
    <w:rsid w:val="00C15FD7"/>
    <w:rsid w:val="00C213DF"/>
    <w:rsid w:val="00C217DF"/>
    <w:rsid w:val="00C23818"/>
    <w:rsid w:val="00C30AB6"/>
    <w:rsid w:val="00C321F8"/>
    <w:rsid w:val="00C33974"/>
    <w:rsid w:val="00C34ED4"/>
    <w:rsid w:val="00C352FE"/>
    <w:rsid w:val="00C36554"/>
    <w:rsid w:val="00C376ED"/>
    <w:rsid w:val="00C4042E"/>
    <w:rsid w:val="00C4138F"/>
    <w:rsid w:val="00C41D31"/>
    <w:rsid w:val="00C50700"/>
    <w:rsid w:val="00C51BBD"/>
    <w:rsid w:val="00C51E6D"/>
    <w:rsid w:val="00C5226E"/>
    <w:rsid w:val="00C55FEE"/>
    <w:rsid w:val="00C56439"/>
    <w:rsid w:val="00C57946"/>
    <w:rsid w:val="00C57F72"/>
    <w:rsid w:val="00C60847"/>
    <w:rsid w:val="00C60C5D"/>
    <w:rsid w:val="00C6136B"/>
    <w:rsid w:val="00C6379A"/>
    <w:rsid w:val="00C63FAF"/>
    <w:rsid w:val="00C6488C"/>
    <w:rsid w:val="00C655E1"/>
    <w:rsid w:val="00C66A4B"/>
    <w:rsid w:val="00C676AA"/>
    <w:rsid w:val="00C67EB8"/>
    <w:rsid w:val="00C70B0A"/>
    <w:rsid w:val="00C71110"/>
    <w:rsid w:val="00C73B49"/>
    <w:rsid w:val="00C77082"/>
    <w:rsid w:val="00C77B02"/>
    <w:rsid w:val="00C814C2"/>
    <w:rsid w:val="00C81583"/>
    <w:rsid w:val="00C816B8"/>
    <w:rsid w:val="00C8185A"/>
    <w:rsid w:val="00C82CCE"/>
    <w:rsid w:val="00C83080"/>
    <w:rsid w:val="00C8373F"/>
    <w:rsid w:val="00C84E47"/>
    <w:rsid w:val="00C857A2"/>
    <w:rsid w:val="00C85D6C"/>
    <w:rsid w:val="00C86CFA"/>
    <w:rsid w:val="00C86EFE"/>
    <w:rsid w:val="00C872EB"/>
    <w:rsid w:val="00C87620"/>
    <w:rsid w:val="00C90764"/>
    <w:rsid w:val="00C90A5E"/>
    <w:rsid w:val="00C9150F"/>
    <w:rsid w:val="00C91BA8"/>
    <w:rsid w:val="00C92B3A"/>
    <w:rsid w:val="00C92B3D"/>
    <w:rsid w:val="00C9329F"/>
    <w:rsid w:val="00C95772"/>
    <w:rsid w:val="00C96C4D"/>
    <w:rsid w:val="00C96E6B"/>
    <w:rsid w:val="00CA2654"/>
    <w:rsid w:val="00CA2C1C"/>
    <w:rsid w:val="00CA667B"/>
    <w:rsid w:val="00CA698D"/>
    <w:rsid w:val="00CA72C4"/>
    <w:rsid w:val="00CB0B83"/>
    <w:rsid w:val="00CB1608"/>
    <w:rsid w:val="00CB2E5E"/>
    <w:rsid w:val="00CB3493"/>
    <w:rsid w:val="00CB37C8"/>
    <w:rsid w:val="00CB4D50"/>
    <w:rsid w:val="00CB5CD6"/>
    <w:rsid w:val="00CB6208"/>
    <w:rsid w:val="00CB7DDB"/>
    <w:rsid w:val="00CC20F0"/>
    <w:rsid w:val="00CC27AE"/>
    <w:rsid w:val="00CC3A4C"/>
    <w:rsid w:val="00CC41A3"/>
    <w:rsid w:val="00CC5EF8"/>
    <w:rsid w:val="00CC642F"/>
    <w:rsid w:val="00CC7B70"/>
    <w:rsid w:val="00CD1EDA"/>
    <w:rsid w:val="00CD323D"/>
    <w:rsid w:val="00CD43C6"/>
    <w:rsid w:val="00CD5D68"/>
    <w:rsid w:val="00CD6912"/>
    <w:rsid w:val="00CD7685"/>
    <w:rsid w:val="00CE0DC0"/>
    <w:rsid w:val="00CE0DD7"/>
    <w:rsid w:val="00CE2B9E"/>
    <w:rsid w:val="00CE40F6"/>
    <w:rsid w:val="00CE4857"/>
    <w:rsid w:val="00CE6C3E"/>
    <w:rsid w:val="00CE7737"/>
    <w:rsid w:val="00CE775C"/>
    <w:rsid w:val="00CF0B5D"/>
    <w:rsid w:val="00CF1BB4"/>
    <w:rsid w:val="00CF1C19"/>
    <w:rsid w:val="00CF3A55"/>
    <w:rsid w:val="00CF4531"/>
    <w:rsid w:val="00CF54E8"/>
    <w:rsid w:val="00CF5B6E"/>
    <w:rsid w:val="00CF69C0"/>
    <w:rsid w:val="00CF6D93"/>
    <w:rsid w:val="00CF6EBA"/>
    <w:rsid w:val="00CF7203"/>
    <w:rsid w:val="00CF7611"/>
    <w:rsid w:val="00CF7B77"/>
    <w:rsid w:val="00D0013A"/>
    <w:rsid w:val="00D00C8B"/>
    <w:rsid w:val="00D018BE"/>
    <w:rsid w:val="00D03F2C"/>
    <w:rsid w:val="00D0531D"/>
    <w:rsid w:val="00D05F83"/>
    <w:rsid w:val="00D06C4E"/>
    <w:rsid w:val="00D06EBC"/>
    <w:rsid w:val="00D07069"/>
    <w:rsid w:val="00D0781F"/>
    <w:rsid w:val="00D10A92"/>
    <w:rsid w:val="00D14C38"/>
    <w:rsid w:val="00D154E7"/>
    <w:rsid w:val="00D155B1"/>
    <w:rsid w:val="00D1573E"/>
    <w:rsid w:val="00D160BB"/>
    <w:rsid w:val="00D164DE"/>
    <w:rsid w:val="00D20D62"/>
    <w:rsid w:val="00D21556"/>
    <w:rsid w:val="00D21A4A"/>
    <w:rsid w:val="00D222C1"/>
    <w:rsid w:val="00D23042"/>
    <w:rsid w:val="00D32380"/>
    <w:rsid w:val="00D3251F"/>
    <w:rsid w:val="00D33AC9"/>
    <w:rsid w:val="00D35FE0"/>
    <w:rsid w:val="00D37424"/>
    <w:rsid w:val="00D4037B"/>
    <w:rsid w:val="00D40CB4"/>
    <w:rsid w:val="00D4182A"/>
    <w:rsid w:val="00D41A8F"/>
    <w:rsid w:val="00D41F0C"/>
    <w:rsid w:val="00D42A54"/>
    <w:rsid w:val="00D434EC"/>
    <w:rsid w:val="00D43F5D"/>
    <w:rsid w:val="00D43FED"/>
    <w:rsid w:val="00D4445C"/>
    <w:rsid w:val="00D4446A"/>
    <w:rsid w:val="00D44D67"/>
    <w:rsid w:val="00D455AE"/>
    <w:rsid w:val="00D45741"/>
    <w:rsid w:val="00D465F2"/>
    <w:rsid w:val="00D509DF"/>
    <w:rsid w:val="00D51070"/>
    <w:rsid w:val="00D5138F"/>
    <w:rsid w:val="00D52ED1"/>
    <w:rsid w:val="00D54BE1"/>
    <w:rsid w:val="00D54DDF"/>
    <w:rsid w:val="00D55FC8"/>
    <w:rsid w:val="00D56321"/>
    <w:rsid w:val="00D62A6B"/>
    <w:rsid w:val="00D63894"/>
    <w:rsid w:val="00D63F02"/>
    <w:rsid w:val="00D642E8"/>
    <w:rsid w:val="00D642FD"/>
    <w:rsid w:val="00D64622"/>
    <w:rsid w:val="00D66EA8"/>
    <w:rsid w:val="00D70286"/>
    <w:rsid w:val="00D728BF"/>
    <w:rsid w:val="00D73225"/>
    <w:rsid w:val="00D751B8"/>
    <w:rsid w:val="00D7609B"/>
    <w:rsid w:val="00D7746A"/>
    <w:rsid w:val="00D80CF4"/>
    <w:rsid w:val="00D80DB5"/>
    <w:rsid w:val="00D81B55"/>
    <w:rsid w:val="00D841AA"/>
    <w:rsid w:val="00D85620"/>
    <w:rsid w:val="00D878E3"/>
    <w:rsid w:val="00D9019F"/>
    <w:rsid w:val="00D909AB"/>
    <w:rsid w:val="00D90AB3"/>
    <w:rsid w:val="00D95C7E"/>
    <w:rsid w:val="00D97935"/>
    <w:rsid w:val="00DA10F6"/>
    <w:rsid w:val="00DA20D7"/>
    <w:rsid w:val="00DA3709"/>
    <w:rsid w:val="00DA4A40"/>
    <w:rsid w:val="00DA4C61"/>
    <w:rsid w:val="00DA5121"/>
    <w:rsid w:val="00DB030C"/>
    <w:rsid w:val="00DB07F0"/>
    <w:rsid w:val="00DB2F5F"/>
    <w:rsid w:val="00DB398F"/>
    <w:rsid w:val="00DB46C2"/>
    <w:rsid w:val="00DB4FDD"/>
    <w:rsid w:val="00DC2FD2"/>
    <w:rsid w:val="00DC5D9A"/>
    <w:rsid w:val="00DC7906"/>
    <w:rsid w:val="00DC7DC6"/>
    <w:rsid w:val="00DD02A4"/>
    <w:rsid w:val="00DD143C"/>
    <w:rsid w:val="00DD191F"/>
    <w:rsid w:val="00DD2918"/>
    <w:rsid w:val="00DD66BB"/>
    <w:rsid w:val="00DE4735"/>
    <w:rsid w:val="00DE53DC"/>
    <w:rsid w:val="00DE5A72"/>
    <w:rsid w:val="00DE65B5"/>
    <w:rsid w:val="00DE6842"/>
    <w:rsid w:val="00DE7567"/>
    <w:rsid w:val="00DF33D9"/>
    <w:rsid w:val="00DF37F4"/>
    <w:rsid w:val="00DF439E"/>
    <w:rsid w:val="00DF529F"/>
    <w:rsid w:val="00DF53F8"/>
    <w:rsid w:val="00DF6301"/>
    <w:rsid w:val="00DF696B"/>
    <w:rsid w:val="00DF766C"/>
    <w:rsid w:val="00E00613"/>
    <w:rsid w:val="00E00D85"/>
    <w:rsid w:val="00E01CF5"/>
    <w:rsid w:val="00E01E67"/>
    <w:rsid w:val="00E028C3"/>
    <w:rsid w:val="00E03577"/>
    <w:rsid w:val="00E040C9"/>
    <w:rsid w:val="00E0700B"/>
    <w:rsid w:val="00E12799"/>
    <w:rsid w:val="00E12DF9"/>
    <w:rsid w:val="00E13710"/>
    <w:rsid w:val="00E13CCB"/>
    <w:rsid w:val="00E14268"/>
    <w:rsid w:val="00E14D72"/>
    <w:rsid w:val="00E15871"/>
    <w:rsid w:val="00E17288"/>
    <w:rsid w:val="00E17AE6"/>
    <w:rsid w:val="00E21C69"/>
    <w:rsid w:val="00E22C6A"/>
    <w:rsid w:val="00E23160"/>
    <w:rsid w:val="00E239B7"/>
    <w:rsid w:val="00E256AA"/>
    <w:rsid w:val="00E26965"/>
    <w:rsid w:val="00E30F56"/>
    <w:rsid w:val="00E3308B"/>
    <w:rsid w:val="00E34B59"/>
    <w:rsid w:val="00E34C7A"/>
    <w:rsid w:val="00E35353"/>
    <w:rsid w:val="00E35EC1"/>
    <w:rsid w:val="00E35EDC"/>
    <w:rsid w:val="00E36B92"/>
    <w:rsid w:val="00E402D1"/>
    <w:rsid w:val="00E403E4"/>
    <w:rsid w:val="00E419A3"/>
    <w:rsid w:val="00E4437A"/>
    <w:rsid w:val="00E45395"/>
    <w:rsid w:val="00E45E0C"/>
    <w:rsid w:val="00E46B81"/>
    <w:rsid w:val="00E50BAC"/>
    <w:rsid w:val="00E526DF"/>
    <w:rsid w:val="00E534C3"/>
    <w:rsid w:val="00E5354B"/>
    <w:rsid w:val="00E53E40"/>
    <w:rsid w:val="00E53E7A"/>
    <w:rsid w:val="00E54FBB"/>
    <w:rsid w:val="00E57366"/>
    <w:rsid w:val="00E604B7"/>
    <w:rsid w:val="00E60FD6"/>
    <w:rsid w:val="00E611E9"/>
    <w:rsid w:val="00E61685"/>
    <w:rsid w:val="00E62024"/>
    <w:rsid w:val="00E62116"/>
    <w:rsid w:val="00E6243A"/>
    <w:rsid w:val="00E63B71"/>
    <w:rsid w:val="00E70B00"/>
    <w:rsid w:val="00E71158"/>
    <w:rsid w:val="00E723FC"/>
    <w:rsid w:val="00E73D43"/>
    <w:rsid w:val="00E75C8E"/>
    <w:rsid w:val="00E76622"/>
    <w:rsid w:val="00E77E40"/>
    <w:rsid w:val="00E8120C"/>
    <w:rsid w:val="00E82DE2"/>
    <w:rsid w:val="00E83007"/>
    <w:rsid w:val="00E841F6"/>
    <w:rsid w:val="00E85ADC"/>
    <w:rsid w:val="00E8746F"/>
    <w:rsid w:val="00E90C0E"/>
    <w:rsid w:val="00E91830"/>
    <w:rsid w:val="00E93076"/>
    <w:rsid w:val="00E93BC7"/>
    <w:rsid w:val="00E93D2E"/>
    <w:rsid w:val="00E957A1"/>
    <w:rsid w:val="00E95CBF"/>
    <w:rsid w:val="00E9647A"/>
    <w:rsid w:val="00E9705B"/>
    <w:rsid w:val="00E9785C"/>
    <w:rsid w:val="00E97CAF"/>
    <w:rsid w:val="00EA0686"/>
    <w:rsid w:val="00EA2E77"/>
    <w:rsid w:val="00EA321E"/>
    <w:rsid w:val="00EB3164"/>
    <w:rsid w:val="00EB347A"/>
    <w:rsid w:val="00EB77E2"/>
    <w:rsid w:val="00EC010C"/>
    <w:rsid w:val="00EC29DA"/>
    <w:rsid w:val="00EC3B75"/>
    <w:rsid w:val="00EC4BD4"/>
    <w:rsid w:val="00EC4E8D"/>
    <w:rsid w:val="00EC5713"/>
    <w:rsid w:val="00EC667A"/>
    <w:rsid w:val="00EC6A51"/>
    <w:rsid w:val="00EC6F06"/>
    <w:rsid w:val="00EC7AA5"/>
    <w:rsid w:val="00ED079F"/>
    <w:rsid w:val="00ED1CE4"/>
    <w:rsid w:val="00ED24C8"/>
    <w:rsid w:val="00ED26F0"/>
    <w:rsid w:val="00ED53AB"/>
    <w:rsid w:val="00ED5EC3"/>
    <w:rsid w:val="00ED5FD8"/>
    <w:rsid w:val="00ED6A18"/>
    <w:rsid w:val="00EE0C62"/>
    <w:rsid w:val="00EE1113"/>
    <w:rsid w:val="00EE1125"/>
    <w:rsid w:val="00EE15AA"/>
    <w:rsid w:val="00EE4EA8"/>
    <w:rsid w:val="00EE51B9"/>
    <w:rsid w:val="00EF0B23"/>
    <w:rsid w:val="00EF1413"/>
    <w:rsid w:val="00EF2339"/>
    <w:rsid w:val="00EF3255"/>
    <w:rsid w:val="00EF57F6"/>
    <w:rsid w:val="00EF60C6"/>
    <w:rsid w:val="00EF6503"/>
    <w:rsid w:val="00F002BB"/>
    <w:rsid w:val="00F00369"/>
    <w:rsid w:val="00F01785"/>
    <w:rsid w:val="00F01E01"/>
    <w:rsid w:val="00F02CE6"/>
    <w:rsid w:val="00F03DAA"/>
    <w:rsid w:val="00F0497E"/>
    <w:rsid w:val="00F0572A"/>
    <w:rsid w:val="00F064A9"/>
    <w:rsid w:val="00F07010"/>
    <w:rsid w:val="00F10543"/>
    <w:rsid w:val="00F10F80"/>
    <w:rsid w:val="00F110DF"/>
    <w:rsid w:val="00F12C8E"/>
    <w:rsid w:val="00F13DEA"/>
    <w:rsid w:val="00F13F0C"/>
    <w:rsid w:val="00F14831"/>
    <w:rsid w:val="00F15081"/>
    <w:rsid w:val="00F151EB"/>
    <w:rsid w:val="00F16201"/>
    <w:rsid w:val="00F1665E"/>
    <w:rsid w:val="00F166DF"/>
    <w:rsid w:val="00F16E0B"/>
    <w:rsid w:val="00F17731"/>
    <w:rsid w:val="00F17B21"/>
    <w:rsid w:val="00F209DB"/>
    <w:rsid w:val="00F2418E"/>
    <w:rsid w:val="00F24487"/>
    <w:rsid w:val="00F24A1B"/>
    <w:rsid w:val="00F25AF2"/>
    <w:rsid w:val="00F25DB9"/>
    <w:rsid w:val="00F26175"/>
    <w:rsid w:val="00F300A3"/>
    <w:rsid w:val="00F31405"/>
    <w:rsid w:val="00F3236A"/>
    <w:rsid w:val="00F330BA"/>
    <w:rsid w:val="00F33FD0"/>
    <w:rsid w:val="00F34152"/>
    <w:rsid w:val="00F352A4"/>
    <w:rsid w:val="00F36135"/>
    <w:rsid w:val="00F37319"/>
    <w:rsid w:val="00F376FE"/>
    <w:rsid w:val="00F37FF8"/>
    <w:rsid w:val="00F40090"/>
    <w:rsid w:val="00F40AEA"/>
    <w:rsid w:val="00F41632"/>
    <w:rsid w:val="00F434A8"/>
    <w:rsid w:val="00F44915"/>
    <w:rsid w:val="00F44B54"/>
    <w:rsid w:val="00F462F7"/>
    <w:rsid w:val="00F46514"/>
    <w:rsid w:val="00F50CDA"/>
    <w:rsid w:val="00F50F1B"/>
    <w:rsid w:val="00F511F4"/>
    <w:rsid w:val="00F52D6E"/>
    <w:rsid w:val="00F53222"/>
    <w:rsid w:val="00F54600"/>
    <w:rsid w:val="00F54847"/>
    <w:rsid w:val="00F56961"/>
    <w:rsid w:val="00F56C0F"/>
    <w:rsid w:val="00F56EB7"/>
    <w:rsid w:val="00F5A6B9"/>
    <w:rsid w:val="00F602D5"/>
    <w:rsid w:val="00F616E1"/>
    <w:rsid w:val="00F617FA"/>
    <w:rsid w:val="00F61A92"/>
    <w:rsid w:val="00F61D90"/>
    <w:rsid w:val="00F62658"/>
    <w:rsid w:val="00F62D2D"/>
    <w:rsid w:val="00F62ED7"/>
    <w:rsid w:val="00F64ED5"/>
    <w:rsid w:val="00F65459"/>
    <w:rsid w:val="00F65E88"/>
    <w:rsid w:val="00F65FF1"/>
    <w:rsid w:val="00F6635A"/>
    <w:rsid w:val="00F663CD"/>
    <w:rsid w:val="00F66636"/>
    <w:rsid w:val="00F678C7"/>
    <w:rsid w:val="00F7062B"/>
    <w:rsid w:val="00F729CE"/>
    <w:rsid w:val="00F73557"/>
    <w:rsid w:val="00F73D96"/>
    <w:rsid w:val="00F76D08"/>
    <w:rsid w:val="00F80834"/>
    <w:rsid w:val="00F80A25"/>
    <w:rsid w:val="00F81191"/>
    <w:rsid w:val="00F8196F"/>
    <w:rsid w:val="00F81A16"/>
    <w:rsid w:val="00F81C7F"/>
    <w:rsid w:val="00F82953"/>
    <w:rsid w:val="00F82CFC"/>
    <w:rsid w:val="00F84245"/>
    <w:rsid w:val="00F8446E"/>
    <w:rsid w:val="00F86AA1"/>
    <w:rsid w:val="00F870B5"/>
    <w:rsid w:val="00F8774D"/>
    <w:rsid w:val="00F87B29"/>
    <w:rsid w:val="00F92A11"/>
    <w:rsid w:val="00F945F0"/>
    <w:rsid w:val="00F95615"/>
    <w:rsid w:val="00F95839"/>
    <w:rsid w:val="00F96551"/>
    <w:rsid w:val="00F96C5C"/>
    <w:rsid w:val="00FA2632"/>
    <w:rsid w:val="00FA349E"/>
    <w:rsid w:val="00FA42A1"/>
    <w:rsid w:val="00FB0272"/>
    <w:rsid w:val="00FB0A02"/>
    <w:rsid w:val="00FB0B88"/>
    <w:rsid w:val="00FB1E66"/>
    <w:rsid w:val="00FB2D5E"/>
    <w:rsid w:val="00FB3565"/>
    <w:rsid w:val="00FB38E5"/>
    <w:rsid w:val="00FB3F1B"/>
    <w:rsid w:val="00FB4503"/>
    <w:rsid w:val="00FB5E6B"/>
    <w:rsid w:val="00FB67E7"/>
    <w:rsid w:val="00FB7907"/>
    <w:rsid w:val="00FC125E"/>
    <w:rsid w:val="00FC341D"/>
    <w:rsid w:val="00FC68E4"/>
    <w:rsid w:val="00FD0F66"/>
    <w:rsid w:val="00FD1312"/>
    <w:rsid w:val="00FD4B36"/>
    <w:rsid w:val="00FD5ED3"/>
    <w:rsid w:val="00FD6312"/>
    <w:rsid w:val="00FD691E"/>
    <w:rsid w:val="00FD7509"/>
    <w:rsid w:val="00FD7EFD"/>
    <w:rsid w:val="00FE2353"/>
    <w:rsid w:val="00FE375A"/>
    <w:rsid w:val="00FE5D32"/>
    <w:rsid w:val="00FE5D5A"/>
    <w:rsid w:val="00FE5DDD"/>
    <w:rsid w:val="00FE6638"/>
    <w:rsid w:val="00FE68A9"/>
    <w:rsid w:val="00FE6F01"/>
    <w:rsid w:val="00FF25DA"/>
    <w:rsid w:val="00FF3F64"/>
    <w:rsid w:val="00FF6BB2"/>
    <w:rsid w:val="022AC5F7"/>
    <w:rsid w:val="024B4CAF"/>
    <w:rsid w:val="0259434F"/>
    <w:rsid w:val="02AB5AF9"/>
    <w:rsid w:val="02BAEC3B"/>
    <w:rsid w:val="02CFE28E"/>
    <w:rsid w:val="034BD545"/>
    <w:rsid w:val="035C92AD"/>
    <w:rsid w:val="03AA28ED"/>
    <w:rsid w:val="048CA863"/>
    <w:rsid w:val="04ECF15D"/>
    <w:rsid w:val="04F58155"/>
    <w:rsid w:val="053BF667"/>
    <w:rsid w:val="053EECA1"/>
    <w:rsid w:val="05619096"/>
    <w:rsid w:val="05A8039D"/>
    <w:rsid w:val="05D8B02E"/>
    <w:rsid w:val="063A7E0E"/>
    <w:rsid w:val="06A79B40"/>
    <w:rsid w:val="06E8471B"/>
    <w:rsid w:val="06EDDCFE"/>
    <w:rsid w:val="070E58B1"/>
    <w:rsid w:val="079DFC4B"/>
    <w:rsid w:val="07D422D6"/>
    <w:rsid w:val="07FDD3B2"/>
    <w:rsid w:val="0818436C"/>
    <w:rsid w:val="085B7F77"/>
    <w:rsid w:val="086B1211"/>
    <w:rsid w:val="08856049"/>
    <w:rsid w:val="08B25180"/>
    <w:rsid w:val="09238DE7"/>
    <w:rsid w:val="09DEB5A7"/>
    <w:rsid w:val="0A2471FF"/>
    <w:rsid w:val="0A6E7A3B"/>
    <w:rsid w:val="0A83700D"/>
    <w:rsid w:val="0ADC170B"/>
    <w:rsid w:val="0BFE76E3"/>
    <w:rsid w:val="0C1224DB"/>
    <w:rsid w:val="0C56D08D"/>
    <w:rsid w:val="0CAC4144"/>
    <w:rsid w:val="0D234515"/>
    <w:rsid w:val="0D543915"/>
    <w:rsid w:val="0D6475EC"/>
    <w:rsid w:val="0D76FFA4"/>
    <w:rsid w:val="0D9F04BD"/>
    <w:rsid w:val="0E13C04E"/>
    <w:rsid w:val="0E4AAB4F"/>
    <w:rsid w:val="0E638528"/>
    <w:rsid w:val="0E94DF82"/>
    <w:rsid w:val="0EC8D20F"/>
    <w:rsid w:val="0EF00FE0"/>
    <w:rsid w:val="0F892F23"/>
    <w:rsid w:val="0F9B5F46"/>
    <w:rsid w:val="0FAB7559"/>
    <w:rsid w:val="0FC40CDE"/>
    <w:rsid w:val="0FCC8A27"/>
    <w:rsid w:val="0FF8B593"/>
    <w:rsid w:val="103751E3"/>
    <w:rsid w:val="107B5FA2"/>
    <w:rsid w:val="108FC6E0"/>
    <w:rsid w:val="10C0DF95"/>
    <w:rsid w:val="10CB048F"/>
    <w:rsid w:val="10CE31AB"/>
    <w:rsid w:val="111B6E14"/>
    <w:rsid w:val="117590FD"/>
    <w:rsid w:val="117C8A1F"/>
    <w:rsid w:val="11EECC44"/>
    <w:rsid w:val="134AED86"/>
    <w:rsid w:val="135C16E9"/>
    <w:rsid w:val="137CD8EF"/>
    <w:rsid w:val="1381B470"/>
    <w:rsid w:val="1384B027"/>
    <w:rsid w:val="13C299BB"/>
    <w:rsid w:val="13C4826F"/>
    <w:rsid w:val="14098940"/>
    <w:rsid w:val="144F577A"/>
    <w:rsid w:val="146510A4"/>
    <w:rsid w:val="14CFBFCA"/>
    <w:rsid w:val="156B2664"/>
    <w:rsid w:val="158D89A0"/>
    <w:rsid w:val="15AB5BFE"/>
    <w:rsid w:val="15D806BA"/>
    <w:rsid w:val="15E4A6A7"/>
    <w:rsid w:val="15F61D91"/>
    <w:rsid w:val="1632C38D"/>
    <w:rsid w:val="16907FD2"/>
    <w:rsid w:val="16E56765"/>
    <w:rsid w:val="16F5D5FD"/>
    <w:rsid w:val="1732BA65"/>
    <w:rsid w:val="17988E1D"/>
    <w:rsid w:val="17DE7E6F"/>
    <w:rsid w:val="18029C8A"/>
    <w:rsid w:val="183458A0"/>
    <w:rsid w:val="18A64D16"/>
    <w:rsid w:val="1958F03A"/>
    <w:rsid w:val="1991E37D"/>
    <w:rsid w:val="19C20E5B"/>
    <w:rsid w:val="19D306B6"/>
    <w:rsid w:val="1A4A7EEC"/>
    <w:rsid w:val="1B147590"/>
    <w:rsid w:val="1B5B0B42"/>
    <w:rsid w:val="1B68006F"/>
    <w:rsid w:val="1BB1A1F9"/>
    <w:rsid w:val="1C76999E"/>
    <w:rsid w:val="1D724A65"/>
    <w:rsid w:val="1DA716CF"/>
    <w:rsid w:val="1DB1828B"/>
    <w:rsid w:val="1DC27264"/>
    <w:rsid w:val="1DF2DB50"/>
    <w:rsid w:val="1E19ADDC"/>
    <w:rsid w:val="1E296FC2"/>
    <w:rsid w:val="1EBE139C"/>
    <w:rsid w:val="1EF89D9A"/>
    <w:rsid w:val="1F571F90"/>
    <w:rsid w:val="1F7E5780"/>
    <w:rsid w:val="1FB63AA7"/>
    <w:rsid w:val="1FEDB13E"/>
    <w:rsid w:val="20560BCC"/>
    <w:rsid w:val="20898808"/>
    <w:rsid w:val="20BE9FB0"/>
    <w:rsid w:val="21270A81"/>
    <w:rsid w:val="215B0F27"/>
    <w:rsid w:val="2161A195"/>
    <w:rsid w:val="2170231B"/>
    <w:rsid w:val="2190B77D"/>
    <w:rsid w:val="21CE805C"/>
    <w:rsid w:val="21F67628"/>
    <w:rsid w:val="222A7535"/>
    <w:rsid w:val="2289DE10"/>
    <w:rsid w:val="22979FF8"/>
    <w:rsid w:val="22E5A2C3"/>
    <w:rsid w:val="22FBC8D7"/>
    <w:rsid w:val="2356DC92"/>
    <w:rsid w:val="23E18BE9"/>
    <w:rsid w:val="243B4F87"/>
    <w:rsid w:val="24675431"/>
    <w:rsid w:val="24DCAE1B"/>
    <w:rsid w:val="24E5FD4B"/>
    <w:rsid w:val="2533146B"/>
    <w:rsid w:val="26138E02"/>
    <w:rsid w:val="265E4AF6"/>
    <w:rsid w:val="26DA2AB4"/>
    <w:rsid w:val="26E8A11D"/>
    <w:rsid w:val="2721E389"/>
    <w:rsid w:val="2789E684"/>
    <w:rsid w:val="27A0DC66"/>
    <w:rsid w:val="28809522"/>
    <w:rsid w:val="289EF1A8"/>
    <w:rsid w:val="290FBBA0"/>
    <w:rsid w:val="29134707"/>
    <w:rsid w:val="29750B2A"/>
    <w:rsid w:val="29777C99"/>
    <w:rsid w:val="2B07FBEE"/>
    <w:rsid w:val="2B3EA634"/>
    <w:rsid w:val="2B84091B"/>
    <w:rsid w:val="2BEA6E9F"/>
    <w:rsid w:val="2C071A47"/>
    <w:rsid w:val="2C229527"/>
    <w:rsid w:val="2CC7C8E8"/>
    <w:rsid w:val="2CD6693E"/>
    <w:rsid w:val="2CE6A9D4"/>
    <w:rsid w:val="2CEC852D"/>
    <w:rsid w:val="2D1E4286"/>
    <w:rsid w:val="2D6CFBA3"/>
    <w:rsid w:val="2F36AF7F"/>
    <w:rsid w:val="2F670067"/>
    <w:rsid w:val="2F8292D6"/>
    <w:rsid w:val="2F8AECB6"/>
    <w:rsid w:val="2FA4E25F"/>
    <w:rsid w:val="2FE7AE34"/>
    <w:rsid w:val="308729DE"/>
    <w:rsid w:val="30B599C2"/>
    <w:rsid w:val="30FDF8EB"/>
    <w:rsid w:val="31BB76E7"/>
    <w:rsid w:val="31E0BFB2"/>
    <w:rsid w:val="333679E8"/>
    <w:rsid w:val="337A5EF6"/>
    <w:rsid w:val="34176AA8"/>
    <w:rsid w:val="3452A25A"/>
    <w:rsid w:val="34AE8C40"/>
    <w:rsid w:val="34FD676D"/>
    <w:rsid w:val="352096FD"/>
    <w:rsid w:val="35FAB094"/>
    <w:rsid w:val="366E510A"/>
    <w:rsid w:val="3678A9D1"/>
    <w:rsid w:val="36CA0277"/>
    <w:rsid w:val="3708B929"/>
    <w:rsid w:val="3752AD89"/>
    <w:rsid w:val="3809EB0B"/>
    <w:rsid w:val="38B30D9D"/>
    <w:rsid w:val="39A5BB6C"/>
    <w:rsid w:val="39E5DA1B"/>
    <w:rsid w:val="3A2DB6D7"/>
    <w:rsid w:val="3A7B0A3D"/>
    <w:rsid w:val="3AB8494F"/>
    <w:rsid w:val="3ACA4525"/>
    <w:rsid w:val="3AFD01E0"/>
    <w:rsid w:val="3BC6FAC5"/>
    <w:rsid w:val="3BD196A0"/>
    <w:rsid w:val="3BDE3351"/>
    <w:rsid w:val="3C79A597"/>
    <w:rsid w:val="3CA1FD79"/>
    <w:rsid w:val="3CA36D3A"/>
    <w:rsid w:val="3CDC3355"/>
    <w:rsid w:val="3D6FDC8A"/>
    <w:rsid w:val="3E340302"/>
    <w:rsid w:val="3EBA6435"/>
    <w:rsid w:val="3F748995"/>
    <w:rsid w:val="3FEADE84"/>
    <w:rsid w:val="404390CA"/>
    <w:rsid w:val="407860A2"/>
    <w:rsid w:val="40EA40B0"/>
    <w:rsid w:val="4130C19F"/>
    <w:rsid w:val="4135BBCA"/>
    <w:rsid w:val="41797D4E"/>
    <w:rsid w:val="41BE355D"/>
    <w:rsid w:val="41C668EF"/>
    <w:rsid w:val="41E39FD8"/>
    <w:rsid w:val="421646D6"/>
    <w:rsid w:val="42C42DD9"/>
    <w:rsid w:val="4385D239"/>
    <w:rsid w:val="439019AA"/>
    <w:rsid w:val="43B80F58"/>
    <w:rsid w:val="4486C048"/>
    <w:rsid w:val="4487B2DB"/>
    <w:rsid w:val="453804F8"/>
    <w:rsid w:val="456A6825"/>
    <w:rsid w:val="45721742"/>
    <w:rsid w:val="45C0614A"/>
    <w:rsid w:val="45C50644"/>
    <w:rsid w:val="45E9740F"/>
    <w:rsid w:val="46062622"/>
    <w:rsid w:val="4614EA5B"/>
    <w:rsid w:val="4619200C"/>
    <w:rsid w:val="462572EC"/>
    <w:rsid w:val="46AC5035"/>
    <w:rsid w:val="46B59DFA"/>
    <w:rsid w:val="46CDF64B"/>
    <w:rsid w:val="47081A7F"/>
    <w:rsid w:val="4859CEBA"/>
    <w:rsid w:val="487A2CF4"/>
    <w:rsid w:val="48873438"/>
    <w:rsid w:val="48C6E1AC"/>
    <w:rsid w:val="4918C06E"/>
    <w:rsid w:val="495921E4"/>
    <w:rsid w:val="496E559D"/>
    <w:rsid w:val="498EF493"/>
    <w:rsid w:val="4995897B"/>
    <w:rsid w:val="49A0851E"/>
    <w:rsid w:val="49D3EF95"/>
    <w:rsid w:val="4A776134"/>
    <w:rsid w:val="4A7DC34B"/>
    <w:rsid w:val="4AA6A7ED"/>
    <w:rsid w:val="4AC976AE"/>
    <w:rsid w:val="4B24A8FA"/>
    <w:rsid w:val="4B4B4211"/>
    <w:rsid w:val="4BB96453"/>
    <w:rsid w:val="4BE77BA8"/>
    <w:rsid w:val="4CCB44A7"/>
    <w:rsid w:val="4CF330DE"/>
    <w:rsid w:val="4D2341C8"/>
    <w:rsid w:val="4D9395AC"/>
    <w:rsid w:val="4EAB9BD5"/>
    <w:rsid w:val="4ED4755A"/>
    <w:rsid w:val="4F2D4365"/>
    <w:rsid w:val="4FE27988"/>
    <w:rsid w:val="500AA27B"/>
    <w:rsid w:val="502A3914"/>
    <w:rsid w:val="504F706D"/>
    <w:rsid w:val="51D8424D"/>
    <w:rsid w:val="51EAC0E9"/>
    <w:rsid w:val="5235EE3F"/>
    <w:rsid w:val="5284D636"/>
    <w:rsid w:val="5288061A"/>
    <w:rsid w:val="528B4A05"/>
    <w:rsid w:val="5305A60A"/>
    <w:rsid w:val="53ABFCEC"/>
    <w:rsid w:val="53BD36CE"/>
    <w:rsid w:val="54171C69"/>
    <w:rsid w:val="54A8B6B0"/>
    <w:rsid w:val="5523943F"/>
    <w:rsid w:val="56780741"/>
    <w:rsid w:val="56B606D1"/>
    <w:rsid w:val="56FECE01"/>
    <w:rsid w:val="57096915"/>
    <w:rsid w:val="57275468"/>
    <w:rsid w:val="573258FB"/>
    <w:rsid w:val="5755CD72"/>
    <w:rsid w:val="5764010A"/>
    <w:rsid w:val="5774FCD4"/>
    <w:rsid w:val="5789EC82"/>
    <w:rsid w:val="57B191F4"/>
    <w:rsid w:val="57D92DD8"/>
    <w:rsid w:val="582188DE"/>
    <w:rsid w:val="584C160E"/>
    <w:rsid w:val="58F5CC5D"/>
    <w:rsid w:val="5910CD35"/>
    <w:rsid w:val="59E23576"/>
    <w:rsid w:val="59F4A122"/>
    <w:rsid w:val="5A7DB2CD"/>
    <w:rsid w:val="5A88454B"/>
    <w:rsid w:val="5AAC1ADF"/>
    <w:rsid w:val="5AC09F1A"/>
    <w:rsid w:val="5AE84B22"/>
    <w:rsid w:val="5B792E4C"/>
    <w:rsid w:val="5C115BFF"/>
    <w:rsid w:val="5C7CD456"/>
    <w:rsid w:val="5CC137E5"/>
    <w:rsid w:val="5CCAD779"/>
    <w:rsid w:val="5D5F80B8"/>
    <w:rsid w:val="5D604352"/>
    <w:rsid w:val="5DA504E2"/>
    <w:rsid w:val="5DD42A75"/>
    <w:rsid w:val="5E77EDCB"/>
    <w:rsid w:val="5EBB5B95"/>
    <w:rsid w:val="5ECC6A02"/>
    <w:rsid w:val="5F32991C"/>
    <w:rsid w:val="5F8EB731"/>
    <w:rsid w:val="5F96F2DA"/>
    <w:rsid w:val="603B753B"/>
    <w:rsid w:val="606211BE"/>
    <w:rsid w:val="6076A7ED"/>
    <w:rsid w:val="611201CB"/>
    <w:rsid w:val="61288D68"/>
    <w:rsid w:val="6178B773"/>
    <w:rsid w:val="61A90911"/>
    <w:rsid w:val="61D2C154"/>
    <w:rsid w:val="61EF7C0B"/>
    <w:rsid w:val="620ABD50"/>
    <w:rsid w:val="624FD59A"/>
    <w:rsid w:val="6281F530"/>
    <w:rsid w:val="629039B8"/>
    <w:rsid w:val="62E61BE6"/>
    <w:rsid w:val="630881AD"/>
    <w:rsid w:val="63F4F821"/>
    <w:rsid w:val="63F68B70"/>
    <w:rsid w:val="6405F643"/>
    <w:rsid w:val="64592923"/>
    <w:rsid w:val="646444DC"/>
    <w:rsid w:val="64954330"/>
    <w:rsid w:val="657B7B64"/>
    <w:rsid w:val="658D69F0"/>
    <w:rsid w:val="65FE1C8F"/>
    <w:rsid w:val="661A9CCC"/>
    <w:rsid w:val="664B20D5"/>
    <w:rsid w:val="6660E1A2"/>
    <w:rsid w:val="667BA561"/>
    <w:rsid w:val="668234BF"/>
    <w:rsid w:val="66EACE56"/>
    <w:rsid w:val="670495DC"/>
    <w:rsid w:val="67104F21"/>
    <w:rsid w:val="672D3204"/>
    <w:rsid w:val="6750377A"/>
    <w:rsid w:val="675B69C7"/>
    <w:rsid w:val="67DCBBE8"/>
    <w:rsid w:val="67ED65BE"/>
    <w:rsid w:val="68067A9B"/>
    <w:rsid w:val="68389ED8"/>
    <w:rsid w:val="684ED98F"/>
    <w:rsid w:val="68637B8C"/>
    <w:rsid w:val="69433C7B"/>
    <w:rsid w:val="69C9B64F"/>
    <w:rsid w:val="6A12840A"/>
    <w:rsid w:val="6A158C66"/>
    <w:rsid w:val="6A458056"/>
    <w:rsid w:val="6BD44D23"/>
    <w:rsid w:val="6C61E215"/>
    <w:rsid w:val="6D0954E8"/>
    <w:rsid w:val="6D5D8CF0"/>
    <w:rsid w:val="6D611E65"/>
    <w:rsid w:val="6D6CA8D9"/>
    <w:rsid w:val="6DBFABCF"/>
    <w:rsid w:val="6DE9274B"/>
    <w:rsid w:val="6DFAA50D"/>
    <w:rsid w:val="6E0F7647"/>
    <w:rsid w:val="6E61C4F0"/>
    <w:rsid w:val="6E8FE220"/>
    <w:rsid w:val="6EEA0CA3"/>
    <w:rsid w:val="6F177922"/>
    <w:rsid w:val="6F611489"/>
    <w:rsid w:val="6FAE6F29"/>
    <w:rsid w:val="700EB4C9"/>
    <w:rsid w:val="701D5121"/>
    <w:rsid w:val="70BBE9B5"/>
    <w:rsid w:val="70FCFDD4"/>
    <w:rsid w:val="71902D12"/>
    <w:rsid w:val="71A65FE8"/>
    <w:rsid w:val="72218D28"/>
    <w:rsid w:val="72366044"/>
    <w:rsid w:val="729D3D15"/>
    <w:rsid w:val="72F3728B"/>
    <w:rsid w:val="73169023"/>
    <w:rsid w:val="732F498D"/>
    <w:rsid w:val="739593B4"/>
    <w:rsid w:val="73BD5D89"/>
    <w:rsid w:val="73FD4C63"/>
    <w:rsid w:val="742E3113"/>
    <w:rsid w:val="74A4501B"/>
    <w:rsid w:val="74ABEAC6"/>
    <w:rsid w:val="74BD0FBA"/>
    <w:rsid w:val="74E33570"/>
    <w:rsid w:val="753499AE"/>
    <w:rsid w:val="7560FED3"/>
    <w:rsid w:val="75820354"/>
    <w:rsid w:val="75872A98"/>
    <w:rsid w:val="75DB356A"/>
    <w:rsid w:val="75EA72EF"/>
    <w:rsid w:val="764DE562"/>
    <w:rsid w:val="766E73DD"/>
    <w:rsid w:val="767E5211"/>
    <w:rsid w:val="77688009"/>
    <w:rsid w:val="779F740B"/>
    <w:rsid w:val="77ADE4B6"/>
    <w:rsid w:val="77C017A4"/>
    <w:rsid w:val="77D197EF"/>
    <w:rsid w:val="7832D3BC"/>
    <w:rsid w:val="7847F0CB"/>
    <w:rsid w:val="78B89248"/>
    <w:rsid w:val="78BEFADD"/>
    <w:rsid w:val="791C7108"/>
    <w:rsid w:val="79D59489"/>
    <w:rsid w:val="7A10C2ED"/>
    <w:rsid w:val="7A46CC18"/>
    <w:rsid w:val="7A607A93"/>
    <w:rsid w:val="7A746331"/>
    <w:rsid w:val="7A7A9457"/>
    <w:rsid w:val="7A8FC2DD"/>
    <w:rsid w:val="7AFD1E2C"/>
    <w:rsid w:val="7B346463"/>
    <w:rsid w:val="7B4A0D41"/>
    <w:rsid w:val="7BA8609D"/>
    <w:rsid w:val="7BA8D1B1"/>
    <w:rsid w:val="7CB36F3E"/>
    <w:rsid w:val="7CB44041"/>
    <w:rsid w:val="7CB62E1E"/>
    <w:rsid w:val="7CED8237"/>
    <w:rsid w:val="7CF5AB63"/>
    <w:rsid w:val="7D8A2B78"/>
    <w:rsid w:val="7DD2479E"/>
    <w:rsid w:val="7E1A6BCE"/>
    <w:rsid w:val="7E4FFC8A"/>
    <w:rsid w:val="7EB4AEDB"/>
    <w:rsid w:val="7ED177C5"/>
    <w:rsid w:val="7ED97A2D"/>
    <w:rsid w:val="7F0EBB51"/>
    <w:rsid w:val="7F3C5B08"/>
    <w:rsid w:val="7FAC600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2483DB"/>
  <w15:docId w15:val="{F50FB1F5-B5D9-41F5-95A2-7D70AC0F8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0F80"/>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CF54E8"/>
    <w:pPr>
      <w:pageBreakBefore/>
      <w:numPr>
        <w:numId w:val="3"/>
      </w:numPr>
      <w:spacing w:after="720"/>
      <w:outlineLvl w:val="0"/>
    </w:pPr>
    <w:rPr>
      <w:rFonts w:ascii="Arial" w:hAnsi="Arial"/>
      <w:b/>
      <w:color w:val="104F75"/>
      <w:sz w:val="56"/>
    </w:rPr>
  </w:style>
  <w:style w:type="paragraph" w:styleId="Heading2">
    <w:name w:val="heading 2"/>
    <w:basedOn w:val="Normal"/>
    <w:next w:val="Normal"/>
    <w:link w:val="Heading2Char"/>
    <w:uiPriority w:val="9"/>
    <w:unhideWhenUsed/>
    <w:qFormat/>
    <w:rsid w:val="006F7CAD"/>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Heading3">
    <w:name w:val="heading 3"/>
    <w:basedOn w:val="Normal"/>
    <w:next w:val="Normal"/>
    <w:link w:val="Heading3Char"/>
    <w:qFormat/>
    <w:rsid w:val="006F7CAD"/>
    <w:pPr>
      <w:keepNext/>
      <w:spacing w:before="240" w:after="120" w:line="288" w:lineRule="auto"/>
      <w:outlineLvl w:val="2"/>
    </w:pPr>
    <w:rPr>
      <w:rFonts w:ascii="Arial" w:hAnsi="Arial"/>
      <w:b/>
      <w:bCs/>
      <w:color w:val="104F75"/>
      <w:sz w:val="28"/>
      <w:szCs w:val="28"/>
      <w:lang w:eastAsia="en-US"/>
    </w:rPr>
  </w:style>
  <w:style w:type="paragraph" w:styleId="Heading4">
    <w:name w:val="heading 4"/>
    <w:basedOn w:val="Normal"/>
    <w:next w:val="Normal"/>
    <w:link w:val="Heading4Char"/>
    <w:uiPriority w:val="9"/>
    <w:semiHidden/>
    <w:unhideWhenUsed/>
    <w:qFormat/>
    <w:rsid w:val="00ED24C8"/>
    <w:pPr>
      <w:keepNext/>
      <w:keepLines/>
      <w:spacing w:before="200" w:line="276" w:lineRule="auto"/>
      <w:outlineLvl w:val="3"/>
    </w:pPr>
    <w:rPr>
      <w:rFonts w:asciiTheme="majorHAnsi" w:eastAsiaTheme="majorEastAsia" w:hAnsiTheme="majorHAnsi" w:cstheme="majorBidi"/>
      <w:b/>
      <w:bCs/>
      <w:i/>
      <w:iCs/>
      <w:color w:val="4F81BD" w:themeColor="accent1"/>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53E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undertext">
    <w:name w:val="bullet (under text)"/>
    <w:rsid w:val="006F7CAD"/>
    <w:pPr>
      <w:numPr>
        <w:numId w:val="1"/>
      </w:numPr>
      <w:spacing w:after="240" w:line="288" w:lineRule="auto"/>
    </w:pPr>
    <w:rPr>
      <w:rFonts w:ascii="Arial" w:eastAsia="Times New Roman" w:hAnsi="Arial" w:cs="Arial"/>
      <w:sz w:val="24"/>
      <w:szCs w:val="24"/>
      <w:lang w:eastAsia="en-GB"/>
    </w:rPr>
  </w:style>
  <w:style w:type="paragraph" w:customStyle="1" w:styleId="bulletundernumbered">
    <w:name w:val="bullet (under numbered)"/>
    <w:rsid w:val="006F7CAD"/>
    <w:pPr>
      <w:numPr>
        <w:numId w:val="2"/>
      </w:numPr>
      <w:spacing w:after="240" w:line="288" w:lineRule="auto"/>
    </w:pPr>
    <w:rPr>
      <w:rFonts w:ascii="Arial" w:eastAsia="Times New Roman" w:hAnsi="Arial" w:cs="Arial"/>
      <w:sz w:val="24"/>
      <w:szCs w:val="24"/>
      <w:lang w:eastAsia="en-GB"/>
    </w:rPr>
  </w:style>
  <w:style w:type="character" w:customStyle="1" w:styleId="Heading3Char">
    <w:name w:val="Heading 3 Char"/>
    <w:basedOn w:val="DefaultParagraphFont"/>
    <w:link w:val="Heading3"/>
    <w:rsid w:val="006F7CAD"/>
    <w:rPr>
      <w:rFonts w:ascii="Arial" w:eastAsia="Times New Roman" w:hAnsi="Arial" w:cs="Times New Roman"/>
      <w:b/>
      <w:bCs/>
      <w:color w:val="104F75"/>
      <w:sz w:val="28"/>
      <w:szCs w:val="28"/>
    </w:rPr>
  </w:style>
  <w:style w:type="character" w:styleId="Hyperlink">
    <w:name w:val="Hyperlink"/>
    <w:rsid w:val="006F7CAD"/>
    <w:rPr>
      <w:rFonts w:ascii="Arial" w:hAnsi="Arial" w:cs="Times New Roman"/>
      <w:color w:val="104F75"/>
      <w:sz w:val="24"/>
      <w:u w:val="single"/>
    </w:rPr>
  </w:style>
  <w:style w:type="character" w:customStyle="1" w:styleId="Heading2Char">
    <w:name w:val="Heading 2 Char"/>
    <w:basedOn w:val="DefaultParagraphFont"/>
    <w:link w:val="Heading2"/>
    <w:rsid w:val="006F7CAD"/>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rsid w:val="00CF54E8"/>
    <w:rPr>
      <w:rFonts w:ascii="Arial" w:eastAsia="Times New Roman" w:hAnsi="Arial" w:cs="Times New Roman"/>
      <w:b/>
      <w:color w:val="104F75"/>
      <w:sz w:val="56"/>
      <w:szCs w:val="24"/>
      <w:lang w:eastAsia="en-GB"/>
    </w:rPr>
  </w:style>
  <w:style w:type="paragraph" w:customStyle="1" w:styleId="numbered">
    <w:name w:val="numbered"/>
    <w:rsid w:val="00CF54E8"/>
    <w:pPr>
      <w:numPr>
        <w:ilvl w:val="1"/>
        <w:numId w:val="3"/>
      </w:numPr>
      <w:spacing w:after="240" w:line="288" w:lineRule="auto"/>
    </w:pPr>
    <w:rPr>
      <w:rFonts w:ascii="Arial" w:eastAsia="Times New Roman" w:hAnsi="Arial" w:cs="Arial"/>
      <w:sz w:val="24"/>
      <w:szCs w:val="24"/>
    </w:rPr>
  </w:style>
  <w:style w:type="character" w:customStyle="1" w:styleId="Heading4Char">
    <w:name w:val="Heading 4 Char"/>
    <w:basedOn w:val="DefaultParagraphFont"/>
    <w:link w:val="Heading4"/>
    <w:uiPriority w:val="9"/>
    <w:semiHidden/>
    <w:rsid w:val="00ED24C8"/>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79524F"/>
    <w:rPr>
      <w:rFonts w:ascii="Tahoma" w:hAnsi="Tahoma" w:cs="Tahoma"/>
      <w:sz w:val="16"/>
      <w:szCs w:val="16"/>
    </w:rPr>
  </w:style>
  <w:style w:type="character" w:customStyle="1" w:styleId="BalloonTextChar">
    <w:name w:val="Balloon Text Char"/>
    <w:basedOn w:val="DefaultParagraphFont"/>
    <w:link w:val="BalloonText"/>
    <w:uiPriority w:val="99"/>
    <w:semiHidden/>
    <w:rsid w:val="0079524F"/>
    <w:rPr>
      <w:rFonts w:ascii="Tahoma" w:hAnsi="Tahoma" w:cs="Tahoma"/>
      <w:sz w:val="16"/>
      <w:szCs w:val="16"/>
    </w:rPr>
  </w:style>
  <w:style w:type="paragraph" w:styleId="ListParagraph">
    <w:name w:val="List Paragraph"/>
    <w:basedOn w:val="Normal"/>
    <w:uiPriority w:val="34"/>
    <w:qFormat/>
    <w:rsid w:val="0044324C"/>
    <w:pPr>
      <w:spacing w:after="200"/>
      <w:ind w:left="720"/>
      <w:contextualSpacing/>
    </w:pPr>
    <w:rPr>
      <w:rFonts w:asciiTheme="minorHAnsi" w:eastAsiaTheme="minorEastAsia" w:hAnsiTheme="minorHAnsi" w:cstheme="minorBidi"/>
      <w:lang w:val="en-US" w:eastAsia="ja-JP"/>
    </w:rPr>
  </w:style>
  <w:style w:type="paragraph" w:styleId="Header">
    <w:name w:val="header"/>
    <w:basedOn w:val="Normal"/>
    <w:link w:val="HeaderChar"/>
    <w:uiPriority w:val="99"/>
    <w:unhideWhenUsed/>
    <w:rsid w:val="001173FE"/>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1173FE"/>
  </w:style>
  <w:style w:type="paragraph" w:styleId="Footer">
    <w:name w:val="footer"/>
    <w:basedOn w:val="Normal"/>
    <w:link w:val="FooterChar"/>
    <w:uiPriority w:val="99"/>
    <w:unhideWhenUsed/>
    <w:rsid w:val="001173FE"/>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1173FE"/>
  </w:style>
  <w:style w:type="paragraph" w:customStyle="1" w:styleId="Default">
    <w:name w:val="Default"/>
    <w:rsid w:val="001173FE"/>
    <w:pPr>
      <w:autoSpaceDE w:val="0"/>
      <w:autoSpaceDN w:val="0"/>
      <w:adjustRightInd w:val="0"/>
      <w:spacing w:after="0" w:line="240" w:lineRule="auto"/>
    </w:pPr>
    <w:rPr>
      <w:rFonts w:ascii="Arial" w:hAnsi="Arial" w:cs="Arial"/>
      <w:color w:val="000000"/>
      <w:sz w:val="24"/>
      <w:szCs w:val="24"/>
    </w:rPr>
  </w:style>
  <w:style w:type="paragraph" w:styleId="BodyText">
    <w:name w:val="Body Text"/>
    <w:basedOn w:val="Normal"/>
    <w:link w:val="BodyTextChar"/>
    <w:uiPriority w:val="1"/>
    <w:qFormat/>
    <w:rsid w:val="00B22ADB"/>
    <w:pPr>
      <w:widowControl w:val="0"/>
      <w:spacing w:before="7"/>
      <w:ind w:left="159"/>
    </w:pPr>
    <w:rPr>
      <w:rFonts w:ascii="Arial" w:eastAsia="Arial" w:hAnsi="Arial" w:cstheme="minorBidi"/>
      <w:sz w:val="14"/>
      <w:szCs w:val="14"/>
      <w:lang w:val="en-US" w:eastAsia="en-US"/>
    </w:rPr>
  </w:style>
  <w:style w:type="character" w:customStyle="1" w:styleId="BodyTextChar">
    <w:name w:val="Body Text Char"/>
    <w:basedOn w:val="DefaultParagraphFont"/>
    <w:link w:val="BodyText"/>
    <w:uiPriority w:val="1"/>
    <w:rsid w:val="00B22ADB"/>
    <w:rPr>
      <w:rFonts w:ascii="Arial" w:eastAsia="Arial" w:hAnsi="Arial"/>
      <w:sz w:val="14"/>
      <w:szCs w:val="14"/>
      <w:lang w:val="en-US"/>
    </w:rPr>
  </w:style>
  <w:style w:type="table" w:customStyle="1" w:styleId="TableGrid1">
    <w:name w:val="Table Grid1"/>
    <w:basedOn w:val="TableNormal"/>
    <w:next w:val="TableGrid"/>
    <w:uiPriority w:val="39"/>
    <w:rsid w:val="00653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820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820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C20F0"/>
    <w:rPr>
      <w:sz w:val="16"/>
      <w:szCs w:val="16"/>
    </w:rPr>
  </w:style>
  <w:style w:type="paragraph" w:styleId="CommentText">
    <w:name w:val="annotation text"/>
    <w:basedOn w:val="Normal"/>
    <w:link w:val="CommentTextChar"/>
    <w:uiPriority w:val="99"/>
    <w:unhideWhenUsed/>
    <w:rsid w:val="00CC20F0"/>
    <w:rPr>
      <w:sz w:val="20"/>
      <w:szCs w:val="20"/>
    </w:rPr>
  </w:style>
  <w:style w:type="character" w:customStyle="1" w:styleId="CommentTextChar">
    <w:name w:val="Comment Text Char"/>
    <w:basedOn w:val="DefaultParagraphFont"/>
    <w:link w:val="CommentText"/>
    <w:uiPriority w:val="99"/>
    <w:rsid w:val="00CC20F0"/>
    <w:rPr>
      <w:rFonts w:ascii="Times New Roman" w:eastAsia="Times New Roman" w:hAnsi="Times New Roman" w:cs="Times New Roman"/>
      <w:sz w:val="20"/>
      <w:szCs w:val="20"/>
      <w:lang w:eastAsia="en-GB"/>
    </w:rPr>
  </w:style>
  <w:style w:type="paragraph" w:styleId="Revision">
    <w:name w:val="Revision"/>
    <w:hidden/>
    <w:uiPriority w:val="99"/>
    <w:semiHidden/>
    <w:rsid w:val="00CC20F0"/>
    <w:pPr>
      <w:spacing w:after="0" w:line="240" w:lineRule="auto"/>
    </w:pPr>
    <w:rPr>
      <w:rFonts w:ascii="Times New Roman" w:eastAsia="Times New Roman" w:hAnsi="Times New Roman" w:cs="Times New Roman"/>
      <w:sz w:val="24"/>
      <w:szCs w:val="24"/>
      <w:lang w:eastAsia="en-GB"/>
    </w:rPr>
  </w:style>
  <w:style w:type="paragraph" w:styleId="CommentSubject">
    <w:name w:val="annotation subject"/>
    <w:basedOn w:val="CommentText"/>
    <w:next w:val="CommentText"/>
    <w:link w:val="CommentSubjectChar"/>
    <w:uiPriority w:val="99"/>
    <w:semiHidden/>
    <w:unhideWhenUsed/>
    <w:rsid w:val="00206801"/>
    <w:rPr>
      <w:b/>
      <w:bCs/>
    </w:rPr>
  </w:style>
  <w:style w:type="character" w:customStyle="1" w:styleId="CommentSubjectChar">
    <w:name w:val="Comment Subject Char"/>
    <w:basedOn w:val="CommentTextChar"/>
    <w:link w:val="CommentSubject"/>
    <w:uiPriority w:val="99"/>
    <w:semiHidden/>
    <w:rsid w:val="00206801"/>
    <w:rPr>
      <w:rFonts w:ascii="Times New Roman" w:eastAsia="Times New Roman" w:hAnsi="Times New Roman" w:cs="Times New Roman"/>
      <w:b/>
      <w:bCs/>
      <w:sz w:val="20"/>
      <w:szCs w:val="20"/>
      <w:lang w:eastAsia="en-GB"/>
    </w:rPr>
  </w:style>
  <w:style w:type="character" w:customStyle="1" w:styleId="marktoh1887v8">
    <w:name w:val="marktoh1887v8"/>
    <w:basedOn w:val="DefaultParagraphFont"/>
    <w:rsid w:val="00096C0F"/>
  </w:style>
  <w:style w:type="character" w:customStyle="1" w:styleId="markzv6ed3cl0">
    <w:name w:val="markzv6ed3cl0"/>
    <w:basedOn w:val="DefaultParagraphFont"/>
    <w:rsid w:val="00096C0F"/>
  </w:style>
  <w:style w:type="paragraph" w:customStyle="1" w:styleId="msonormal0">
    <w:name w:val="msonormal"/>
    <w:basedOn w:val="Normal"/>
    <w:rsid w:val="00A565B5"/>
    <w:pPr>
      <w:spacing w:before="100" w:beforeAutospacing="1" w:after="100" w:afterAutospacing="1"/>
    </w:pPr>
  </w:style>
  <w:style w:type="paragraph" w:customStyle="1" w:styleId="paragraph">
    <w:name w:val="paragraph"/>
    <w:basedOn w:val="Normal"/>
    <w:rsid w:val="00A565B5"/>
    <w:pPr>
      <w:spacing w:before="100" w:beforeAutospacing="1" w:after="100" w:afterAutospacing="1"/>
    </w:pPr>
  </w:style>
  <w:style w:type="character" w:customStyle="1" w:styleId="textrun">
    <w:name w:val="textrun"/>
    <w:basedOn w:val="DefaultParagraphFont"/>
    <w:rsid w:val="00A565B5"/>
  </w:style>
  <w:style w:type="character" w:customStyle="1" w:styleId="normaltextrun">
    <w:name w:val="normaltextrun"/>
    <w:basedOn w:val="DefaultParagraphFont"/>
    <w:rsid w:val="00A565B5"/>
  </w:style>
  <w:style w:type="character" w:customStyle="1" w:styleId="eop">
    <w:name w:val="eop"/>
    <w:basedOn w:val="DefaultParagraphFont"/>
    <w:rsid w:val="00A565B5"/>
  </w:style>
  <w:style w:type="character" w:customStyle="1" w:styleId="wacimagecontainer">
    <w:name w:val="wacimagecontainer"/>
    <w:basedOn w:val="DefaultParagraphFont"/>
    <w:rsid w:val="00A565B5"/>
  </w:style>
  <w:style w:type="paragraph" w:styleId="NormalWeb">
    <w:name w:val="Normal (Web)"/>
    <w:basedOn w:val="Normal"/>
    <w:uiPriority w:val="99"/>
    <w:unhideWhenUsed/>
    <w:rsid w:val="00A84E9E"/>
    <w:pPr>
      <w:spacing w:before="100" w:beforeAutospacing="1" w:after="100" w:afterAutospacing="1"/>
    </w:pPr>
  </w:style>
  <w:style w:type="table" w:customStyle="1" w:styleId="TableGrid4">
    <w:name w:val="Table Grid4"/>
    <w:basedOn w:val="TableNormal"/>
    <w:next w:val="TableGrid"/>
    <w:uiPriority w:val="39"/>
    <w:rsid w:val="00211A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CD32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39"/>
    <w:rsid w:val="00CD32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next w:val="TableGrid"/>
    <w:uiPriority w:val="39"/>
    <w:rsid w:val="003020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1">
    <w:name w:val="Table Grid521"/>
    <w:basedOn w:val="TableNormal"/>
    <w:next w:val="TableGrid"/>
    <w:uiPriority w:val="39"/>
    <w:rsid w:val="008D36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CB37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11">
    <w:name w:val="Table Grid5211"/>
    <w:basedOn w:val="TableNormal"/>
    <w:next w:val="TableGrid"/>
    <w:uiPriority w:val="39"/>
    <w:rsid w:val="003629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AE4A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200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962B9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uiPriority w:val="39"/>
    <w:rsid w:val="00962B9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7F17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39"/>
    <w:rsid w:val="007F17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61C60"/>
    <w:rPr>
      <w:color w:val="605E5C"/>
      <w:shd w:val="clear" w:color="auto" w:fill="E1DFDD"/>
    </w:rPr>
  </w:style>
  <w:style w:type="table" w:customStyle="1" w:styleId="TableGrid9">
    <w:name w:val="Table Grid9"/>
    <w:basedOn w:val="TableNormal"/>
    <w:next w:val="TableGrid"/>
    <w:uiPriority w:val="39"/>
    <w:rsid w:val="001115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413FB"/>
    <w:rPr>
      <w:b/>
      <w:bCs/>
    </w:rPr>
  </w:style>
  <w:style w:type="paragraph" w:styleId="NoSpacing">
    <w:name w:val="No Spacing"/>
    <w:uiPriority w:val="1"/>
    <w:qFormat/>
    <w:rsid w:val="00343CF1"/>
    <w:pPr>
      <w:spacing w:after="0" w:line="279" w:lineRule="auto"/>
    </w:pPr>
    <w:rPr>
      <w:rFonts w:eastAsiaTheme="minorEastAsia"/>
      <w:sz w:val="24"/>
      <w:szCs w:val="24"/>
      <w:lang w:val="en-US" w:eastAsia="ja-JP"/>
    </w:rPr>
  </w:style>
  <w:style w:type="character" w:styleId="Emphasis">
    <w:name w:val="Emphasis"/>
    <w:basedOn w:val="DefaultParagraphFont"/>
    <w:uiPriority w:val="20"/>
    <w:qFormat/>
    <w:rsid w:val="0019263C"/>
    <w:rPr>
      <w:i/>
      <w:iCs/>
    </w:rPr>
  </w:style>
  <w:style w:type="character" w:customStyle="1" w:styleId="apple-converted-space">
    <w:name w:val="apple-converted-space"/>
    <w:basedOn w:val="DefaultParagraphFont"/>
    <w:rsid w:val="001926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09732">
      <w:bodyDiv w:val="1"/>
      <w:marLeft w:val="0"/>
      <w:marRight w:val="0"/>
      <w:marTop w:val="0"/>
      <w:marBottom w:val="0"/>
      <w:divBdr>
        <w:top w:val="none" w:sz="0" w:space="0" w:color="auto"/>
        <w:left w:val="none" w:sz="0" w:space="0" w:color="auto"/>
        <w:bottom w:val="none" w:sz="0" w:space="0" w:color="auto"/>
        <w:right w:val="none" w:sz="0" w:space="0" w:color="auto"/>
      </w:divBdr>
    </w:div>
    <w:div w:id="22173837">
      <w:bodyDiv w:val="1"/>
      <w:marLeft w:val="0"/>
      <w:marRight w:val="0"/>
      <w:marTop w:val="0"/>
      <w:marBottom w:val="0"/>
      <w:divBdr>
        <w:top w:val="none" w:sz="0" w:space="0" w:color="auto"/>
        <w:left w:val="none" w:sz="0" w:space="0" w:color="auto"/>
        <w:bottom w:val="none" w:sz="0" w:space="0" w:color="auto"/>
        <w:right w:val="none" w:sz="0" w:space="0" w:color="auto"/>
      </w:divBdr>
    </w:div>
    <w:div w:id="25645171">
      <w:bodyDiv w:val="1"/>
      <w:marLeft w:val="0"/>
      <w:marRight w:val="0"/>
      <w:marTop w:val="0"/>
      <w:marBottom w:val="0"/>
      <w:divBdr>
        <w:top w:val="none" w:sz="0" w:space="0" w:color="auto"/>
        <w:left w:val="none" w:sz="0" w:space="0" w:color="auto"/>
        <w:bottom w:val="none" w:sz="0" w:space="0" w:color="auto"/>
        <w:right w:val="none" w:sz="0" w:space="0" w:color="auto"/>
      </w:divBdr>
    </w:div>
    <w:div w:id="32930674">
      <w:bodyDiv w:val="1"/>
      <w:marLeft w:val="0"/>
      <w:marRight w:val="0"/>
      <w:marTop w:val="0"/>
      <w:marBottom w:val="0"/>
      <w:divBdr>
        <w:top w:val="none" w:sz="0" w:space="0" w:color="auto"/>
        <w:left w:val="none" w:sz="0" w:space="0" w:color="auto"/>
        <w:bottom w:val="none" w:sz="0" w:space="0" w:color="auto"/>
        <w:right w:val="none" w:sz="0" w:space="0" w:color="auto"/>
      </w:divBdr>
    </w:div>
    <w:div w:id="34160106">
      <w:bodyDiv w:val="1"/>
      <w:marLeft w:val="0"/>
      <w:marRight w:val="0"/>
      <w:marTop w:val="0"/>
      <w:marBottom w:val="0"/>
      <w:divBdr>
        <w:top w:val="none" w:sz="0" w:space="0" w:color="auto"/>
        <w:left w:val="none" w:sz="0" w:space="0" w:color="auto"/>
        <w:bottom w:val="none" w:sz="0" w:space="0" w:color="auto"/>
        <w:right w:val="none" w:sz="0" w:space="0" w:color="auto"/>
      </w:divBdr>
    </w:div>
    <w:div w:id="42684180">
      <w:bodyDiv w:val="1"/>
      <w:marLeft w:val="0"/>
      <w:marRight w:val="0"/>
      <w:marTop w:val="0"/>
      <w:marBottom w:val="0"/>
      <w:divBdr>
        <w:top w:val="none" w:sz="0" w:space="0" w:color="auto"/>
        <w:left w:val="none" w:sz="0" w:space="0" w:color="auto"/>
        <w:bottom w:val="none" w:sz="0" w:space="0" w:color="auto"/>
        <w:right w:val="none" w:sz="0" w:space="0" w:color="auto"/>
      </w:divBdr>
    </w:div>
    <w:div w:id="50662206">
      <w:bodyDiv w:val="1"/>
      <w:marLeft w:val="0"/>
      <w:marRight w:val="0"/>
      <w:marTop w:val="0"/>
      <w:marBottom w:val="0"/>
      <w:divBdr>
        <w:top w:val="none" w:sz="0" w:space="0" w:color="auto"/>
        <w:left w:val="none" w:sz="0" w:space="0" w:color="auto"/>
        <w:bottom w:val="none" w:sz="0" w:space="0" w:color="auto"/>
        <w:right w:val="none" w:sz="0" w:space="0" w:color="auto"/>
      </w:divBdr>
    </w:div>
    <w:div w:id="55981012">
      <w:bodyDiv w:val="1"/>
      <w:marLeft w:val="0"/>
      <w:marRight w:val="0"/>
      <w:marTop w:val="0"/>
      <w:marBottom w:val="0"/>
      <w:divBdr>
        <w:top w:val="none" w:sz="0" w:space="0" w:color="auto"/>
        <w:left w:val="none" w:sz="0" w:space="0" w:color="auto"/>
        <w:bottom w:val="none" w:sz="0" w:space="0" w:color="auto"/>
        <w:right w:val="none" w:sz="0" w:space="0" w:color="auto"/>
      </w:divBdr>
      <w:divsChild>
        <w:div w:id="2091267132">
          <w:marLeft w:val="0"/>
          <w:marRight w:val="0"/>
          <w:marTop w:val="0"/>
          <w:marBottom w:val="0"/>
          <w:divBdr>
            <w:top w:val="none" w:sz="0" w:space="0" w:color="auto"/>
            <w:left w:val="none" w:sz="0" w:space="0" w:color="auto"/>
            <w:bottom w:val="none" w:sz="0" w:space="0" w:color="auto"/>
            <w:right w:val="none" w:sz="0" w:space="0" w:color="auto"/>
          </w:divBdr>
        </w:div>
        <w:div w:id="96752528">
          <w:marLeft w:val="0"/>
          <w:marRight w:val="0"/>
          <w:marTop w:val="0"/>
          <w:marBottom w:val="0"/>
          <w:divBdr>
            <w:top w:val="none" w:sz="0" w:space="0" w:color="auto"/>
            <w:left w:val="none" w:sz="0" w:space="0" w:color="auto"/>
            <w:bottom w:val="none" w:sz="0" w:space="0" w:color="auto"/>
            <w:right w:val="none" w:sz="0" w:space="0" w:color="auto"/>
          </w:divBdr>
        </w:div>
        <w:div w:id="1636639043">
          <w:marLeft w:val="0"/>
          <w:marRight w:val="0"/>
          <w:marTop w:val="0"/>
          <w:marBottom w:val="0"/>
          <w:divBdr>
            <w:top w:val="none" w:sz="0" w:space="0" w:color="auto"/>
            <w:left w:val="none" w:sz="0" w:space="0" w:color="auto"/>
            <w:bottom w:val="none" w:sz="0" w:space="0" w:color="auto"/>
            <w:right w:val="none" w:sz="0" w:space="0" w:color="auto"/>
          </w:divBdr>
        </w:div>
        <w:div w:id="456725326">
          <w:marLeft w:val="0"/>
          <w:marRight w:val="0"/>
          <w:marTop w:val="0"/>
          <w:marBottom w:val="0"/>
          <w:divBdr>
            <w:top w:val="none" w:sz="0" w:space="0" w:color="auto"/>
            <w:left w:val="none" w:sz="0" w:space="0" w:color="auto"/>
            <w:bottom w:val="none" w:sz="0" w:space="0" w:color="auto"/>
            <w:right w:val="none" w:sz="0" w:space="0" w:color="auto"/>
          </w:divBdr>
        </w:div>
        <w:div w:id="484902989">
          <w:marLeft w:val="0"/>
          <w:marRight w:val="0"/>
          <w:marTop w:val="0"/>
          <w:marBottom w:val="0"/>
          <w:divBdr>
            <w:top w:val="none" w:sz="0" w:space="0" w:color="auto"/>
            <w:left w:val="none" w:sz="0" w:space="0" w:color="auto"/>
            <w:bottom w:val="none" w:sz="0" w:space="0" w:color="auto"/>
            <w:right w:val="none" w:sz="0" w:space="0" w:color="auto"/>
          </w:divBdr>
        </w:div>
      </w:divsChild>
    </w:div>
    <w:div w:id="70661861">
      <w:bodyDiv w:val="1"/>
      <w:marLeft w:val="0"/>
      <w:marRight w:val="0"/>
      <w:marTop w:val="0"/>
      <w:marBottom w:val="0"/>
      <w:divBdr>
        <w:top w:val="none" w:sz="0" w:space="0" w:color="auto"/>
        <w:left w:val="none" w:sz="0" w:space="0" w:color="auto"/>
        <w:bottom w:val="none" w:sz="0" w:space="0" w:color="auto"/>
        <w:right w:val="none" w:sz="0" w:space="0" w:color="auto"/>
      </w:divBdr>
    </w:div>
    <w:div w:id="77675461">
      <w:bodyDiv w:val="1"/>
      <w:marLeft w:val="0"/>
      <w:marRight w:val="0"/>
      <w:marTop w:val="0"/>
      <w:marBottom w:val="0"/>
      <w:divBdr>
        <w:top w:val="none" w:sz="0" w:space="0" w:color="auto"/>
        <w:left w:val="none" w:sz="0" w:space="0" w:color="auto"/>
        <w:bottom w:val="none" w:sz="0" w:space="0" w:color="auto"/>
        <w:right w:val="none" w:sz="0" w:space="0" w:color="auto"/>
      </w:divBdr>
    </w:div>
    <w:div w:id="85342809">
      <w:bodyDiv w:val="1"/>
      <w:marLeft w:val="0"/>
      <w:marRight w:val="0"/>
      <w:marTop w:val="0"/>
      <w:marBottom w:val="0"/>
      <w:divBdr>
        <w:top w:val="none" w:sz="0" w:space="0" w:color="auto"/>
        <w:left w:val="none" w:sz="0" w:space="0" w:color="auto"/>
        <w:bottom w:val="none" w:sz="0" w:space="0" w:color="auto"/>
        <w:right w:val="none" w:sz="0" w:space="0" w:color="auto"/>
      </w:divBdr>
    </w:div>
    <w:div w:id="115106105">
      <w:bodyDiv w:val="1"/>
      <w:marLeft w:val="0"/>
      <w:marRight w:val="0"/>
      <w:marTop w:val="0"/>
      <w:marBottom w:val="0"/>
      <w:divBdr>
        <w:top w:val="none" w:sz="0" w:space="0" w:color="auto"/>
        <w:left w:val="none" w:sz="0" w:space="0" w:color="auto"/>
        <w:bottom w:val="none" w:sz="0" w:space="0" w:color="auto"/>
        <w:right w:val="none" w:sz="0" w:space="0" w:color="auto"/>
      </w:divBdr>
    </w:div>
    <w:div w:id="151718698">
      <w:bodyDiv w:val="1"/>
      <w:marLeft w:val="0"/>
      <w:marRight w:val="0"/>
      <w:marTop w:val="0"/>
      <w:marBottom w:val="0"/>
      <w:divBdr>
        <w:top w:val="none" w:sz="0" w:space="0" w:color="auto"/>
        <w:left w:val="none" w:sz="0" w:space="0" w:color="auto"/>
        <w:bottom w:val="none" w:sz="0" w:space="0" w:color="auto"/>
        <w:right w:val="none" w:sz="0" w:space="0" w:color="auto"/>
      </w:divBdr>
    </w:div>
    <w:div w:id="153229793">
      <w:bodyDiv w:val="1"/>
      <w:marLeft w:val="0"/>
      <w:marRight w:val="0"/>
      <w:marTop w:val="0"/>
      <w:marBottom w:val="0"/>
      <w:divBdr>
        <w:top w:val="none" w:sz="0" w:space="0" w:color="auto"/>
        <w:left w:val="none" w:sz="0" w:space="0" w:color="auto"/>
        <w:bottom w:val="none" w:sz="0" w:space="0" w:color="auto"/>
        <w:right w:val="none" w:sz="0" w:space="0" w:color="auto"/>
      </w:divBdr>
    </w:div>
    <w:div w:id="153644953">
      <w:bodyDiv w:val="1"/>
      <w:marLeft w:val="0"/>
      <w:marRight w:val="0"/>
      <w:marTop w:val="0"/>
      <w:marBottom w:val="0"/>
      <w:divBdr>
        <w:top w:val="none" w:sz="0" w:space="0" w:color="auto"/>
        <w:left w:val="none" w:sz="0" w:space="0" w:color="auto"/>
        <w:bottom w:val="none" w:sz="0" w:space="0" w:color="auto"/>
        <w:right w:val="none" w:sz="0" w:space="0" w:color="auto"/>
      </w:divBdr>
    </w:div>
    <w:div w:id="169369826">
      <w:bodyDiv w:val="1"/>
      <w:marLeft w:val="0"/>
      <w:marRight w:val="0"/>
      <w:marTop w:val="0"/>
      <w:marBottom w:val="0"/>
      <w:divBdr>
        <w:top w:val="none" w:sz="0" w:space="0" w:color="auto"/>
        <w:left w:val="none" w:sz="0" w:space="0" w:color="auto"/>
        <w:bottom w:val="none" w:sz="0" w:space="0" w:color="auto"/>
        <w:right w:val="none" w:sz="0" w:space="0" w:color="auto"/>
      </w:divBdr>
    </w:div>
    <w:div w:id="169411597">
      <w:bodyDiv w:val="1"/>
      <w:marLeft w:val="0"/>
      <w:marRight w:val="0"/>
      <w:marTop w:val="0"/>
      <w:marBottom w:val="0"/>
      <w:divBdr>
        <w:top w:val="none" w:sz="0" w:space="0" w:color="auto"/>
        <w:left w:val="none" w:sz="0" w:space="0" w:color="auto"/>
        <w:bottom w:val="none" w:sz="0" w:space="0" w:color="auto"/>
        <w:right w:val="none" w:sz="0" w:space="0" w:color="auto"/>
      </w:divBdr>
    </w:div>
    <w:div w:id="176888533">
      <w:bodyDiv w:val="1"/>
      <w:marLeft w:val="0"/>
      <w:marRight w:val="0"/>
      <w:marTop w:val="0"/>
      <w:marBottom w:val="0"/>
      <w:divBdr>
        <w:top w:val="none" w:sz="0" w:space="0" w:color="auto"/>
        <w:left w:val="none" w:sz="0" w:space="0" w:color="auto"/>
        <w:bottom w:val="none" w:sz="0" w:space="0" w:color="auto"/>
        <w:right w:val="none" w:sz="0" w:space="0" w:color="auto"/>
      </w:divBdr>
    </w:div>
    <w:div w:id="184363796">
      <w:bodyDiv w:val="1"/>
      <w:marLeft w:val="0"/>
      <w:marRight w:val="0"/>
      <w:marTop w:val="0"/>
      <w:marBottom w:val="0"/>
      <w:divBdr>
        <w:top w:val="none" w:sz="0" w:space="0" w:color="auto"/>
        <w:left w:val="none" w:sz="0" w:space="0" w:color="auto"/>
        <w:bottom w:val="none" w:sz="0" w:space="0" w:color="auto"/>
        <w:right w:val="none" w:sz="0" w:space="0" w:color="auto"/>
      </w:divBdr>
    </w:div>
    <w:div w:id="192348185">
      <w:bodyDiv w:val="1"/>
      <w:marLeft w:val="0"/>
      <w:marRight w:val="0"/>
      <w:marTop w:val="0"/>
      <w:marBottom w:val="0"/>
      <w:divBdr>
        <w:top w:val="none" w:sz="0" w:space="0" w:color="auto"/>
        <w:left w:val="none" w:sz="0" w:space="0" w:color="auto"/>
        <w:bottom w:val="none" w:sz="0" w:space="0" w:color="auto"/>
        <w:right w:val="none" w:sz="0" w:space="0" w:color="auto"/>
      </w:divBdr>
    </w:div>
    <w:div w:id="200746556">
      <w:bodyDiv w:val="1"/>
      <w:marLeft w:val="0"/>
      <w:marRight w:val="0"/>
      <w:marTop w:val="0"/>
      <w:marBottom w:val="0"/>
      <w:divBdr>
        <w:top w:val="none" w:sz="0" w:space="0" w:color="auto"/>
        <w:left w:val="none" w:sz="0" w:space="0" w:color="auto"/>
        <w:bottom w:val="none" w:sz="0" w:space="0" w:color="auto"/>
        <w:right w:val="none" w:sz="0" w:space="0" w:color="auto"/>
      </w:divBdr>
    </w:div>
    <w:div w:id="202982696">
      <w:bodyDiv w:val="1"/>
      <w:marLeft w:val="0"/>
      <w:marRight w:val="0"/>
      <w:marTop w:val="0"/>
      <w:marBottom w:val="0"/>
      <w:divBdr>
        <w:top w:val="none" w:sz="0" w:space="0" w:color="auto"/>
        <w:left w:val="none" w:sz="0" w:space="0" w:color="auto"/>
        <w:bottom w:val="none" w:sz="0" w:space="0" w:color="auto"/>
        <w:right w:val="none" w:sz="0" w:space="0" w:color="auto"/>
      </w:divBdr>
    </w:div>
    <w:div w:id="209730345">
      <w:bodyDiv w:val="1"/>
      <w:marLeft w:val="0"/>
      <w:marRight w:val="0"/>
      <w:marTop w:val="0"/>
      <w:marBottom w:val="0"/>
      <w:divBdr>
        <w:top w:val="none" w:sz="0" w:space="0" w:color="auto"/>
        <w:left w:val="none" w:sz="0" w:space="0" w:color="auto"/>
        <w:bottom w:val="none" w:sz="0" w:space="0" w:color="auto"/>
        <w:right w:val="none" w:sz="0" w:space="0" w:color="auto"/>
      </w:divBdr>
    </w:div>
    <w:div w:id="220360881">
      <w:bodyDiv w:val="1"/>
      <w:marLeft w:val="0"/>
      <w:marRight w:val="0"/>
      <w:marTop w:val="0"/>
      <w:marBottom w:val="0"/>
      <w:divBdr>
        <w:top w:val="none" w:sz="0" w:space="0" w:color="auto"/>
        <w:left w:val="none" w:sz="0" w:space="0" w:color="auto"/>
        <w:bottom w:val="none" w:sz="0" w:space="0" w:color="auto"/>
        <w:right w:val="none" w:sz="0" w:space="0" w:color="auto"/>
      </w:divBdr>
    </w:div>
    <w:div w:id="225117706">
      <w:bodyDiv w:val="1"/>
      <w:marLeft w:val="0"/>
      <w:marRight w:val="0"/>
      <w:marTop w:val="0"/>
      <w:marBottom w:val="0"/>
      <w:divBdr>
        <w:top w:val="none" w:sz="0" w:space="0" w:color="auto"/>
        <w:left w:val="none" w:sz="0" w:space="0" w:color="auto"/>
        <w:bottom w:val="none" w:sz="0" w:space="0" w:color="auto"/>
        <w:right w:val="none" w:sz="0" w:space="0" w:color="auto"/>
      </w:divBdr>
    </w:div>
    <w:div w:id="232786371">
      <w:bodyDiv w:val="1"/>
      <w:marLeft w:val="0"/>
      <w:marRight w:val="0"/>
      <w:marTop w:val="0"/>
      <w:marBottom w:val="0"/>
      <w:divBdr>
        <w:top w:val="none" w:sz="0" w:space="0" w:color="auto"/>
        <w:left w:val="none" w:sz="0" w:space="0" w:color="auto"/>
        <w:bottom w:val="none" w:sz="0" w:space="0" w:color="auto"/>
        <w:right w:val="none" w:sz="0" w:space="0" w:color="auto"/>
      </w:divBdr>
    </w:div>
    <w:div w:id="239750779">
      <w:bodyDiv w:val="1"/>
      <w:marLeft w:val="0"/>
      <w:marRight w:val="0"/>
      <w:marTop w:val="0"/>
      <w:marBottom w:val="0"/>
      <w:divBdr>
        <w:top w:val="none" w:sz="0" w:space="0" w:color="auto"/>
        <w:left w:val="none" w:sz="0" w:space="0" w:color="auto"/>
        <w:bottom w:val="none" w:sz="0" w:space="0" w:color="auto"/>
        <w:right w:val="none" w:sz="0" w:space="0" w:color="auto"/>
      </w:divBdr>
    </w:div>
    <w:div w:id="245892209">
      <w:bodyDiv w:val="1"/>
      <w:marLeft w:val="0"/>
      <w:marRight w:val="0"/>
      <w:marTop w:val="0"/>
      <w:marBottom w:val="0"/>
      <w:divBdr>
        <w:top w:val="none" w:sz="0" w:space="0" w:color="auto"/>
        <w:left w:val="none" w:sz="0" w:space="0" w:color="auto"/>
        <w:bottom w:val="none" w:sz="0" w:space="0" w:color="auto"/>
        <w:right w:val="none" w:sz="0" w:space="0" w:color="auto"/>
      </w:divBdr>
    </w:div>
    <w:div w:id="259874793">
      <w:bodyDiv w:val="1"/>
      <w:marLeft w:val="0"/>
      <w:marRight w:val="0"/>
      <w:marTop w:val="0"/>
      <w:marBottom w:val="0"/>
      <w:divBdr>
        <w:top w:val="none" w:sz="0" w:space="0" w:color="auto"/>
        <w:left w:val="none" w:sz="0" w:space="0" w:color="auto"/>
        <w:bottom w:val="none" w:sz="0" w:space="0" w:color="auto"/>
        <w:right w:val="none" w:sz="0" w:space="0" w:color="auto"/>
      </w:divBdr>
    </w:div>
    <w:div w:id="267860125">
      <w:bodyDiv w:val="1"/>
      <w:marLeft w:val="0"/>
      <w:marRight w:val="0"/>
      <w:marTop w:val="0"/>
      <w:marBottom w:val="0"/>
      <w:divBdr>
        <w:top w:val="none" w:sz="0" w:space="0" w:color="auto"/>
        <w:left w:val="none" w:sz="0" w:space="0" w:color="auto"/>
        <w:bottom w:val="none" w:sz="0" w:space="0" w:color="auto"/>
        <w:right w:val="none" w:sz="0" w:space="0" w:color="auto"/>
      </w:divBdr>
    </w:div>
    <w:div w:id="270087652">
      <w:bodyDiv w:val="1"/>
      <w:marLeft w:val="0"/>
      <w:marRight w:val="0"/>
      <w:marTop w:val="0"/>
      <w:marBottom w:val="0"/>
      <w:divBdr>
        <w:top w:val="none" w:sz="0" w:space="0" w:color="auto"/>
        <w:left w:val="none" w:sz="0" w:space="0" w:color="auto"/>
        <w:bottom w:val="none" w:sz="0" w:space="0" w:color="auto"/>
        <w:right w:val="none" w:sz="0" w:space="0" w:color="auto"/>
      </w:divBdr>
    </w:div>
    <w:div w:id="273682283">
      <w:bodyDiv w:val="1"/>
      <w:marLeft w:val="0"/>
      <w:marRight w:val="0"/>
      <w:marTop w:val="0"/>
      <w:marBottom w:val="0"/>
      <w:divBdr>
        <w:top w:val="none" w:sz="0" w:space="0" w:color="auto"/>
        <w:left w:val="none" w:sz="0" w:space="0" w:color="auto"/>
        <w:bottom w:val="none" w:sz="0" w:space="0" w:color="auto"/>
        <w:right w:val="none" w:sz="0" w:space="0" w:color="auto"/>
      </w:divBdr>
    </w:div>
    <w:div w:id="287705785">
      <w:bodyDiv w:val="1"/>
      <w:marLeft w:val="0"/>
      <w:marRight w:val="0"/>
      <w:marTop w:val="0"/>
      <w:marBottom w:val="0"/>
      <w:divBdr>
        <w:top w:val="none" w:sz="0" w:space="0" w:color="auto"/>
        <w:left w:val="none" w:sz="0" w:space="0" w:color="auto"/>
        <w:bottom w:val="none" w:sz="0" w:space="0" w:color="auto"/>
        <w:right w:val="none" w:sz="0" w:space="0" w:color="auto"/>
      </w:divBdr>
    </w:div>
    <w:div w:id="289284563">
      <w:bodyDiv w:val="1"/>
      <w:marLeft w:val="0"/>
      <w:marRight w:val="0"/>
      <w:marTop w:val="0"/>
      <w:marBottom w:val="0"/>
      <w:divBdr>
        <w:top w:val="none" w:sz="0" w:space="0" w:color="auto"/>
        <w:left w:val="none" w:sz="0" w:space="0" w:color="auto"/>
        <w:bottom w:val="none" w:sz="0" w:space="0" w:color="auto"/>
        <w:right w:val="none" w:sz="0" w:space="0" w:color="auto"/>
      </w:divBdr>
    </w:div>
    <w:div w:id="292055781">
      <w:bodyDiv w:val="1"/>
      <w:marLeft w:val="0"/>
      <w:marRight w:val="0"/>
      <w:marTop w:val="0"/>
      <w:marBottom w:val="0"/>
      <w:divBdr>
        <w:top w:val="none" w:sz="0" w:space="0" w:color="auto"/>
        <w:left w:val="none" w:sz="0" w:space="0" w:color="auto"/>
        <w:bottom w:val="none" w:sz="0" w:space="0" w:color="auto"/>
        <w:right w:val="none" w:sz="0" w:space="0" w:color="auto"/>
      </w:divBdr>
    </w:div>
    <w:div w:id="299263373">
      <w:bodyDiv w:val="1"/>
      <w:marLeft w:val="0"/>
      <w:marRight w:val="0"/>
      <w:marTop w:val="0"/>
      <w:marBottom w:val="0"/>
      <w:divBdr>
        <w:top w:val="none" w:sz="0" w:space="0" w:color="auto"/>
        <w:left w:val="none" w:sz="0" w:space="0" w:color="auto"/>
        <w:bottom w:val="none" w:sz="0" w:space="0" w:color="auto"/>
        <w:right w:val="none" w:sz="0" w:space="0" w:color="auto"/>
      </w:divBdr>
    </w:div>
    <w:div w:id="300307496">
      <w:bodyDiv w:val="1"/>
      <w:marLeft w:val="0"/>
      <w:marRight w:val="0"/>
      <w:marTop w:val="0"/>
      <w:marBottom w:val="0"/>
      <w:divBdr>
        <w:top w:val="none" w:sz="0" w:space="0" w:color="auto"/>
        <w:left w:val="none" w:sz="0" w:space="0" w:color="auto"/>
        <w:bottom w:val="none" w:sz="0" w:space="0" w:color="auto"/>
        <w:right w:val="none" w:sz="0" w:space="0" w:color="auto"/>
      </w:divBdr>
    </w:div>
    <w:div w:id="316343662">
      <w:bodyDiv w:val="1"/>
      <w:marLeft w:val="0"/>
      <w:marRight w:val="0"/>
      <w:marTop w:val="0"/>
      <w:marBottom w:val="0"/>
      <w:divBdr>
        <w:top w:val="none" w:sz="0" w:space="0" w:color="auto"/>
        <w:left w:val="none" w:sz="0" w:space="0" w:color="auto"/>
        <w:bottom w:val="none" w:sz="0" w:space="0" w:color="auto"/>
        <w:right w:val="none" w:sz="0" w:space="0" w:color="auto"/>
      </w:divBdr>
    </w:div>
    <w:div w:id="318656077">
      <w:bodyDiv w:val="1"/>
      <w:marLeft w:val="0"/>
      <w:marRight w:val="0"/>
      <w:marTop w:val="0"/>
      <w:marBottom w:val="0"/>
      <w:divBdr>
        <w:top w:val="none" w:sz="0" w:space="0" w:color="auto"/>
        <w:left w:val="none" w:sz="0" w:space="0" w:color="auto"/>
        <w:bottom w:val="none" w:sz="0" w:space="0" w:color="auto"/>
        <w:right w:val="none" w:sz="0" w:space="0" w:color="auto"/>
      </w:divBdr>
    </w:div>
    <w:div w:id="322927318">
      <w:bodyDiv w:val="1"/>
      <w:marLeft w:val="0"/>
      <w:marRight w:val="0"/>
      <w:marTop w:val="0"/>
      <w:marBottom w:val="0"/>
      <w:divBdr>
        <w:top w:val="none" w:sz="0" w:space="0" w:color="auto"/>
        <w:left w:val="none" w:sz="0" w:space="0" w:color="auto"/>
        <w:bottom w:val="none" w:sz="0" w:space="0" w:color="auto"/>
        <w:right w:val="none" w:sz="0" w:space="0" w:color="auto"/>
      </w:divBdr>
    </w:div>
    <w:div w:id="344481887">
      <w:bodyDiv w:val="1"/>
      <w:marLeft w:val="0"/>
      <w:marRight w:val="0"/>
      <w:marTop w:val="0"/>
      <w:marBottom w:val="0"/>
      <w:divBdr>
        <w:top w:val="none" w:sz="0" w:space="0" w:color="auto"/>
        <w:left w:val="none" w:sz="0" w:space="0" w:color="auto"/>
        <w:bottom w:val="none" w:sz="0" w:space="0" w:color="auto"/>
        <w:right w:val="none" w:sz="0" w:space="0" w:color="auto"/>
      </w:divBdr>
    </w:div>
    <w:div w:id="350301713">
      <w:bodyDiv w:val="1"/>
      <w:marLeft w:val="0"/>
      <w:marRight w:val="0"/>
      <w:marTop w:val="0"/>
      <w:marBottom w:val="0"/>
      <w:divBdr>
        <w:top w:val="none" w:sz="0" w:space="0" w:color="auto"/>
        <w:left w:val="none" w:sz="0" w:space="0" w:color="auto"/>
        <w:bottom w:val="none" w:sz="0" w:space="0" w:color="auto"/>
        <w:right w:val="none" w:sz="0" w:space="0" w:color="auto"/>
      </w:divBdr>
    </w:div>
    <w:div w:id="351809498">
      <w:bodyDiv w:val="1"/>
      <w:marLeft w:val="0"/>
      <w:marRight w:val="0"/>
      <w:marTop w:val="0"/>
      <w:marBottom w:val="0"/>
      <w:divBdr>
        <w:top w:val="none" w:sz="0" w:space="0" w:color="auto"/>
        <w:left w:val="none" w:sz="0" w:space="0" w:color="auto"/>
        <w:bottom w:val="none" w:sz="0" w:space="0" w:color="auto"/>
        <w:right w:val="none" w:sz="0" w:space="0" w:color="auto"/>
      </w:divBdr>
    </w:div>
    <w:div w:id="353503306">
      <w:bodyDiv w:val="1"/>
      <w:marLeft w:val="0"/>
      <w:marRight w:val="0"/>
      <w:marTop w:val="0"/>
      <w:marBottom w:val="0"/>
      <w:divBdr>
        <w:top w:val="none" w:sz="0" w:space="0" w:color="auto"/>
        <w:left w:val="none" w:sz="0" w:space="0" w:color="auto"/>
        <w:bottom w:val="none" w:sz="0" w:space="0" w:color="auto"/>
        <w:right w:val="none" w:sz="0" w:space="0" w:color="auto"/>
      </w:divBdr>
    </w:div>
    <w:div w:id="371731008">
      <w:bodyDiv w:val="1"/>
      <w:marLeft w:val="0"/>
      <w:marRight w:val="0"/>
      <w:marTop w:val="0"/>
      <w:marBottom w:val="0"/>
      <w:divBdr>
        <w:top w:val="none" w:sz="0" w:space="0" w:color="auto"/>
        <w:left w:val="none" w:sz="0" w:space="0" w:color="auto"/>
        <w:bottom w:val="none" w:sz="0" w:space="0" w:color="auto"/>
        <w:right w:val="none" w:sz="0" w:space="0" w:color="auto"/>
      </w:divBdr>
    </w:div>
    <w:div w:id="378214009">
      <w:bodyDiv w:val="1"/>
      <w:marLeft w:val="0"/>
      <w:marRight w:val="0"/>
      <w:marTop w:val="0"/>
      <w:marBottom w:val="0"/>
      <w:divBdr>
        <w:top w:val="none" w:sz="0" w:space="0" w:color="auto"/>
        <w:left w:val="none" w:sz="0" w:space="0" w:color="auto"/>
        <w:bottom w:val="none" w:sz="0" w:space="0" w:color="auto"/>
        <w:right w:val="none" w:sz="0" w:space="0" w:color="auto"/>
      </w:divBdr>
    </w:div>
    <w:div w:id="379092059">
      <w:bodyDiv w:val="1"/>
      <w:marLeft w:val="0"/>
      <w:marRight w:val="0"/>
      <w:marTop w:val="0"/>
      <w:marBottom w:val="0"/>
      <w:divBdr>
        <w:top w:val="none" w:sz="0" w:space="0" w:color="auto"/>
        <w:left w:val="none" w:sz="0" w:space="0" w:color="auto"/>
        <w:bottom w:val="none" w:sz="0" w:space="0" w:color="auto"/>
        <w:right w:val="none" w:sz="0" w:space="0" w:color="auto"/>
      </w:divBdr>
    </w:div>
    <w:div w:id="392891952">
      <w:bodyDiv w:val="1"/>
      <w:marLeft w:val="0"/>
      <w:marRight w:val="0"/>
      <w:marTop w:val="0"/>
      <w:marBottom w:val="0"/>
      <w:divBdr>
        <w:top w:val="none" w:sz="0" w:space="0" w:color="auto"/>
        <w:left w:val="none" w:sz="0" w:space="0" w:color="auto"/>
        <w:bottom w:val="none" w:sz="0" w:space="0" w:color="auto"/>
        <w:right w:val="none" w:sz="0" w:space="0" w:color="auto"/>
      </w:divBdr>
    </w:div>
    <w:div w:id="415516254">
      <w:bodyDiv w:val="1"/>
      <w:marLeft w:val="0"/>
      <w:marRight w:val="0"/>
      <w:marTop w:val="0"/>
      <w:marBottom w:val="0"/>
      <w:divBdr>
        <w:top w:val="none" w:sz="0" w:space="0" w:color="auto"/>
        <w:left w:val="none" w:sz="0" w:space="0" w:color="auto"/>
        <w:bottom w:val="none" w:sz="0" w:space="0" w:color="auto"/>
        <w:right w:val="none" w:sz="0" w:space="0" w:color="auto"/>
      </w:divBdr>
    </w:div>
    <w:div w:id="432550178">
      <w:bodyDiv w:val="1"/>
      <w:marLeft w:val="0"/>
      <w:marRight w:val="0"/>
      <w:marTop w:val="0"/>
      <w:marBottom w:val="0"/>
      <w:divBdr>
        <w:top w:val="none" w:sz="0" w:space="0" w:color="auto"/>
        <w:left w:val="none" w:sz="0" w:space="0" w:color="auto"/>
        <w:bottom w:val="none" w:sz="0" w:space="0" w:color="auto"/>
        <w:right w:val="none" w:sz="0" w:space="0" w:color="auto"/>
      </w:divBdr>
    </w:div>
    <w:div w:id="434906355">
      <w:bodyDiv w:val="1"/>
      <w:marLeft w:val="0"/>
      <w:marRight w:val="0"/>
      <w:marTop w:val="0"/>
      <w:marBottom w:val="0"/>
      <w:divBdr>
        <w:top w:val="none" w:sz="0" w:space="0" w:color="auto"/>
        <w:left w:val="none" w:sz="0" w:space="0" w:color="auto"/>
        <w:bottom w:val="none" w:sz="0" w:space="0" w:color="auto"/>
        <w:right w:val="none" w:sz="0" w:space="0" w:color="auto"/>
      </w:divBdr>
    </w:div>
    <w:div w:id="435447512">
      <w:bodyDiv w:val="1"/>
      <w:marLeft w:val="0"/>
      <w:marRight w:val="0"/>
      <w:marTop w:val="0"/>
      <w:marBottom w:val="0"/>
      <w:divBdr>
        <w:top w:val="none" w:sz="0" w:space="0" w:color="auto"/>
        <w:left w:val="none" w:sz="0" w:space="0" w:color="auto"/>
        <w:bottom w:val="none" w:sz="0" w:space="0" w:color="auto"/>
        <w:right w:val="none" w:sz="0" w:space="0" w:color="auto"/>
      </w:divBdr>
    </w:div>
    <w:div w:id="439567917">
      <w:bodyDiv w:val="1"/>
      <w:marLeft w:val="0"/>
      <w:marRight w:val="0"/>
      <w:marTop w:val="0"/>
      <w:marBottom w:val="0"/>
      <w:divBdr>
        <w:top w:val="none" w:sz="0" w:space="0" w:color="auto"/>
        <w:left w:val="none" w:sz="0" w:space="0" w:color="auto"/>
        <w:bottom w:val="none" w:sz="0" w:space="0" w:color="auto"/>
        <w:right w:val="none" w:sz="0" w:space="0" w:color="auto"/>
      </w:divBdr>
    </w:div>
    <w:div w:id="442531483">
      <w:bodyDiv w:val="1"/>
      <w:marLeft w:val="0"/>
      <w:marRight w:val="0"/>
      <w:marTop w:val="0"/>
      <w:marBottom w:val="0"/>
      <w:divBdr>
        <w:top w:val="none" w:sz="0" w:space="0" w:color="auto"/>
        <w:left w:val="none" w:sz="0" w:space="0" w:color="auto"/>
        <w:bottom w:val="none" w:sz="0" w:space="0" w:color="auto"/>
        <w:right w:val="none" w:sz="0" w:space="0" w:color="auto"/>
      </w:divBdr>
    </w:div>
    <w:div w:id="446970564">
      <w:bodyDiv w:val="1"/>
      <w:marLeft w:val="0"/>
      <w:marRight w:val="0"/>
      <w:marTop w:val="0"/>
      <w:marBottom w:val="0"/>
      <w:divBdr>
        <w:top w:val="none" w:sz="0" w:space="0" w:color="auto"/>
        <w:left w:val="none" w:sz="0" w:space="0" w:color="auto"/>
        <w:bottom w:val="none" w:sz="0" w:space="0" w:color="auto"/>
        <w:right w:val="none" w:sz="0" w:space="0" w:color="auto"/>
      </w:divBdr>
    </w:div>
    <w:div w:id="471294723">
      <w:bodyDiv w:val="1"/>
      <w:marLeft w:val="0"/>
      <w:marRight w:val="0"/>
      <w:marTop w:val="0"/>
      <w:marBottom w:val="0"/>
      <w:divBdr>
        <w:top w:val="none" w:sz="0" w:space="0" w:color="auto"/>
        <w:left w:val="none" w:sz="0" w:space="0" w:color="auto"/>
        <w:bottom w:val="none" w:sz="0" w:space="0" w:color="auto"/>
        <w:right w:val="none" w:sz="0" w:space="0" w:color="auto"/>
      </w:divBdr>
    </w:div>
    <w:div w:id="477234876">
      <w:bodyDiv w:val="1"/>
      <w:marLeft w:val="0"/>
      <w:marRight w:val="0"/>
      <w:marTop w:val="0"/>
      <w:marBottom w:val="0"/>
      <w:divBdr>
        <w:top w:val="none" w:sz="0" w:space="0" w:color="auto"/>
        <w:left w:val="none" w:sz="0" w:space="0" w:color="auto"/>
        <w:bottom w:val="none" w:sz="0" w:space="0" w:color="auto"/>
        <w:right w:val="none" w:sz="0" w:space="0" w:color="auto"/>
      </w:divBdr>
    </w:div>
    <w:div w:id="493303152">
      <w:bodyDiv w:val="1"/>
      <w:marLeft w:val="0"/>
      <w:marRight w:val="0"/>
      <w:marTop w:val="0"/>
      <w:marBottom w:val="0"/>
      <w:divBdr>
        <w:top w:val="none" w:sz="0" w:space="0" w:color="auto"/>
        <w:left w:val="none" w:sz="0" w:space="0" w:color="auto"/>
        <w:bottom w:val="none" w:sz="0" w:space="0" w:color="auto"/>
        <w:right w:val="none" w:sz="0" w:space="0" w:color="auto"/>
      </w:divBdr>
    </w:div>
    <w:div w:id="496383959">
      <w:bodyDiv w:val="1"/>
      <w:marLeft w:val="0"/>
      <w:marRight w:val="0"/>
      <w:marTop w:val="0"/>
      <w:marBottom w:val="0"/>
      <w:divBdr>
        <w:top w:val="none" w:sz="0" w:space="0" w:color="auto"/>
        <w:left w:val="none" w:sz="0" w:space="0" w:color="auto"/>
        <w:bottom w:val="none" w:sz="0" w:space="0" w:color="auto"/>
        <w:right w:val="none" w:sz="0" w:space="0" w:color="auto"/>
      </w:divBdr>
    </w:div>
    <w:div w:id="517893496">
      <w:bodyDiv w:val="1"/>
      <w:marLeft w:val="0"/>
      <w:marRight w:val="0"/>
      <w:marTop w:val="0"/>
      <w:marBottom w:val="0"/>
      <w:divBdr>
        <w:top w:val="none" w:sz="0" w:space="0" w:color="auto"/>
        <w:left w:val="none" w:sz="0" w:space="0" w:color="auto"/>
        <w:bottom w:val="none" w:sz="0" w:space="0" w:color="auto"/>
        <w:right w:val="none" w:sz="0" w:space="0" w:color="auto"/>
      </w:divBdr>
    </w:div>
    <w:div w:id="523907387">
      <w:bodyDiv w:val="1"/>
      <w:marLeft w:val="0"/>
      <w:marRight w:val="0"/>
      <w:marTop w:val="0"/>
      <w:marBottom w:val="0"/>
      <w:divBdr>
        <w:top w:val="none" w:sz="0" w:space="0" w:color="auto"/>
        <w:left w:val="none" w:sz="0" w:space="0" w:color="auto"/>
        <w:bottom w:val="none" w:sz="0" w:space="0" w:color="auto"/>
        <w:right w:val="none" w:sz="0" w:space="0" w:color="auto"/>
      </w:divBdr>
    </w:div>
    <w:div w:id="531723367">
      <w:bodyDiv w:val="1"/>
      <w:marLeft w:val="0"/>
      <w:marRight w:val="0"/>
      <w:marTop w:val="0"/>
      <w:marBottom w:val="0"/>
      <w:divBdr>
        <w:top w:val="none" w:sz="0" w:space="0" w:color="auto"/>
        <w:left w:val="none" w:sz="0" w:space="0" w:color="auto"/>
        <w:bottom w:val="none" w:sz="0" w:space="0" w:color="auto"/>
        <w:right w:val="none" w:sz="0" w:space="0" w:color="auto"/>
      </w:divBdr>
    </w:div>
    <w:div w:id="560605240">
      <w:bodyDiv w:val="1"/>
      <w:marLeft w:val="0"/>
      <w:marRight w:val="0"/>
      <w:marTop w:val="0"/>
      <w:marBottom w:val="0"/>
      <w:divBdr>
        <w:top w:val="none" w:sz="0" w:space="0" w:color="auto"/>
        <w:left w:val="none" w:sz="0" w:space="0" w:color="auto"/>
        <w:bottom w:val="none" w:sz="0" w:space="0" w:color="auto"/>
        <w:right w:val="none" w:sz="0" w:space="0" w:color="auto"/>
      </w:divBdr>
    </w:div>
    <w:div w:id="570847223">
      <w:bodyDiv w:val="1"/>
      <w:marLeft w:val="0"/>
      <w:marRight w:val="0"/>
      <w:marTop w:val="0"/>
      <w:marBottom w:val="0"/>
      <w:divBdr>
        <w:top w:val="none" w:sz="0" w:space="0" w:color="auto"/>
        <w:left w:val="none" w:sz="0" w:space="0" w:color="auto"/>
        <w:bottom w:val="none" w:sz="0" w:space="0" w:color="auto"/>
        <w:right w:val="none" w:sz="0" w:space="0" w:color="auto"/>
      </w:divBdr>
    </w:div>
    <w:div w:id="570968070">
      <w:bodyDiv w:val="1"/>
      <w:marLeft w:val="0"/>
      <w:marRight w:val="0"/>
      <w:marTop w:val="0"/>
      <w:marBottom w:val="0"/>
      <w:divBdr>
        <w:top w:val="none" w:sz="0" w:space="0" w:color="auto"/>
        <w:left w:val="none" w:sz="0" w:space="0" w:color="auto"/>
        <w:bottom w:val="none" w:sz="0" w:space="0" w:color="auto"/>
        <w:right w:val="none" w:sz="0" w:space="0" w:color="auto"/>
      </w:divBdr>
    </w:div>
    <w:div w:id="585113340">
      <w:bodyDiv w:val="1"/>
      <w:marLeft w:val="0"/>
      <w:marRight w:val="0"/>
      <w:marTop w:val="0"/>
      <w:marBottom w:val="0"/>
      <w:divBdr>
        <w:top w:val="none" w:sz="0" w:space="0" w:color="auto"/>
        <w:left w:val="none" w:sz="0" w:space="0" w:color="auto"/>
        <w:bottom w:val="none" w:sz="0" w:space="0" w:color="auto"/>
        <w:right w:val="none" w:sz="0" w:space="0" w:color="auto"/>
      </w:divBdr>
    </w:div>
    <w:div w:id="589700760">
      <w:bodyDiv w:val="1"/>
      <w:marLeft w:val="0"/>
      <w:marRight w:val="0"/>
      <w:marTop w:val="0"/>
      <w:marBottom w:val="0"/>
      <w:divBdr>
        <w:top w:val="none" w:sz="0" w:space="0" w:color="auto"/>
        <w:left w:val="none" w:sz="0" w:space="0" w:color="auto"/>
        <w:bottom w:val="none" w:sz="0" w:space="0" w:color="auto"/>
        <w:right w:val="none" w:sz="0" w:space="0" w:color="auto"/>
      </w:divBdr>
    </w:div>
    <w:div w:id="598754580">
      <w:bodyDiv w:val="1"/>
      <w:marLeft w:val="0"/>
      <w:marRight w:val="0"/>
      <w:marTop w:val="0"/>
      <w:marBottom w:val="0"/>
      <w:divBdr>
        <w:top w:val="none" w:sz="0" w:space="0" w:color="auto"/>
        <w:left w:val="none" w:sz="0" w:space="0" w:color="auto"/>
        <w:bottom w:val="none" w:sz="0" w:space="0" w:color="auto"/>
        <w:right w:val="none" w:sz="0" w:space="0" w:color="auto"/>
      </w:divBdr>
    </w:div>
    <w:div w:id="604312723">
      <w:bodyDiv w:val="1"/>
      <w:marLeft w:val="0"/>
      <w:marRight w:val="0"/>
      <w:marTop w:val="0"/>
      <w:marBottom w:val="0"/>
      <w:divBdr>
        <w:top w:val="none" w:sz="0" w:space="0" w:color="auto"/>
        <w:left w:val="none" w:sz="0" w:space="0" w:color="auto"/>
        <w:bottom w:val="none" w:sz="0" w:space="0" w:color="auto"/>
        <w:right w:val="none" w:sz="0" w:space="0" w:color="auto"/>
      </w:divBdr>
    </w:div>
    <w:div w:id="649335424">
      <w:bodyDiv w:val="1"/>
      <w:marLeft w:val="0"/>
      <w:marRight w:val="0"/>
      <w:marTop w:val="0"/>
      <w:marBottom w:val="0"/>
      <w:divBdr>
        <w:top w:val="none" w:sz="0" w:space="0" w:color="auto"/>
        <w:left w:val="none" w:sz="0" w:space="0" w:color="auto"/>
        <w:bottom w:val="none" w:sz="0" w:space="0" w:color="auto"/>
        <w:right w:val="none" w:sz="0" w:space="0" w:color="auto"/>
      </w:divBdr>
    </w:div>
    <w:div w:id="652681868">
      <w:bodyDiv w:val="1"/>
      <w:marLeft w:val="0"/>
      <w:marRight w:val="0"/>
      <w:marTop w:val="0"/>
      <w:marBottom w:val="0"/>
      <w:divBdr>
        <w:top w:val="none" w:sz="0" w:space="0" w:color="auto"/>
        <w:left w:val="none" w:sz="0" w:space="0" w:color="auto"/>
        <w:bottom w:val="none" w:sz="0" w:space="0" w:color="auto"/>
        <w:right w:val="none" w:sz="0" w:space="0" w:color="auto"/>
      </w:divBdr>
    </w:div>
    <w:div w:id="661851946">
      <w:bodyDiv w:val="1"/>
      <w:marLeft w:val="0"/>
      <w:marRight w:val="0"/>
      <w:marTop w:val="0"/>
      <w:marBottom w:val="0"/>
      <w:divBdr>
        <w:top w:val="none" w:sz="0" w:space="0" w:color="auto"/>
        <w:left w:val="none" w:sz="0" w:space="0" w:color="auto"/>
        <w:bottom w:val="none" w:sz="0" w:space="0" w:color="auto"/>
        <w:right w:val="none" w:sz="0" w:space="0" w:color="auto"/>
      </w:divBdr>
    </w:div>
    <w:div w:id="662701517">
      <w:bodyDiv w:val="1"/>
      <w:marLeft w:val="0"/>
      <w:marRight w:val="0"/>
      <w:marTop w:val="0"/>
      <w:marBottom w:val="0"/>
      <w:divBdr>
        <w:top w:val="none" w:sz="0" w:space="0" w:color="auto"/>
        <w:left w:val="none" w:sz="0" w:space="0" w:color="auto"/>
        <w:bottom w:val="none" w:sz="0" w:space="0" w:color="auto"/>
        <w:right w:val="none" w:sz="0" w:space="0" w:color="auto"/>
      </w:divBdr>
    </w:div>
    <w:div w:id="663750249">
      <w:bodyDiv w:val="1"/>
      <w:marLeft w:val="0"/>
      <w:marRight w:val="0"/>
      <w:marTop w:val="0"/>
      <w:marBottom w:val="0"/>
      <w:divBdr>
        <w:top w:val="none" w:sz="0" w:space="0" w:color="auto"/>
        <w:left w:val="none" w:sz="0" w:space="0" w:color="auto"/>
        <w:bottom w:val="none" w:sz="0" w:space="0" w:color="auto"/>
        <w:right w:val="none" w:sz="0" w:space="0" w:color="auto"/>
      </w:divBdr>
    </w:div>
    <w:div w:id="665209915">
      <w:bodyDiv w:val="1"/>
      <w:marLeft w:val="0"/>
      <w:marRight w:val="0"/>
      <w:marTop w:val="0"/>
      <w:marBottom w:val="0"/>
      <w:divBdr>
        <w:top w:val="none" w:sz="0" w:space="0" w:color="auto"/>
        <w:left w:val="none" w:sz="0" w:space="0" w:color="auto"/>
        <w:bottom w:val="none" w:sz="0" w:space="0" w:color="auto"/>
        <w:right w:val="none" w:sz="0" w:space="0" w:color="auto"/>
      </w:divBdr>
    </w:div>
    <w:div w:id="666593358">
      <w:bodyDiv w:val="1"/>
      <w:marLeft w:val="0"/>
      <w:marRight w:val="0"/>
      <w:marTop w:val="0"/>
      <w:marBottom w:val="0"/>
      <w:divBdr>
        <w:top w:val="none" w:sz="0" w:space="0" w:color="auto"/>
        <w:left w:val="none" w:sz="0" w:space="0" w:color="auto"/>
        <w:bottom w:val="none" w:sz="0" w:space="0" w:color="auto"/>
        <w:right w:val="none" w:sz="0" w:space="0" w:color="auto"/>
      </w:divBdr>
    </w:div>
    <w:div w:id="670715828">
      <w:bodyDiv w:val="1"/>
      <w:marLeft w:val="0"/>
      <w:marRight w:val="0"/>
      <w:marTop w:val="0"/>
      <w:marBottom w:val="0"/>
      <w:divBdr>
        <w:top w:val="none" w:sz="0" w:space="0" w:color="auto"/>
        <w:left w:val="none" w:sz="0" w:space="0" w:color="auto"/>
        <w:bottom w:val="none" w:sz="0" w:space="0" w:color="auto"/>
        <w:right w:val="none" w:sz="0" w:space="0" w:color="auto"/>
      </w:divBdr>
    </w:div>
    <w:div w:id="673995574">
      <w:bodyDiv w:val="1"/>
      <w:marLeft w:val="0"/>
      <w:marRight w:val="0"/>
      <w:marTop w:val="0"/>
      <w:marBottom w:val="0"/>
      <w:divBdr>
        <w:top w:val="none" w:sz="0" w:space="0" w:color="auto"/>
        <w:left w:val="none" w:sz="0" w:space="0" w:color="auto"/>
        <w:bottom w:val="none" w:sz="0" w:space="0" w:color="auto"/>
        <w:right w:val="none" w:sz="0" w:space="0" w:color="auto"/>
      </w:divBdr>
    </w:div>
    <w:div w:id="685061431">
      <w:bodyDiv w:val="1"/>
      <w:marLeft w:val="0"/>
      <w:marRight w:val="0"/>
      <w:marTop w:val="0"/>
      <w:marBottom w:val="0"/>
      <w:divBdr>
        <w:top w:val="none" w:sz="0" w:space="0" w:color="auto"/>
        <w:left w:val="none" w:sz="0" w:space="0" w:color="auto"/>
        <w:bottom w:val="none" w:sz="0" w:space="0" w:color="auto"/>
        <w:right w:val="none" w:sz="0" w:space="0" w:color="auto"/>
      </w:divBdr>
    </w:div>
    <w:div w:id="688800002">
      <w:bodyDiv w:val="1"/>
      <w:marLeft w:val="0"/>
      <w:marRight w:val="0"/>
      <w:marTop w:val="0"/>
      <w:marBottom w:val="0"/>
      <w:divBdr>
        <w:top w:val="none" w:sz="0" w:space="0" w:color="auto"/>
        <w:left w:val="none" w:sz="0" w:space="0" w:color="auto"/>
        <w:bottom w:val="none" w:sz="0" w:space="0" w:color="auto"/>
        <w:right w:val="none" w:sz="0" w:space="0" w:color="auto"/>
      </w:divBdr>
    </w:div>
    <w:div w:id="711266223">
      <w:bodyDiv w:val="1"/>
      <w:marLeft w:val="0"/>
      <w:marRight w:val="0"/>
      <w:marTop w:val="0"/>
      <w:marBottom w:val="0"/>
      <w:divBdr>
        <w:top w:val="none" w:sz="0" w:space="0" w:color="auto"/>
        <w:left w:val="none" w:sz="0" w:space="0" w:color="auto"/>
        <w:bottom w:val="none" w:sz="0" w:space="0" w:color="auto"/>
        <w:right w:val="none" w:sz="0" w:space="0" w:color="auto"/>
      </w:divBdr>
    </w:div>
    <w:div w:id="723985522">
      <w:bodyDiv w:val="1"/>
      <w:marLeft w:val="0"/>
      <w:marRight w:val="0"/>
      <w:marTop w:val="0"/>
      <w:marBottom w:val="0"/>
      <w:divBdr>
        <w:top w:val="none" w:sz="0" w:space="0" w:color="auto"/>
        <w:left w:val="none" w:sz="0" w:space="0" w:color="auto"/>
        <w:bottom w:val="none" w:sz="0" w:space="0" w:color="auto"/>
        <w:right w:val="none" w:sz="0" w:space="0" w:color="auto"/>
      </w:divBdr>
    </w:div>
    <w:div w:id="726996740">
      <w:bodyDiv w:val="1"/>
      <w:marLeft w:val="0"/>
      <w:marRight w:val="0"/>
      <w:marTop w:val="0"/>
      <w:marBottom w:val="0"/>
      <w:divBdr>
        <w:top w:val="none" w:sz="0" w:space="0" w:color="auto"/>
        <w:left w:val="none" w:sz="0" w:space="0" w:color="auto"/>
        <w:bottom w:val="none" w:sz="0" w:space="0" w:color="auto"/>
        <w:right w:val="none" w:sz="0" w:space="0" w:color="auto"/>
      </w:divBdr>
    </w:div>
    <w:div w:id="784739401">
      <w:bodyDiv w:val="1"/>
      <w:marLeft w:val="0"/>
      <w:marRight w:val="0"/>
      <w:marTop w:val="0"/>
      <w:marBottom w:val="0"/>
      <w:divBdr>
        <w:top w:val="none" w:sz="0" w:space="0" w:color="auto"/>
        <w:left w:val="none" w:sz="0" w:space="0" w:color="auto"/>
        <w:bottom w:val="none" w:sz="0" w:space="0" w:color="auto"/>
        <w:right w:val="none" w:sz="0" w:space="0" w:color="auto"/>
      </w:divBdr>
    </w:div>
    <w:div w:id="789787398">
      <w:bodyDiv w:val="1"/>
      <w:marLeft w:val="0"/>
      <w:marRight w:val="0"/>
      <w:marTop w:val="0"/>
      <w:marBottom w:val="0"/>
      <w:divBdr>
        <w:top w:val="none" w:sz="0" w:space="0" w:color="auto"/>
        <w:left w:val="none" w:sz="0" w:space="0" w:color="auto"/>
        <w:bottom w:val="none" w:sz="0" w:space="0" w:color="auto"/>
        <w:right w:val="none" w:sz="0" w:space="0" w:color="auto"/>
      </w:divBdr>
    </w:div>
    <w:div w:id="794644370">
      <w:bodyDiv w:val="1"/>
      <w:marLeft w:val="0"/>
      <w:marRight w:val="0"/>
      <w:marTop w:val="0"/>
      <w:marBottom w:val="0"/>
      <w:divBdr>
        <w:top w:val="none" w:sz="0" w:space="0" w:color="auto"/>
        <w:left w:val="none" w:sz="0" w:space="0" w:color="auto"/>
        <w:bottom w:val="none" w:sz="0" w:space="0" w:color="auto"/>
        <w:right w:val="none" w:sz="0" w:space="0" w:color="auto"/>
      </w:divBdr>
    </w:div>
    <w:div w:id="816916917">
      <w:bodyDiv w:val="1"/>
      <w:marLeft w:val="0"/>
      <w:marRight w:val="0"/>
      <w:marTop w:val="0"/>
      <w:marBottom w:val="0"/>
      <w:divBdr>
        <w:top w:val="none" w:sz="0" w:space="0" w:color="auto"/>
        <w:left w:val="none" w:sz="0" w:space="0" w:color="auto"/>
        <w:bottom w:val="none" w:sz="0" w:space="0" w:color="auto"/>
        <w:right w:val="none" w:sz="0" w:space="0" w:color="auto"/>
      </w:divBdr>
    </w:div>
    <w:div w:id="826898042">
      <w:bodyDiv w:val="1"/>
      <w:marLeft w:val="0"/>
      <w:marRight w:val="0"/>
      <w:marTop w:val="0"/>
      <w:marBottom w:val="0"/>
      <w:divBdr>
        <w:top w:val="none" w:sz="0" w:space="0" w:color="auto"/>
        <w:left w:val="none" w:sz="0" w:space="0" w:color="auto"/>
        <w:bottom w:val="none" w:sz="0" w:space="0" w:color="auto"/>
        <w:right w:val="none" w:sz="0" w:space="0" w:color="auto"/>
      </w:divBdr>
    </w:div>
    <w:div w:id="831799944">
      <w:bodyDiv w:val="1"/>
      <w:marLeft w:val="0"/>
      <w:marRight w:val="0"/>
      <w:marTop w:val="0"/>
      <w:marBottom w:val="0"/>
      <w:divBdr>
        <w:top w:val="none" w:sz="0" w:space="0" w:color="auto"/>
        <w:left w:val="none" w:sz="0" w:space="0" w:color="auto"/>
        <w:bottom w:val="none" w:sz="0" w:space="0" w:color="auto"/>
        <w:right w:val="none" w:sz="0" w:space="0" w:color="auto"/>
      </w:divBdr>
    </w:div>
    <w:div w:id="834875447">
      <w:bodyDiv w:val="1"/>
      <w:marLeft w:val="0"/>
      <w:marRight w:val="0"/>
      <w:marTop w:val="0"/>
      <w:marBottom w:val="0"/>
      <w:divBdr>
        <w:top w:val="none" w:sz="0" w:space="0" w:color="auto"/>
        <w:left w:val="none" w:sz="0" w:space="0" w:color="auto"/>
        <w:bottom w:val="none" w:sz="0" w:space="0" w:color="auto"/>
        <w:right w:val="none" w:sz="0" w:space="0" w:color="auto"/>
      </w:divBdr>
    </w:div>
    <w:div w:id="840124046">
      <w:bodyDiv w:val="1"/>
      <w:marLeft w:val="0"/>
      <w:marRight w:val="0"/>
      <w:marTop w:val="0"/>
      <w:marBottom w:val="0"/>
      <w:divBdr>
        <w:top w:val="none" w:sz="0" w:space="0" w:color="auto"/>
        <w:left w:val="none" w:sz="0" w:space="0" w:color="auto"/>
        <w:bottom w:val="none" w:sz="0" w:space="0" w:color="auto"/>
        <w:right w:val="none" w:sz="0" w:space="0" w:color="auto"/>
      </w:divBdr>
    </w:div>
    <w:div w:id="846091732">
      <w:bodyDiv w:val="1"/>
      <w:marLeft w:val="0"/>
      <w:marRight w:val="0"/>
      <w:marTop w:val="0"/>
      <w:marBottom w:val="0"/>
      <w:divBdr>
        <w:top w:val="none" w:sz="0" w:space="0" w:color="auto"/>
        <w:left w:val="none" w:sz="0" w:space="0" w:color="auto"/>
        <w:bottom w:val="none" w:sz="0" w:space="0" w:color="auto"/>
        <w:right w:val="none" w:sz="0" w:space="0" w:color="auto"/>
      </w:divBdr>
    </w:div>
    <w:div w:id="850069061">
      <w:bodyDiv w:val="1"/>
      <w:marLeft w:val="0"/>
      <w:marRight w:val="0"/>
      <w:marTop w:val="0"/>
      <w:marBottom w:val="0"/>
      <w:divBdr>
        <w:top w:val="none" w:sz="0" w:space="0" w:color="auto"/>
        <w:left w:val="none" w:sz="0" w:space="0" w:color="auto"/>
        <w:bottom w:val="none" w:sz="0" w:space="0" w:color="auto"/>
        <w:right w:val="none" w:sz="0" w:space="0" w:color="auto"/>
      </w:divBdr>
    </w:div>
    <w:div w:id="855464858">
      <w:bodyDiv w:val="1"/>
      <w:marLeft w:val="0"/>
      <w:marRight w:val="0"/>
      <w:marTop w:val="0"/>
      <w:marBottom w:val="0"/>
      <w:divBdr>
        <w:top w:val="none" w:sz="0" w:space="0" w:color="auto"/>
        <w:left w:val="none" w:sz="0" w:space="0" w:color="auto"/>
        <w:bottom w:val="none" w:sz="0" w:space="0" w:color="auto"/>
        <w:right w:val="none" w:sz="0" w:space="0" w:color="auto"/>
      </w:divBdr>
    </w:div>
    <w:div w:id="856231725">
      <w:bodyDiv w:val="1"/>
      <w:marLeft w:val="0"/>
      <w:marRight w:val="0"/>
      <w:marTop w:val="0"/>
      <w:marBottom w:val="0"/>
      <w:divBdr>
        <w:top w:val="none" w:sz="0" w:space="0" w:color="auto"/>
        <w:left w:val="none" w:sz="0" w:space="0" w:color="auto"/>
        <w:bottom w:val="none" w:sz="0" w:space="0" w:color="auto"/>
        <w:right w:val="none" w:sz="0" w:space="0" w:color="auto"/>
      </w:divBdr>
    </w:div>
    <w:div w:id="861093170">
      <w:bodyDiv w:val="1"/>
      <w:marLeft w:val="0"/>
      <w:marRight w:val="0"/>
      <w:marTop w:val="0"/>
      <w:marBottom w:val="0"/>
      <w:divBdr>
        <w:top w:val="none" w:sz="0" w:space="0" w:color="auto"/>
        <w:left w:val="none" w:sz="0" w:space="0" w:color="auto"/>
        <w:bottom w:val="none" w:sz="0" w:space="0" w:color="auto"/>
        <w:right w:val="none" w:sz="0" w:space="0" w:color="auto"/>
      </w:divBdr>
    </w:div>
    <w:div w:id="864444262">
      <w:bodyDiv w:val="1"/>
      <w:marLeft w:val="0"/>
      <w:marRight w:val="0"/>
      <w:marTop w:val="0"/>
      <w:marBottom w:val="0"/>
      <w:divBdr>
        <w:top w:val="none" w:sz="0" w:space="0" w:color="auto"/>
        <w:left w:val="none" w:sz="0" w:space="0" w:color="auto"/>
        <w:bottom w:val="none" w:sz="0" w:space="0" w:color="auto"/>
        <w:right w:val="none" w:sz="0" w:space="0" w:color="auto"/>
      </w:divBdr>
    </w:div>
    <w:div w:id="871193129">
      <w:bodyDiv w:val="1"/>
      <w:marLeft w:val="0"/>
      <w:marRight w:val="0"/>
      <w:marTop w:val="0"/>
      <w:marBottom w:val="0"/>
      <w:divBdr>
        <w:top w:val="none" w:sz="0" w:space="0" w:color="auto"/>
        <w:left w:val="none" w:sz="0" w:space="0" w:color="auto"/>
        <w:bottom w:val="none" w:sz="0" w:space="0" w:color="auto"/>
        <w:right w:val="none" w:sz="0" w:space="0" w:color="auto"/>
      </w:divBdr>
    </w:div>
    <w:div w:id="903298192">
      <w:bodyDiv w:val="1"/>
      <w:marLeft w:val="0"/>
      <w:marRight w:val="0"/>
      <w:marTop w:val="0"/>
      <w:marBottom w:val="0"/>
      <w:divBdr>
        <w:top w:val="none" w:sz="0" w:space="0" w:color="auto"/>
        <w:left w:val="none" w:sz="0" w:space="0" w:color="auto"/>
        <w:bottom w:val="none" w:sz="0" w:space="0" w:color="auto"/>
        <w:right w:val="none" w:sz="0" w:space="0" w:color="auto"/>
      </w:divBdr>
    </w:div>
    <w:div w:id="910117253">
      <w:bodyDiv w:val="1"/>
      <w:marLeft w:val="0"/>
      <w:marRight w:val="0"/>
      <w:marTop w:val="0"/>
      <w:marBottom w:val="0"/>
      <w:divBdr>
        <w:top w:val="none" w:sz="0" w:space="0" w:color="auto"/>
        <w:left w:val="none" w:sz="0" w:space="0" w:color="auto"/>
        <w:bottom w:val="none" w:sz="0" w:space="0" w:color="auto"/>
        <w:right w:val="none" w:sz="0" w:space="0" w:color="auto"/>
      </w:divBdr>
    </w:div>
    <w:div w:id="914818741">
      <w:bodyDiv w:val="1"/>
      <w:marLeft w:val="0"/>
      <w:marRight w:val="0"/>
      <w:marTop w:val="0"/>
      <w:marBottom w:val="0"/>
      <w:divBdr>
        <w:top w:val="none" w:sz="0" w:space="0" w:color="auto"/>
        <w:left w:val="none" w:sz="0" w:space="0" w:color="auto"/>
        <w:bottom w:val="none" w:sz="0" w:space="0" w:color="auto"/>
        <w:right w:val="none" w:sz="0" w:space="0" w:color="auto"/>
      </w:divBdr>
    </w:div>
    <w:div w:id="929701264">
      <w:bodyDiv w:val="1"/>
      <w:marLeft w:val="0"/>
      <w:marRight w:val="0"/>
      <w:marTop w:val="0"/>
      <w:marBottom w:val="0"/>
      <w:divBdr>
        <w:top w:val="none" w:sz="0" w:space="0" w:color="auto"/>
        <w:left w:val="none" w:sz="0" w:space="0" w:color="auto"/>
        <w:bottom w:val="none" w:sz="0" w:space="0" w:color="auto"/>
        <w:right w:val="none" w:sz="0" w:space="0" w:color="auto"/>
      </w:divBdr>
    </w:div>
    <w:div w:id="945233160">
      <w:bodyDiv w:val="1"/>
      <w:marLeft w:val="0"/>
      <w:marRight w:val="0"/>
      <w:marTop w:val="0"/>
      <w:marBottom w:val="0"/>
      <w:divBdr>
        <w:top w:val="none" w:sz="0" w:space="0" w:color="auto"/>
        <w:left w:val="none" w:sz="0" w:space="0" w:color="auto"/>
        <w:bottom w:val="none" w:sz="0" w:space="0" w:color="auto"/>
        <w:right w:val="none" w:sz="0" w:space="0" w:color="auto"/>
      </w:divBdr>
      <w:divsChild>
        <w:div w:id="772824766">
          <w:marLeft w:val="547"/>
          <w:marRight w:val="0"/>
          <w:marTop w:val="0"/>
          <w:marBottom w:val="0"/>
          <w:divBdr>
            <w:top w:val="none" w:sz="0" w:space="0" w:color="auto"/>
            <w:left w:val="none" w:sz="0" w:space="0" w:color="auto"/>
            <w:bottom w:val="none" w:sz="0" w:space="0" w:color="auto"/>
            <w:right w:val="none" w:sz="0" w:space="0" w:color="auto"/>
          </w:divBdr>
        </w:div>
        <w:div w:id="1878813628">
          <w:marLeft w:val="547"/>
          <w:marRight w:val="0"/>
          <w:marTop w:val="0"/>
          <w:marBottom w:val="0"/>
          <w:divBdr>
            <w:top w:val="none" w:sz="0" w:space="0" w:color="auto"/>
            <w:left w:val="none" w:sz="0" w:space="0" w:color="auto"/>
            <w:bottom w:val="none" w:sz="0" w:space="0" w:color="auto"/>
            <w:right w:val="none" w:sz="0" w:space="0" w:color="auto"/>
          </w:divBdr>
        </w:div>
        <w:div w:id="529729714">
          <w:marLeft w:val="547"/>
          <w:marRight w:val="0"/>
          <w:marTop w:val="0"/>
          <w:marBottom w:val="0"/>
          <w:divBdr>
            <w:top w:val="none" w:sz="0" w:space="0" w:color="auto"/>
            <w:left w:val="none" w:sz="0" w:space="0" w:color="auto"/>
            <w:bottom w:val="none" w:sz="0" w:space="0" w:color="auto"/>
            <w:right w:val="none" w:sz="0" w:space="0" w:color="auto"/>
          </w:divBdr>
        </w:div>
        <w:div w:id="571627290">
          <w:marLeft w:val="547"/>
          <w:marRight w:val="0"/>
          <w:marTop w:val="0"/>
          <w:marBottom w:val="0"/>
          <w:divBdr>
            <w:top w:val="none" w:sz="0" w:space="0" w:color="auto"/>
            <w:left w:val="none" w:sz="0" w:space="0" w:color="auto"/>
            <w:bottom w:val="none" w:sz="0" w:space="0" w:color="auto"/>
            <w:right w:val="none" w:sz="0" w:space="0" w:color="auto"/>
          </w:divBdr>
        </w:div>
        <w:div w:id="1421562947">
          <w:marLeft w:val="547"/>
          <w:marRight w:val="0"/>
          <w:marTop w:val="0"/>
          <w:marBottom w:val="0"/>
          <w:divBdr>
            <w:top w:val="none" w:sz="0" w:space="0" w:color="auto"/>
            <w:left w:val="none" w:sz="0" w:space="0" w:color="auto"/>
            <w:bottom w:val="none" w:sz="0" w:space="0" w:color="auto"/>
            <w:right w:val="none" w:sz="0" w:space="0" w:color="auto"/>
          </w:divBdr>
        </w:div>
      </w:divsChild>
    </w:div>
    <w:div w:id="953318661">
      <w:bodyDiv w:val="1"/>
      <w:marLeft w:val="0"/>
      <w:marRight w:val="0"/>
      <w:marTop w:val="0"/>
      <w:marBottom w:val="0"/>
      <w:divBdr>
        <w:top w:val="none" w:sz="0" w:space="0" w:color="auto"/>
        <w:left w:val="none" w:sz="0" w:space="0" w:color="auto"/>
        <w:bottom w:val="none" w:sz="0" w:space="0" w:color="auto"/>
        <w:right w:val="none" w:sz="0" w:space="0" w:color="auto"/>
      </w:divBdr>
    </w:div>
    <w:div w:id="987248472">
      <w:bodyDiv w:val="1"/>
      <w:marLeft w:val="0"/>
      <w:marRight w:val="0"/>
      <w:marTop w:val="0"/>
      <w:marBottom w:val="0"/>
      <w:divBdr>
        <w:top w:val="none" w:sz="0" w:space="0" w:color="auto"/>
        <w:left w:val="none" w:sz="0" w:space="0" w:color="auto"/>
        <w:bottom w:val="none" w:sz="0" w:space="0" w:color="auto"/>
        <w:right w:val="none" w:sz="0" w:space="0" w:color="auto"/>
      </w:divBdr>
    </w:div>
    <w:div w:id="990796250">
      <w:bodyDiv w:val="1"/>
      <w:marLeft w:val="0"/>
      <w:marRight w:val="0"/>
      <w:marTop w:val="0"/>
      <w:marBottom w:val="0"/>
      <w:divBdr>
        <w:top w:val="none" w:sz="0" w:space="0" w:color="auto"/>
        <w:left w:val="none" w:sz="0" w:space="0" w:color="auto"/>
        <w:bottom w:val="none" w:sz="0" w:space="0" w:color="auto"/>
        <w:right w:val="none" w:sz="0" w:space="0" w:color="auto"/>
      </w:divBdr>
    </w:div>
    <w:div w:id="1008101548">
      <w:bodyDiv w:val="1"/>
      <w:marLeft w:val="0"/>
      <w:marRight w:val="0"/>
      <w:marTop w:val="0"/>
      <w:marBottom w:val="0"/>
      <w:divBdr>
        <w:top w:val="none" w:sz="0" w:space="0" w:color="auto"/>
        <w:left w:val="none" w:sz="0" w:space="0" w:color="auto"/>
        <w:bottom w:val="none" w:sz="0" w:space="0" w:color="auto"/>
        <w:right w:val="none" w:sz="0" w:space="0" w:color="auto"/>
      </w:divBdr>
    </w:div>
    <w:div w:id="1032656441">
      <w:bodyDiv w:val="1"/>
      <w:marLeft w:val="0"/>
      <w:marRight w:val="0"/>
      <w:marTop w:val="0"/>
      <w:marBottom w:val="0"/>
      <w:divBdr>
        <w:top w:val="none" w:sz="0" w:space="0" w:color="auto"/>
        <w:left w:val="none" w:sz="0" w:space="0" w:color="auto"/>
        <w:bottom w:val="none" w:sz="0" w:space="0" w:color="auto"/>
        <w:right w:val="none" w:sz="0" w:space="0" w:color="auto"/>
      </w:divBdr>
    </w:div>
    <w:div w:id="1070234810">
      <w:bodyDiv w:val="1"/>
      <w:marLeft w:val="0"/>
      <w:marRight w:val="0"/>
      <w:marTop w:val="0"/>
      <w:marBottom w:val="0"/>
      <w:divBdr>
        <w:top w:val="none" w:sz="0" w:space="0" w:color="auto"/>
        <w:left w:val="none" w:sz="0" w:space="0" w:color="auto"/>
        <w:bottom w:val="none" w:sz="0" w:space="0" w:color="auto"/>
        <w:right w:val="none" w:sz="0" w:space="0" w:color="auto"/>
      </w:divBdr>
    </w:div>
    <w:div w:id="1070425766">
      <w:bodyDiv w:val="1"/>
      <w:marLeft w:val="0"/>
      <w:marRight w:val="0"/>
      <w:marTop w:val="0"/>
      <w:marBottom w:val="0"/>
      <w:divBdr>
        <w:top w:val="none" w:sz="0" w:space="0" w:color="auto"/>
        <w:left w:val="none" w:sz="0" w:space="0" w:color="auto"/>
        <w:bottom w:val="none" w:sz="0" w:space="0" w:color="auto"/>
        <w:right w:val="none" w:sz="0" w:space="0" w:color="auto"/>
      </w:divBdr>
    </w:div>
    <w:div w:id="1081677554">
      <w:bodyDiv w:val="1"/>
      <w:marLeft w:val="0"/>
      <w:marRight w:val="0"/>
      <w:marTop w:val="0"/>
      <w:marBottom w:val="0"/>
      <w:divBdr>
        <w:top w:val="none" w:sz="0" w:space="0" w:color="auto"/>
        <w:left w:val="none" w:sz="0" w:space="0" w:color="auto"/>
        <w:bottom w:val="none" w:sz="0" w:space="0" w:color="auto"/>
        <w:right w:val="none" w:sz="0" w:space="0" w:color="auto"/>
      </w:divBdr>
    </w:div>
    <w:div w:id="1084839985">
      <w:bodyDiv w:val="1"/>
      <w:marLeft w:val="0"/>
      <w:marRight w:val="0"/>
      <w:marTop w:val="0"/>
      <w:marBottom w:val="0"/>
      <w:divBdr>
        <w:top w:val="none" w:sz="0" w:space="0" w:color="auto"/>
        <w:left w:val="none" w:sz="0" w:space="0" w:color="auto"/>
        <w:bottom w:val="none" w:sz="0" w:space="0" w:color="auto"/>
        <w:right w:val="none" w:sz="0" w:space="0" w:color="auto"/>
      </w:divBdr>
    </w:div>
    <w:div w:id="1086732058">
      <w:bodyDiv w:val="1"/>
      <w:marLeft w:val="0"/>
      <w:marRight w:val="0"/>
      <w:marTop w:val="0"/>
      <w:marBottom w:val="0"/>
      <w:divBdr>
        <w:top w:val="none" w:sz="0" w:space="0" w:color="auto"/>
        <w:left w:val="none" w:sz="0" w:space="0" w:color="auto"/>
        <w:bottom w:val="none" w:sz="0" w:space="0" w:color="auto"/>
        <w:right w:val="none" w:sz="0" w:space="0" w:color="auto"/>
      </w:divBdr>
    </w:div>
    <w:div w:id="1100758198">
      <w:bodyDiv w:val="1"/>
      <w:marLeft w:val="0"/>
      <w:marRight w:val="0"/>
      <w:marTop w:val="0"/>
      <w:marBottom w:val="0"/>
      <w:divBdr>
        <w:top w:val="none" w:sz="0" w:space="0" w:color="auto"/>
        <w:left w:val="none" w:sz="0" w:space="0" w:color="auto"/>
        <w:bottom w:val="none" w:sz="0" w:space="0" w:color="auto"/>
        <w:right w:val="none" w:sz="0" w:space="0" w:color="auto"/>
      </w:divBdr>
    </w:div>
    <w:div w:id="1101680903">
      <w:bodyDiv w:val="1"/>
      <w:marLeft w:val="0"/>
      <w:marRight w:val="0"/>
      <w:marTop w:val="0"/>
      <w:marBottom w:val="0"/>
      <w:divBdr>
        <w:top w:val="none" w:sz="0" w:space="0" w:color="auto"/>
        <w:left w:val="none" w:sz="0" w:space="0" w:color="auto"/>
        <w:bottom w:val="none" w:sz="0" w:space="0" w:color="auto"/>
        <w:right w:val="none" w:sz="0" w:space="0" w:color="auto"/>
      </w:divBdr>
    </w:div>
    <w:div w:id="1108819926">
      <w:bodyDiv w:val="1"/>
      <w:marLeft w:val="0"/>
      <w:marRight w:val="0"/>
      <w:marTop w:val="0"/>
      <w:marBottom w:val="0"/>
      <w:divBdr>
        <w:top w:val="none" w:sz="0" w:space="0" w:color="auto"/>
        <w:left w:val="none" w:sz="0" w:space="0" w:color="auto"/>
        <w:bottom w:val="none" w:sz="0" w:space="0" w:color="auto"/>
        <w:right w:val="none" w:sz="0" w:space="0" w:color="auto"/>
      </w:divBdr>
    </w:div>
    <w:div w:id="1108895131">
      <w:bodyDiv w:val="1"/>
      <w:marLeft w:val="0"/>
      <w:marRight w:val="0"/>
      <w:marTop w:val="0"/>
      <w:marBottom w:val="0"/>
      <w:divBdr>
        <w:top w:val="none" w:sz="0" w:space="0" w:color="auto"/>
        <w:left w:val="none" w:sz="0" w:space="0" w:color="auto"/>
        <w:bottom w:val="none" w:sz="0" w:space="0" w:color="auto"/>
        <w:right w:val="none" w:sz="0" w:space="0" w:color="auto"/>
      </w:divBdr>
    </w:div>
    <w:div w:id="1109936040">
      <w:bodyDiv w:val="1"/>
      <w:marLeft w:val="0"/>
      <w:marRight w:val="0"/>
      <w:marTop w:val="0"/>
      <w:marBottom w:val="0"/>
      <w:divBdr>
        <w:top w:val="none" w:sz="0" w:space="0" w:color="auto"/>
        <w:left w:val="none" w:sz="0" w:space="0" w:color="auto"/>
        <w:bottom w:val="none" w:sz="0" w:space="0" w:color="auto"/>
        <w:right w:val="none" w:sz="0" w:space="0" w:color="auto"/>
      </w:divBdr>
    </w:div>
    <w:div w:id="1110198912">
      <w:bodyDiv w:val="1"/>
      <w:marLeft w:val="0"/>
      <w:marRight w:val="0"/>
      <w:marTop w:val="0"/>
      <w:marBottom w:val="0"/>
      <w:divBdr>
        <w:top w:val="none" w:sz="0" w:space="0" w:color="auto"/>
        <w:left w:val="none" w:sz="0" w:space="0" w:color="auto"/>
        <w:bottom w:val="none" w:sz="0" w:space="0" w:color="auto"/>
        <w:right w:val="none" w:sz="0" w:space="0" w:color="auto"/>
      </w:divBdr>
    </w:div>
    <w:div w:id="1140727439">
      <w:bodyDiv w:val="1"/>
      <w:marLeft w:val="0"/>
      <w:marRight w:val="0"/>
      <w:marTop w:val="0"/>
      <w:marBottom w:val="0"/>
      <w:divBdr>
        <w:top w:val="none" w:sz="0" w:space="0" w:color="auto"/>
        <w:left w:val="none" w:sz="0" w:space="0" w:color="auto"/>
        <w:bottom w:val="none" w:sz="0" w:space="0" w:color="auto"/>
        <w:right w:val="none" w:sz="0" w:space="0" w:color="auto"/>
      </w:divBdr>
      <w:divsChild>
        <w:div w:id="983847983">
          <w:marLeft w:val="274"/>
          <w:marRight w:val="0"/>
          <w:marTop w:val="0"/>
          <w:marBottom w:val="0"/>
          <w:divBdr>
            <w:top w:val="none" w:sz="0" w:space="0" w:color="auto"/>
            <w:left w:val="none" w:sz="0" w:space="0" w:color="auto"/>
            <w:bottom w:val="none" w:sz="0" w:space="0" w:color="auto"/>
            <w:right w:val="none" w:sz="0" w:space="0" w:color="auto"/>
          </w:divBdr>
        </w:div>
        <w:div w:id="1546061459">
          <w:marLeft w:val="274"/>
          <w:marRight w:val="0"/>
          <w:marTop w:val="0"/>
          <w:marBottom w:val="0"/>
          <w:divBdr>
            <w:top w:val="none" w:sz="0" w:space="0" w:color="auto"/>
            <w:left w:val="none" w:sz="0" w:space="0" w:color="auto"/>
            <w:bottom w:val="none" w:sz="0" w:space="0" w:color="auto"/>
            <w:right w:val="none" w:sz="0" w:space="0" w:color="auto"/>
          </w:divBdr>
        </w:div>
        <w:div w:id="1034424320">
          <w:marLeft w:val="274"/>
          <w:marRight w:val="0"/>
          <w:marTop w:val="0"/>
          <w:marBottom w:val="0"/>
          <w:divBdr>
            <w:top w:val="none" w:sz="0" w:space="0" w:color="auto"/>
            <w:left w:val="none" w:sz="0" w:space="0" w:color="auto"/>
            <w:bottom w:val="none" w:sz="0" w:space="0" w:color="auto"/>
            <w:right w:val="none" w:sz="0" w:space="0" w:color="auto"/>
          </w:divBdr>
        </w:div>
        <w:div w:id="86274648">
          <w:marLeft w:val="274"/>
          <w:marRight w:val="0"/>
          <w:marTop w:val="0"/>
          <w:marBottom w:val="0"/>
          <w:divBdr>
            <w:top w:val="none" w:sz="0" w:space="0" w:color="auto"/>
            <w:left w:val="none" w:sz="0" w:space="0" w:color="auto"/>
            <w:bottom w:val="none" w:sz="0" w:space="0" w:color="auto"/>
            <w:right w:val="none" w:sz="0" w:space="0" w:color="auto"/>
          </w:divBdr>
        </w:div>
        <w:div w:id="631986511">
          <w:marLeft w:val="274"/>
          <w:marRight w:val="0"/>
          <w:marTop w:val="0"/>
          <w:marBottom w:val="0"/>
          <w:divBdr>
            <w:top w:val="none" w:sz="0" w:space="0" w:color="auto"/>
            <w:left w:val="none" w:sz="0" w:space="0" w:color="auto"/>
            <w:bottom w:val="none" w:sz="0" w:space="0" w:color="auto"/>
            <w:right w:val="none" w:sz="0" w:space="0" w:color="auto"/>
          </w:divBdr>
        </w:div>
      </w:divsChild>
    </w:div>
    <w:div w:id="1148940908">
      <w:bodyDiv w:val="1"/>
      <w:marLeft w:val="0"/>
      <w:marRight w:val="0"/>
      <w:marTop w:val="0"/>
      <w:marBottom w:val="0"/>
      <w:divBdr>
        <w:top w:val="none" w:sz="0" w:space="0" w:color="auto"/>
        <w:left w:val="none" w:sz="0" w:space="0" w:color="auto"/>
        <w:bottom w:val="none" w:sz="0" w:space="0" w:color="auto"/>
        <w:right w:val="none" w:sz="0" w:space="0" w:color="auto"/>
      </w:divBdr>
    </w:div>
    <w:div w:id="1158689020">
      <w:bodyDiv w:val="1"/>
      <w:marLeft w:val="0"/>
      <w:marRight w:val="0"/>
      <w:marTop w:val="0"/>
      <w:marBottom w:val="0"/>
      <w:divBdr>
        <w:top w:val="none" w:sz="0" w:space="0" w:color="auto"/>
        <w:left w:val="none" w:sz="0" w:space="0" w:color="auto"/>
        <w:bottom w:val="none" w:sz="0" w:space="0" w:color="auto"/>
        <w:right w:val="none" w:sz="0" w:space="0" w:color="auto"/>
      </w:divBdr>
    </w:div>
    <w:div w:id="1199856662">
      <w:bodyDiv w:val="1"/>
      <w:marLeft w:val="0"/>
      <w:marRight w:val="0"/>
      <w:marTop w:val="0"/>
      <w:marBottom w:val="0"/>
      <w:divBdr>
        <w:top w:val="none" w:sz="0" w:space="0" w:color="auto"/>
        <w:left w:val="none" w:sz="0" w:space="0" w:color="auto"/>
        <w:bottom w:val="none" w:sz="0" w:space="0" w:color="auto"/>
        <w:right w:val="none" w:sz="0" w:space="0" w:color="auto"/>
      </w:divBdr>
    </w:div>
    <w:div w:id="1202742987">
      <w:bodyDiv w:val="1"/>
      <w:marLeft w:val="0"/>
      <w:marRight w:val="0"/>
      <w:marTop w:val="0"/>
      <w:marBottom w:val="0"/>
      <w:divBdr>
        <w:top w:val="none" w:sz="0" w:space="0" w:color="auto"/>
        <w:left w:val="none" w:sz="0" w:space="0" w:color="auto"/>
        <w:bottom w:val="none" w:sz="0" w:space="0" w:color="auto"/>
        <w:right w:val="none" w:sz="0" w:space="0" w:color="auto"/>
      </w:divBdr>
    </w:div>
    <w:div w:id="1213688643">
      <w:bodyDiv w:val="1"/>
      <w:marLeft w:val="0"/>
      <w:marRight w:val="0"/>
      <w:marTop w:val="0"/>
      <w:marBottom w:val="0"/>
      <w:divBdr>
        <w:top w:val="none" w:sz="0" w:space="0" w:color="auto"/>
        <w:left w:val="none" w:sz="0" w:space="0" w:color="auto"/>
        <w:bottom w:val="none" w:sz="0" w:space="0" w:color="auto"/>
        <w:right w:val="none" w:sz="0" w:space="0" w:color="auto"/>
      </w:divBdr>
    </w:div>
    <w:div w:id="1239948759">
      <w:bodyDiv w:val="1"/>
      <w:marLeft w:val="0"/>
      <w:marRight w:val="0"/>
      <w:marTop w:val="0"/>
      <w:marBottom w:val="0"/>
      <w:divBdr>
        <w:top w:val="none" w:sz="0" w:space="0" w:color="auto"/>
        <w:left w:val="none" w:sz="0" w:space="0" w:color="auto"/>
        <w:bottom w:val="none" w:sz="0" w:space="0" w:color="auto"/>
        <w:right w:val="none" w:sz="0" w:space="0" w:color="auto"/>
      </w:divBdr>
    </w:div>
    <w:div w:id="1245147618">
      <w:bodyDiv w:val="1"/>
      <w:marLeft w:val="0"/>
      <w:marRight w:val="0"/>
      <w:marTop w:val="0"/>
      <w:marBottom w:val="0"/>
      <w:divBdr>
        <w:top w:val="none" w:sz="0" w:space="0" w:color="auto"/>
        <w:left w:val="none" w:sz="0" w:space="0" w:color="auto"/>
        <w:bottom w:val="none" w:sz="0" w:space="0" w:color="auto"/>
        <w:right w:val="none" w:sz="0" w:space="0" w:color="auto"/>
      </w:divBdr>
    </w:div>
    <w:div w:id="1247418588">
      <w:bodyDiv w:val="1"/>
      <w:marLeft w:val="0"/>
      <w:marRight w:val="0"/>
      <w:marTop w:val="0"/>
      <w:marBottom w:val="0"/>
      <w:divBdr>
        <w:top w:val="none" w:sz="0" w:space="0" w:color="auto"/>
        <w:left w:val="none" w:sz="0" w:space="0" w:color="auto"/>
        <w:bottom w:val="none" w:sz="0" w:space="0" w:color="auto"/>
        <w:right w:val="none" w:sz="0" w:space="0" w:color="auto"/>
      </w:divBdr>
    </w:div>
    <w:div w:id="1266377468">
      <w:bodyDiv w:val="1"/>
      <w:marLeft w:val="0"/>
      <w:marRight w:val="0"/>
      <w:marTop w:val="0"/>
      <w:marBottom w:val="0"/>
      <w:divBdr>
        <w:top w:val="none" w:sz="0" w:space="0" w:color="auto"/>
        <w:left w:val="none" w:sz="0" w:space="0" w:color="auto"/>
        <w:bottom w:val="none" w:sz="0" w:space="0" w:color="auto"/>
        <w:right w:val="none" w:sz="0" w:space="0" w:color="auto"/>
      </w:divBdr>
    </w:div>
    <w:div w:id="1281641738">
      <w:bodyDiv w:val="1"/>
      <w:marLeft w:val="0"/>
      <w:marRight w:val="0"/>
      <w:marTop w:val="0"/>
      <w:marBottom w:val="0"/>
      <w:divBdr>
        <w:top w:val="none" w:sz="0" w:space="0" w:color="auto"/>
        <w:left w:val="none" w:sz="0" w:space="0" w:color="auto"/>
        <w:bottom w:val="none" w:sz="0" w:space="0" w:color="auto"/>
        <w:right w:val="none" w:sz="0" w:space="0" w:color="auto"/>
      </w:divBdr>
    </w:div>
    <w:div w:id="1296762529">
      <w:bodyDiv w:val="1"/>
      <w:marLeft w:val="0"/>
      <w:marRight w:val="0"/>
      <w:marTop w:val="0"/>
      <w:marBottom w:val="0"/>
      <w:divBdr>
        <w:top w:val="none" w:sz="0" w:space="0" w:color="auto"/>
        <w:left w:val="none" w:sz="0" w:space="0" w:color="auto"/>
        <w:bottom w:val="none" w:sz="0" w:space="0" w:color="auto"/>
        <w:right w:val="none" w:sz="0" w:space="0" w:color="auto"/>
      </w:divBdr>
    </w:div>
    <w:div w:id="1300572184">
      <w:bodyDiv w:val="1"/>
      <w:marLeft w:val="0"/>
      <w:marRight w:val="0"/>
      <w:marTop w:val="0"/>
      <w:marBottom w:val="0"/>
      <w:divBdr>
        <w:top w:val="none" w:sz="0" w:space="0" w:color="auto"/>
        <w:left w:val="none" w:sz="0" w:space="0" w:color="auto"/>
        <w:bottom w:val="none" w:sz="0" w:space="0" w:color="auto"/>
        <w:right w:val="none" w:sz="0" w:space="0" w:color="auto"/>
      </w:divBdr>
    </w:div>
    <w:div w:id="1300771510">
      <w:bodyDiv w:val="1"/>
      <w:marLeft w:val="0"/>
      <w:marRight w:val="0"/>
      <w:marTop w:val="0"/>
      <w:marBottom w:val="0"/>
      <w:divBdr>
        <w:top w:val="none" w:sz="0" w:space="0" w:color="auto"/>
        <w:left w:val="none" w:sz="0" w:space="0" w:color="auto"/>
        <w:bottom w:val="none" w:sz="0" w:space="0" w:color="auto"/>
        <w:right w:val="none" w:sz="0" w:space="0" w:color="auto"/>
      </w:divBdr>
    </w:div>
    <w:div w:id="1302422021">
      <w:bodyDiv w:val="1"/>
      <w:marLeft w:val="0"/>
      <w:marRight w:val="0"/>
      <w:marTop w:val="0"/>
      <w:marBottom w:val="0"/>
      <w:divBdr>
        <w:top w:val="none" w:sz="0" w:space="0" w:color="auto"/>
        <w:left w:val="none" w:sz="0" w:space="0" w:color="auto"/>
        <w:bottom w:val="none" w:sz="0" w:space="0" w:color="auto"/>
        <w:right w:val="none" w:sz="0" w:space="0" w:color="auto"/>
      </w:divBdr>
    </w:div>
    <w:div w:id="1309090107">
      <w:bodyDiv w:val="1"/>
      <w:marLeft w:val="0"/>
      <w:marRight w:val="0"/>
      <w:marTop w:val="0"/>
      <w:marBottom w:val="0"/>
      <w:divBdr>
        <w:top w:val="none" w:sz="0" w:space="0" w:color="auto"/>
        <w:left w:val="none" w:sz="0" w:space="0" w:color="auto"/>
        <w:bottom w:val="none" w:sz="0" w:space="0" w:color="auto"/>
        <w:right w:val="none" w:sz="0" w:space="0" w:color="auto"/>
      </w:divBdr>
    </w:div>
    <w:div w:id="1312172057">
      <w:bodyDiv w:val="1"/>
      <w:marLeft w:val="0"/>
      <w:marRight w:val="0"/>
      <w:marTop w:val="0"/>
      <w:marBottom w:val="0"/>
      <w:divBdr>
        <w:top w:val="none" w:sz="0" w:space="0" w:color="auto"/>
        <w:left w:val="none" w:sz="0" w:space="0" w:color="auto"/>
        <w:bottom w:val="none" w:sz="0" w:space="0" w:color="auto"/>
        <w:right w:val="none" w:sz="0" w:space="0" w:color="auto"/>
      </w:divBdr>
    </w:div>
    <w:div w:id="1317219090">
      <w:bodyDiv w:val="1"/>
      <w:marLeft w:val="0"/>
      <w:marRight w:val="0"/>
      <w:marTop w:val="0"/>
      <w:marBottom w:val="0"/>
      <w:divBdr>
        <w:top w:val="none" w:sz="0" w:space="0" w:color="auto"/>
        <w:left w:val="none" w:sz="0" w:space="0" w:color="auto"/>
        <w:bottom w:val="none" w:sz="0" w:space="0" w:color="auto"/>
        <w:right w:val="none" w:sz="0" w:space="0" w:color="auto"/>
      </w:divBdr>
    </w:div>
    <w:div w:id="1319267611">
      <w:bodyDiv w:val="1"/>
      <w:marLeft w:val="0"/>
      <w:marRight w:val="0"/>
      <w:marTop w:val="0"/>
      <w:marBottom w:val="0"/>
      <w:divBdr>
        <w:top w:val="none" w:sz="0" w:space="0" w:color="auto"/>
        <w:left w:val="none" w:sz="0" w:space="0" w:color="auto"/>
        <w:bottom w:val="none" w:sz="0" w:space="0" w:color="auto"/>
        <w:right w:val="none" w:sz="0" w:space="0" w:color="auto"/>
      </w:divBdr>
    </w:div>
    <w:div w:id="1329820120">
      <w:bodyDiv w:val="1"/>
      <w:marLeft w:val="0"/>
      <w:marRight w:val="0"/>
      <w:marTop w:val="0"/>
      <w:marBottom w:val="0"/>
      <w:divBdr>
        <w:top w:val="none" w:sz="0" w:space="0" w:color="auto"/>
        <w:left w:val="none" w:sz="0" w:space="0" w:color="auto"/>
        <w:bottom w:val="none" w:sz="0" w:space="0" w:color="auto"/>
        <w:right w:val="none" w:sz="0" w:space="0" w:color="auto"/>
      </w:divBdr>
    </w:div>
    <w:div w:id="1334411166">
      <w:bodyDiv w:val="1"/>
      <w:marLeft w:val="0"/>
      <w:marRight w:val="0"/>
      <w:marTop w:val="0"/>
      <w:marBottom w:val="0"/>
      <w:divBdr>
        <w:top w:val="none" w:sz="0" w:space="0" w:color="auto"/>
        <w:left w:val="none" w:sz="0" w:space="0" w:color="auto"/>
        <w:bottom w:val="none" w:sz="0" w:space="0" w:color="auto"/>
        <w:right w:val="none" w:sz="0" w:space="0" w:color="auto"/>
      </w:divBdr>
      <w:divsChild>
        <w:div w:id="1403526440">
          <w:marLeft w:val="0"/>
          <w:marRight w:val="0"/>
          <w:marTop w:val="0"/>
          <w:marBottom w:val="0"/>
          <w:divBdr>
            <w:top w:val="none" w:sz="0" w:space="0" w:color="auto"/>
            <w:left w:val="none" w:sz="0" w:space="0" w:color="auto"/>
            <w:bottom w:val="none" w:sz="0" w:space="0" w:color="auto"/>
            <w:right w:val="none" w:sz="0" w:space="0" w:color="auto"/>
          </w:divBdr>
          <w:divsChild>
            <w:div w:id="43917937">
              <w:marLeft w:val="0"/>
              <w:marRight w:val="0"/>
              <w:marTop w:val="0"/>
              <w:marBottom w:val="0"/>
              <w:divBdr>
                <w:top w:val="none" w:sz="0" w:space="0" w:color="auto"/>
                <w:left w:val="none" w:sz="0" w:space="0" w:color="auto"/>
                <w:bottom w:val="none" w:sz="0" w:space="0" w:color="auto"/>
                <w:right w:val="none" w:sz="0" w:space="0" w:color="auto"/>
              </w:divBdr>
            </w:div>
          </w:divsChild>
        </w:div>
        <w:div w:id="65688816">
          <w:marLeft w:val="0"/>
          <w:marRight w:val="0"/>
          <w:marTop w:val="0"/>
          <w:marBottom w:val="0"/>
          <w:divBdr>
            <w:top w:val="none" w:sz="0" w:space="0" w:color="auto"/>
            <w:left w:val="none" w:sz="0" w:space="0" w:color="auto"/>
            <w:bottom w:val="none" w:sz="0" w:space="0" w:color="auto"/>
            <w:right w:val="none" w:sz="0" w:space="0" w:color="auto"/>
          </w:divBdr>
          <w:divsChild>
            <w:div w:id="223104496">
              <w:marLeft w:val="0"/>
              <w:marRight w:val="0"/>
              <w:marTop w:val="0"/>
              <w:marBottom w:val="0"/>
              <w:divBdr>
                <w:top w:val="none" w:sz="0" w:space="0" w:color="auto"/>
                <w:left w:val="none" w:sz="0" w:space="0" w:color="auto"/>
                <w:bottom w:val="none" w:sz="0" w:space="0" w:color="auto"/>
                <w:right w:val="none" w:sz="0" w:space="0" w:color="auto"/>
              </w:divBdr>
            </w:div>
          </w:divsChild>
        </w:div>
        <w:div w:id="1051467405">
          <w:marLeft w:val="0"/>
          <w:marRight w:val="0"/>
          <w:marTop w:val="0"/>
          <w:marBottom w:val="0"/>
          <w:divBdr>
            <w:top w:val="none" w:sz="0" w:space="0" w:color="auto"/>
            <w:left w:val="none" w:sz="0" w:space="0" w:color="auto"/>
            <w:bottom w:val="none" w:sz="0" w:space="0" w:color="auto"/>
            <w:right w:val="none" w:sz="0" w:space="0" w:color="auto"/>
          </w:divBdr>
          <w:divsChild>
            <w:div w:id="405104872">
              <w:marLeft w:val="0"/>
              <w:marRight w:val="0"/>
              <w:marTop w:val="0"/>
              <w:marBottom w:val="0"/>
              <w:divBdr>
                <w:top w:val="none" w:sz="0" w:space="0" w:color="auto"/>
                <w:left w:val="none" w:sz="0" w:space="0" w:color="auto"/>
                <w:bottom w:val="none" w:sz="0" w:space="0" w:color="auto"/>
                <w:right w:val="none" w:sz="0" w:space="0" w:color="auto"/>
              </w:divBdr>
            </w:div>
          </w:divsChild>
        </w:div>
        <w:div w:id="510527846">
          <w:marLeft w:val="0"/>
          <w:marRight w:val="0"/>
          <w:marTop w:val="0"/>
          <w:marBottom w:val="0"/>
          <w:divBdr>
            <w:top w:val="none" w:sz="0" w:space="0" w:color="auto"/>
            <w:left w:val="none" w:sz="0" w:space="0" w:color="auto"/>
            <w:bottom w:val="none" w:sz="0" w:space="0" w:color="auto"/>
            <w:right w:val="none" w:sz="0" w:space="0" w:color="auto"/>
          </w:divBdr>
          <w:divsChild>
            <w:div w:id="456342076">
              <w:marLeft w:val="0"/>
              <w:marRight w:val="0"/>
              <w:marTop w:val="0"/>
              <w:marBottom w:val="0"/>
              <w:divBdr>
                <w:top w:val="none" w:sz="0" w:space="0" w:color="auto"/>
                <w:left w:val="none" w:sz="0" w:space="0" w:color="auto"/>
                <w:bottom w:val="none" w:sz="0" w:space="0" w:color="auto"/>
                <w:right w:val="none" w:sz="0" w:space="0" w:color="auto"/>
              </w:divBdr>
            </w:div>
          </w:divsChild>
        </w:div>
        <w:div w:id="189270208">
          <w:marLeft w:val="0"/>
          <w:marRight w:val="0"/>
          <w:marTop w:val="0"/>
          <w:marBottom w:val="0"/>
          <w:divBdr>
            <w:top w:val="none" w:sz="0" w:space="0" w:color="auto"/>
            <w:left w:val="none" w:sz="0" w:space="0" w:color="auto"/>
            <w:bottom w:val="none" w:sz="0" w:space="0" w:color="auto"/>
            <w:right w:val="none" w:sz="0" w:space="0" w:color="auto"/>
          </w:divBdr>
          <w:divsChild>
            <w:div w:id="686179690">
              <w:marLeft w:val="0"/>
              <w:marRight w:val="0"/>
              <w:marTop w:val="0"/>
              <w:marBottom w:val="0"/>
              <w:divBdr>
                <w:top w:val="none" w:sz="0" w:space="0" w:color="auto"/>
                <w:left w:val="none" w:sz="0" w:space="0" w:color="auto"/>
                <w:bottom w:val="none" w:sz="0" w:space="0" w:color="auto"/>
                <w:right w:val="none" w:sz="0" w:space="0" w:color="auto"/>
              </w:divBdr>
            </w:div>
          </w:divsChild>
        </w:div>
        <w:div w:id="1470628751">
          <w:marLeft w:val="0"/>
          <w:marRight w:val="0"/>
          <w:marTop w:val="0"/>
          <w:marBottom w:val="0"/>
          <w:divBdr>
            <w:top w:val="none" w:sz="0" w:space="0" w:color="auto"/>
            <w:left w:val="none" w:sz="0" w:space="0" w:color="auto"/>
            <w:bottom w:val="none" w:sz="0" w:space="0" w:color="auto"/>
            <w:right w:val="none" w:sz="0" w:space="0" w:color="auto"/>
          </w:divBdr>
          <w:divsChild>
            <w:div w:id="950356699">
              <w:marLeft w:val="0"/>
              <w:marRight w:val="0"/>
              <w:marTop w:val="0"/>
              <w:marBottom w:val="0"/>
              <w:divBdr>
                <w:top w:val="none" w:sz="0" w:space="0" w:color="auto"/>
                <w:left w:val="none" w:sz="0" w:space="0" w:color="auto"/>
                <w:bottom w:val="none" w:sz="0" w:space="0" w:color="auto"/>
                <w:right w:val="none" w:sz="0" w:space="0" w:color="auto"/>
              </w:divBdr>
            </w:div>
          </w:divsChild>
        </w:div>
        <w:div w:id="1181090277">
          <w:marLeft w:val="0"/>
          <w:marRight w:val="0"/>
          <w:marTop w:val="0"/>
          <w:marBottom w:val="0"/>
          <w:divBdr>
            <w:top w:val="none" w:sz="0" w:space="0" w:color="auto"/>
            <w:left w:val="none" w:sz="0" w:space="0" w:color="auto"/>
            <w:bottom w:val="none" w:sz="0" w:space="0" w:color="auto"/>
            <w:right w:val="none" w:sz="0" w:space="0" w:color="auto"/>
          </w:divBdr>
          <w:divsChild>
            <w:div w:id="373774751">
              <w:marLeft w:val="0"/>
              <w:marRight w:val="0"/>
              <w:marTop w:val="0"/>
              <w:marBottom w:val="0"/>
              <w:divBdr>
                <w:top w:val="none" w:sz="0" w:space="0" w:color="auto"/>
                <w:left w:val="none" w:sz="0" w:space="0" w:color="auto"/>
                <w:bottom w:val="none" w:sz="0" w:space="0" w:color="auto"/>
                <w:right w:val="none" w:sz="0" w:space="0" w:color="auto"/>
              </w:divBdr>
            </w:div>
            <w:div w:id="1183015578">
              <w:marLeft w:val="0"/>
              <w:marRight w:val="0"/>
              <w:marTop w:val="0"/>
              <w:marBottom w:val="0"/>
              <w:divBdr>
                <w:top w:val="none" w:sz="0" w:space="0" w:color="auto"/>
                <w:left w:val="none" w:sz="0" w:space="0" w:color="auto"/>
                <w:bottom w:val="none" w:sz="0" w:space="0" w:color="auto"/>
                <w:right w:val="none" w:sz="0" w:space="0" w:color="auto"/>
              </w:divBdr>
            </w:div>
          </w:divsChild>
        </w:div>
        <w:div w:id="1665737263">
          <w:marLeft w:val="0"/>
          <w:marRight w:val="0"/>
          <w:marTop w:val="0"/>
          <w:marBottom w:val="0"/>
          <w:divBdr>
            <w:top w:val="none" w:sz="0" w:space="0" w:color="auto"/>
            <w:left w:val="none" w:sz="0" w:space="0" w:color="auto"/>
            <w:bottom w:val="none" w:sz="0" w:space="0" w:color="auto"/>
            <w:right w:val="none" w:sz="0" w:space="0" w:color="auto"/>
          </w:divBdr>
          <w:divsChild>
            <w:div w:id="906837990">
              <w:marLeft w:val="0"/>
              <w:marRight w:val="0"/>
              <w:marTop w:val="0"/>
              <w:marBottom w:val="0"/>
              <w:divBdr>
                <w:top w:val="none" w:sz="0" w:space="0" w:color="auto"/>
                <w:left w:val="none" w:sz="0" w:space="0" w:color="auto"/>
                <w:bottom w:val="none" w:sz="0" w:space="0" w:color="auto"/>
                <w:right w:val="none" w:sz="0" w:space="0" w:color="auto"/>
              </w:divBdr>
            </w:div>
          </w:divsChild>
        </w:div>
        <w:div w:id="1176114426">
          <w:marLeft w:val="0"/>
          <w:marRight w:val="0"/>
          <w:marTop w:val="0"/>
          <w:marBottom w:val="0"/>
          <w:divBdr>
            <w:top w:val="none" w:sz="0" w:space="0" w:color="auto"/>
            <w:left w:val="none" w:sz="0" w:space="0" w:color="auto"/>
            <w:bottom w:val="none" w:sz="0" w:space="0" w:color="auto"/>
            <w:right w:val="none" w:sz="0" w:space="0" w:color="auto"/>
          </w:divBdr>
          <w:divsChild>
            <w:div w:id="1817185940">
              <w:marLeft w:val="0"/>
              <w:marRight w:val="0"/>
              <w:marTop w:val="0"/>
              <w:marBottom w:val="0"/>
              <w:divBdr>
                <w:top w:val="none" w:sz="0" w:space="0" w:color="auto"/>
                <w:left w:val="none" w:sz="0" w:space="0" w:color="auto"/>
                <w:bottom w:val="none" w:sz="0" w:space="0" w:color="auto"/>
                <w:right w:val="none" w:sz="0" w:space="0" w:color="auto"/>
              </w:divBdr>
            </w:div>
          </w:divsChild>
        </w:div>
        <w:div w:id="1582059397">
          <w:marLeft w:val="0"/>
          <w:marRight w:val="0"/>
          <w:marTop w:val="0"/>
          <w:marBottom w:val="0"/>
          <w:divBdr>
            <w:top w:val="none" w:sz="0" w:space="0" w:color="auto"/>
            <w:left w:val="none" w:sz="0" w:space="0" w:color="auto"/>
            <w:bottom w:val="none" w:sz="0" w:space="0" w:color="auto"/>
            <w:right w:val="none" w:sz="0" w:space="0" w:color="auto"/>
          </w:divBdr>
          <w:divsChild>
            <w:div w:id="1443186418">
              <w:marLeft w:val="0"/>
              <w:marRight w:val="0"/>
              <w:marTop w:val="0"/>
              <w:marBottom w:val="0"/>
              <w:divBdr>
                <w:top w:val="none" w:sz="0" w:space="0" w:color="auto"/>
                <w:left w:val="none" w:sz="0" w:space="0" w:color="auto"/>
                <w:bottom w:val="none" w:sz="0" w:space="0" w:color="auto"/>
                <w:right w:val="none" w:sz="0" w:space="0" w:color="auto"/>
              </w:divBdr>
            </w:div>
          </w:divsChild>
        </w:div>
        <w:div w:id="1861776864">
          <w:marLeft w:val="0"/>
          <w:marRight w:val="0"/>
          <w:marTop w:val="0"/>
          <w:marBottom w:val="0"/>
          <w:divBdr>
            <w:top w:val="none" w:sz="0" w:space="0" w:color="auto"/>
            <w:left w:val="none" w:sz="0" w:space="0" w:color="auto"/>
            <w:bottom w:val="none" w:sz="0" w:space="0" w:color="auto"/>
            <w:right w:val="none" w:sz="0" w:space="0" w:color="auto"/>
          </w:divBdr>
          <w:divsChild>
            <w:div w:id="815486097">
              <w:marLeft w:val="0"/>
              <w:marRight w:val="0"/>
              <w:marTop w:val="0"/>
              <w:marBottom w:val="0"/>
              <w:divBdr>
                <w:top w:val="none" w:sz="0" w:space="0" w:color="auto"/>
                <w:left w:val="none" w:sz="0" w:space="0" w:color="auto"/>
                <w:bottom w:val="none" w:sz="0" w:space="0" w:color="auto"/>
                <w:right w:val="none" w:sz="0" w:space="0" w:color="auto"/>
              </w:divBdr>
            </w:div>
            <w:div w:id="1441337668">
              <w:marLeft w:val="0"/>
              <w:marRight w:val="0"/>
              <w:marTop w:val="0"/>
              <w:marBottom w:val="0"/>
              <w:divBdr>
                <w:top w:val="none" w:sz="0" w:space="0" w:color="auto"/>
                <w:left w:val="none" w:sz="0" w:space="0" w:color="auto"/>
                <w:bottom w:val="none" w:sz="0" w:space="0" w:color="auto"/>
                <w:right w:val="none" w:sz="0" w:space="0" w:color="auto"/>
              </w:divBdr>
            </w:div>
          </w:divsChild>
        </w:div>
        <w:div w:id="1621840066">
          <w:marLeft w:val="0"/>
          <w:marRight w:val="0"/>
          <w:marTop w:val="0"/>
          <w:marBottom w:val="0"/>
          <w:divBdr>
            <w:top w:val="none" w:sz="0" w:space="0" w:color="auto"/>
            <w:left w:val="none" w:sz="0" w:space="0" w:color="auto"/>
            <w:bottom w:val="none" w:sz="0" w:space="0" w:color="auto"/>
            <w:right w:val="none" w:sz="0" w:space="0" w:color="auto"/>
          </w:divBdr>
          <w:divsChild>
            <w:div w:id="819232730">
              <w:marLeft w:val="0"/>
              <w:marRight w:val="0"/>
              <w:marTop w:val="0"/>
              <w:marBottom w:val="0"/>
              <w:divBdr>
                <w:top w:val="none" w:sz="0" w:space="0" w:color="auto"/>
                <w:left w:val="none" w:sz="0" w:space="0" w:color="auto"/>
                <w:bottom w:val="none" w:sz="0" w:space="0" w:color="auto"/>
                <w:right w:val="none" w:sz="0" w:space="0" w:color="auto"/>
              </w:divBdr>
            </w:div>
            <w:div w:id="1843743335">
              <w:marLeft w:val="0"/>
              <w:marRight w:val="0"/>
              <w:marTop w:val="0"/>
              <w:marBottom w:val="0"/>
              <w:divBdr>
                <w:top w:val="none" w:sz="0" w:space="0" w:color="auto"/>
                <w:left w:val="none" w:sz="0" w:space="0" w:color="auto"/>
                <w:bottom w:val="none" w:sz="0" w:space="0" w:color="auto"/>
                <w:right w:val="none" w:sz="0" w:space="0" w:color="auto"/>
              </w:divBdr>
            </w:div>
          </w:divsChild>
        </w:div>
        <w:div w:id="195509094">
          <w:marLeft w:val="0"/>
          <w:marRight w:val="0"/>
          <w:marTop w:val="0"/>
          <w:marBottom w:val="0"/>
          <w:divBdr>
            <w:top w:val="none" w:sz="0" w:space="0" w:color="auto"/>
            <w:left w:val="none" w:sz="0" w:space="0" w:color="auto"/>
            <w:bottom w:val="none" w:sz="0" w:space="0" w:color="auto"/>
            <w:right w:val="none" w:sz="0" w:space="0" w:color="auto"/>
          </w:divBdr>
          <w:divsChild>
            <w:div w:id="989671381">
              <w:marLeft w:val="0"/>
              <w:marRight w:val="0"/>
              <w:marTop w:val="0"/>
              <w:marBottom w:val="0"/>
              <w:divBdr>
                <w:top w:val="none" w:sz="0" w:space="0" w:color="auto"/>
                <w:left w:val="none" w:sz="0" w:space="0" w:color="auto"/>
                <w:bottom w:val="none" w:sz="0" w:space="0" w:color="auto"/>
                <w:right w:val="none" w:sz="0" w:space="0" w:color="auto"/>
              </w:divBdr>
            </w:div>
          </w:divsChild>
        </w:div>
        <w:div w:id="1567300141">
          <w:marLeft w:val="0"/>
          <w:marRight w:val="0"/>
          <w:marTop w:val="0"/>
          <w:marBottom w:val="0"/>
          <w:divBdr>
            <w:top w:val="none" w:sz="0" w:space="0" w:color="auto"/>
            <w:left w:val="none" w:sz="0" w:space="0" w:color="auto"/>
            <w:bottom w:val="none" w:sz="0" w:space="0" w:color="auto"/>
            <w:right w:val="none" w:sz="0" w:space="0" w:color="auto"/>
          </w:divBdr>
          <w:divsChild>
            <w:div w:id="1392994608">
              <w:marLeft w:val="0"/>
              <w:marRight w:val="0"/>
              <w:marTop w:val="0"/>
              <w:marBottom w:val="0"/>
              <w:divBdr>
                <w:top w:val="none" w:sz="0" w:space="0" w:color="auto"/>
                <w:left w:val="none" w:sz="0" w:space="0" w:color="auto"/>
                <w:bottom w:val="none" w:sz="0" w:space="0" w:color="auto"/>
                <w:right w:val="none" w:sz="0" w:space="0" w:color="auto"/>
              </w:divBdr>
            </w:div>
            <w:div w:id="198200918">
              <w:marLeft w:val="0"/>
              <w:marRight w:val="0"/>
              <w:marTop w:val="0"/>
              <w:marBottom w:val="0"/>
              <w:divBdr>
                <w:top w:val="none" w:sz="0" w:space="0" w:color="auto"/>
                <w:left w:val="none" w:sz="0" w:space="0" w:color="auto"/>
                <w:bottom w:val="none" w:sz="0" w:space="0" w:color="auto"/>
                <w:right w:val="none" w:sz="0" w:space="0" w:color="auto"/>
              </w:divBdr>
            </w:div>
          </w:divsChild>
        </w:div>
        <w:div w:id="107970557">
          <w:marLeft w:val="0"/>
          <w:marRight w:val="0"/>
          <w:marTop w:val="0"/>
          <w:marBottom w:val="0"/>
          <w:divBdr>
            <w:top w:val="none" w:sz="0" w:space="0" w:color="auto"/>
            <w:left w:val="none" w:sz="0" w:space="0" w:color="auto"/>
            <w:bottom w:val="none" w:sz="0" w:space="0" w:color="auto"/>
            <w:right w:val="none" w:sz="0" w:space="0" w:color="auto"/>
          </w:divBdr>
          <w:divsChild>
            <w:div w:id="1201745143">
              <w:marLeft w:val="0"/>
              <w:marRight w:val="0"/>
              <w:marTop w:val="0"/>
              <w:marBottom w:val="0"/>
              <w:divBdr>
                <w:top w:val="none" w:sz="0" w:space="0" w:color="auto"/>
                <w:left w:val="none" w:sz="0" w:space="0" w:color="auto"/>
                <w:bottom w:val="none" w:sz="0" w:space="0" w:color="auto"/>
                <w:right w:val="none" w:sz="0" w:space="0" w:color="auto"/>
              </w:divBdr>
            </w:div>
          </w:divsChild>
        </w:div>
        <w:div w:id="410004184">
          <w:marLeft w:val="0"/>
          <w:marRight w:val="0"/>
          <w:marTop w:val="0"/>
          <w:marBottom w:val="0"/>
          <w:divBdr>
            <w:top w:val="none" w:sz="0" w:space="0" w:color="auto"/>
            <w:left w:val="none" w:sz="0" w:space="0" w:color="auto"/>
            <w:bottom w:val="none" w:sz="0" w:space="0" w:color="auto"/>
            <w:right w:val="none" w:sz="0" w:space="0" w:color="auto"/>
          </w:divBdr>
          <w:divsChild>
            <w:div w:id="763765263">
              <w:marLeft w:val="0"/>
              <w:marRight w:val="0"/>
              <w:marTop w:val="0"/>
              <w:marBottom w:val="0"/>
              <w:divBdr>
                <w:top w:val="none" w:sz="0" w:space="0" w:color="auto"/>
                <w:left w:val="none" w:sz="0" w:space="0" w:color="auto"/>
                <w:bottom w:val="none" w:sz="0" w:space="0" w:color="auto"/>
                <w:right w:val="none" w:sz="0" w:space="0" w:color="auto"/>
              </w:divBdr>
            </w:div>
            <w:div w:id="981349577">
              <w:marLeft w:val="0"/>
              <w:marRight w:val="0"/>
              <w:marTop w:val="0"/>
              <w:marBottom w:val="0"/>
              <w:divBdr>
                <w:top w:val="none" w:sz="0" w:space="0" w:color="auto"/>
                <w:left w:val="none" w:sz="0" w:space="0" w:color="auto"/>
                <w:bottom w:val="none" w:sz="0" w:space="0" w:color="auto"/>
                <w:right w:val="none" w:sz="0" w:space="0" w:color="auto"/>
              </w:divBdr>
            </w:div>
          </w:divsChild>
        </w:div>
        <w:div w:id="1607230203">
          <w:marLeft w:val="0"/>
          <w:marRight w:val="0"/>
          <w:marTop w:val="0"/>
          <w:marBottom w:val="0"/>
          <w:divBdr>
            <w:top w:val="none" w:sz="0" w:space="0" w:color="auto"/>
            <w:left w:val="none" w:sz="0" w:space="0" w:color="auto"/>
            <w:bottom w:val="none" w:sz="0" w:space="0" w:color="auto"/>
            <w:right w:val="none" w:sz="0" w:space="0" w:color="auto"/>
          </w:divBdr>
          <w:divsChild>
            <w:div w:id="1123041337">
              <w:marLeft w:val="0"/>
              <w:marRight w:val="0"/>
              <w:marTop w:val="0"/>
              <w:marBottom w:val="0"/>
              <w:divBdr>
                <w:top w:val="none" w:sz="0" w:space="0" w:color="auto"/>
                <w:left w:val="none" w:sz="0" w:space="0" w:color="auto"/>
                <w:bottom w:val="none" w:sz="0" w:space="0" w:color="auto"/>
                <w:right w:val="none" w:sz="0" w:space="0" w:color="auto"/>
              </w:divBdr>
            </w:div>
            <w:div w:id="1535994126">
              <w:marLeft w:val="0"/>
              <w:marRight w:val="0"/>
              <w:marTop w:val="0"/>
              <w:marBottom w:val="0"/>
              <w:divBdr>
                <w:top w:val="none" w:sz="0" w:space="0" w:color="auto"/>
                <w:left w:val="none" w:sz="0" w:space="0" w:color="auto"/>
                <w:bottom w:val="none" w:sz="0" w:space="0" w:color="auto"/>
                <w:right w:val="none" w:sz="0" w:space="0" w:color="auto"/>
              </w:divBdr>
            </w:div>
          </w:divsChild>
        </w:div>
        <w:div w:id="1572735920">
          <w:marLeft w:val="0"/>
          <w:marRight w:val="0"/>
          <w:marTop w:val="0"/>
          <w:marBottom w:val="0"/>
          <w:divBdr>
            <w:top w:val="none" w:sz="0" w:space="0" w:color="auto"/>
            <w:left w:val="none" w:sz="0" w:space="0" w:color="auto"/>
            <w:bottom w:val="none" w:sz="0" w:space="0" w:color="auto"/>
            <w:right w:val="none" w:sz="0" w:space="0" w:color="auto"/>
          </w:divBdr>
          <w:divsChild>
            <w:div w:id="1462917195">
              <w:marLeft w:val="0"/>
              <w:marRight w:val="0"/>
              <w:marTop w:val="0"/>
              <w:marBottom w:val="0"/>
              <w:divBdr>
                <w:top w:val="none" w:sz="0" w:space="0" w:color="auto"/>
                <w:left w:val="none" w:sz="0" w:space="0" w:color="auto"/>
                <w:bottom w:val="none" w:sz="0" w:space="0" w:color="auto"/>
                <w:right w:val="none" w:sz="0" w:space="0" w:color="auto"/>
              </w:divBdr>
            </w:div>
          </w:divsChild>
        </w:div>
        <w:div w:id="2068599482">
          <w:marLeft w:val="0"/>
          <w:marRight w:val="0"/>
          <w:marTop w:val="0"/>
          <w:marBottom w:val="0"/>
          <w:divBdr>
            <w:top w:val="none" w:sz="0" w:space="0" w:color="auto"/>
            <w:left w:val="none" w:sz="0" w:space="0" w:color="auto"/>
            <w:bottom w:val="none" w:sz="0" w:space="0" w:color="auto"/>
            <w:right w:val="none" w:sz="0" w:space="0" w:color="auto"/>
          </w:divBdr>
          <w:divsChild>
            <w:div w:id="1895265244">
              <w:marLeft w:val="0"/>
              <w:marRight w:val="0"/>
              <w:marTop w:val="0"/>
              <w:marBottom w:val="0"/>
              <w:divBdr>
                <w:top w:val="none" w:sz="0" w:space="0" w:color="auto"/>
                <w:left w:val="none" w:sz="0" w:space="0" w:color="auto"/>
                <w:bottom w:val="none" w:sz="0" w:space="0" w:color="auto"/>
                <w:right w:val="none" w:sz="0" w:space="0" w:color="auto"/>
              </w:divBdr>
            </w:div>
          </w:divsChild>
        </w:div>
        <w:div w:id="890534199">
          <w:marLeft w:val="0"/>
          <w:marRight w:val="0"/>
          <w:marTop w:val="0"/>
          <w:marBottom w:val="0"/>
          <w:divBdr>
            <w:top w:val="none" w:sz="0" w:space="0" w:color="auto"/>
            <w:left w:val="none" w:sz="0" w:space="0" w:color="auto"/>
            <w:bottom w:val="none" w:sz="0" w:space="0" w:color="auto"/>
            <w:right w:val="none" w:sz="0" w:space="0" w:color="auto"/>
          </w:divBdr>
          <w:divsChild>
            <w:div w:id="1138063226">
              <w:marLeft w:val="0"/>
              <w:marRight w:val="0"/>
              <w:marTop w:val="0"/>
              <w:marBottom w:val="0"/>
              <w:divBdr>
                <w:top w:val="none" w:sz="0" w:space="0" w:color="auto"/>
                <w:left w:val="none" w:sz="0" w:space="0" w:color="auto"/>
                <w:bottom w:val="none" w:sz="0" w:space="0" w:color="auto"/>
                <w:right w:val="none" w:sz="0" w:space="0" w:color="auto"/>
              </w:divBdr>
            </w:div>
          </w:divsChild>
        </w:div>
        <w:div w:id="1103451112">
          <w:marLeft w:val="0"/>
          <w:marRight w:val="0"/>
          <w:marTop w:val="0"/>
          <w:marBottom w:val="0"/>
          <w:divBdr>
            <w:top w:val="none" w:sz="0" w:space="0" w:color="auto"/>
            <w:left w:val="none" w:sz="0" w:space="0" w:color="auto"/>
            <w:bottom w:val="none" w:sz="0" w:space="0" w:color="auto"/>
            <w:right w:val="none" w:sz="0" w:space="0" w:color="auto"/>
          </w:divBdr>
          <w:divsChild>
            <w:div w:id="1506821236">
              <w:marLeft w:val="0"/>
              <w:marRight w:val="0"/>
              <w:marTop w:val="0"/>
              <w:marBottom w:val="0"/>
              <w:divBdr>
                <w:top w:val="none" w:sz="0" w:space="0" w:color="auto"/>
                <w:left w:val="none" w:sz="0" w:space="0" w:color="auto"/>
                <w:bottom w:val="none" w:sz="0" w:space="0" w:color="auto"/>
                <w:right w:val="none" w:sz="0" w:space="0" w:color="auto"/>
              </w:divBdr>
            </w:div>
            <w:div w:id="534775516">
              <w:marLeft w:val="0"/>
              <w:marRight w:val="0"/>
              <w:marTop w:val="0"/>
              <w:marBottom w:val="0"/>
              <w:divBdr>
                <w:top w:val="none" w:sz="0" w:space="0" w:color="auto"/>
                <w:left w:val="none" w:sz="0" w:space="0" w:color="auto"/>
                <w:bottom w:val="none" w:sz="0" w:space="0" w:color="auto"/>
                <w:right w:val="none" w:sz="0" w:space="0" w:color="auto"/>
              </w:divBdr>
            </w:div>
          </w:divsChild>
        </w:div>
        <w:div w:id="1673684741">
          <w:marLeft w:val="0"/>
          <w:marRight w:val="0"/>
          <w:marTop w:val="0"/>
          <w:marBottom w:val="0"/>
          <w:divBdr>
            <w:top w:val="none" w:sz="0" w:space="0" w:color="auto"/>
            <w:left w:val="none" w:sz="0" w:space="0" w:color="auto"/>
            <w:bottom w:val="none" w:sz="0" w:space="0" w:color="auto"/>
            <w:right w:val="none" w:sz="0" w:space="0" w:color="auto"/>
          </w:divBdr>
          <w:divsChild>
            <w:div w:id="352072416">
              <w:marLeft w:val="0"/>
              <w:marRight w:val="0"/>
              <w:marTop w:val="0"/>
              <w:marBottom w:val="0"/>
              <w:divBdr>
                <w:top w:val="none" w:sz="0" w:space="0" w:color="auto"/>
                <w:left w:val="none" w:sz="0" w:space="0" w:color="auto"/>
                <w:bottom w:val="none" w:sz="0" w:space="0" w:color="auto"/>
                <w:right w:val="none" w:sz="0" w:space="0" w:color="auto"/>
              </w:divBdr>
            </w:div>
            <w:div w:id="1641113707">
              <w:marLeft w:val="0"/>
              <w:marRight w:val="0"/>
              <w:marTop w:val="0"/>
              <w:marBottom w:val="0"/>
              <w:divBdr>
                <w:top w:val="none" w:sz="0" w:space="0" w:color="auto"/>
                <w:left w:val="none" w:sz="0" w:space="0" w:color="auto"/>
                <w:bottom w:val="none" w:sz="0" w:space="0" w:color="auto"/>
                <w:right w:val="none" w:sz="0" w:space="0" w:color="auto"/>
              </w:divBdr>
            </w:div>
            <w:div w:id="1923954161">
              <w:marLeft w:val="0"/>
              <w:marRight w:val="0"/>
              <w:marTop w:val="0"/>
              <w:marBottom w:val="0"/>
              <w:divBdr>
                <w:top w:val="none" w:sz="0" w:space="0" w:color="auto"/>
                <w:left w:val="none" w:sz="0" w:space="0" w:color="auto"/>
                <w:bottom w:val="none" w:sz="0" w:space="0" w:color="auto"/>
                <w:right w:val="none" w:sz="0" w:space="0" w:color="auto"/>
              </w:divBdr>
            </w:div>
          </w:divsChild>
        </w:div>
        <w:div w:id="336923805">
          <w:marLeft w:val="0"/>
          <w:marRight w:val="0"/>
          <w:marTop w:val="0"/>
          <w:marBottom w:val="0"/>
          <w:divBdr>
            <w:top w:val="none" w:sz="0" w:space="0" w:color="auto"/>
            <w:left w:val="none" w:sz="0" w:space="0" w:color="auto"/>
            <w:bottom w:val="none" w:sz="0" w:space="0" w:color="auto"/>
            <w:right w:val="none" w:sz="0" w:space="0" w:color="auto"/>
          </w:divBdr>
          <w:divsChild>
            <w:div w:id="1260406432">
              <w:marLeft w:val="0"/>
              <w:marRight w:val="0"/>
              <w:marTop w:val="0"/>
              <w:marBottom w:val="0"/>
              <w:divBdr>
                <w:top w:val="none" w:sz="0" w:space="0" w:color="auto"/>
                <w:left w:val="none" w:sz="0" w:space="0" w:color="auto"/>
                <w:bottom w:val="none" w:sz="0" w:space="0" w:color="auto"/>
                <w:right w:val="none" w:sz="0" w:space="0" w:color="auto"/>
              </w:divBdr>
            </w:div>
          </w:divsChild>
        </w:div>
        <w:div w:id="194078005">
          <w:marLeft w:val="0"/>
          <w:marRight w:val="0"/>
          <w:marTop w:val="0"/>
          <w:marBottom w:val="0"/>
          <w:divBdr>
            <w:top w:val="none" w:sz="0" w:space="0" w:color="auto"/>
            <w:left w:val="none" w:sz="0" w:space="0" w:color="auto"/>
            <w:bottom w:val="none" w:sz="0" w:space="0" w:color="auto"/>
            <w:right w:val="none" w:sz="0" w:space="0" w:color="auto"/>
          </w:divBdr>
          <w:divsChild>
            <w:div w:id="1728064912">
              <w:marLeft w:val="0"/>
              <w:marRight w:val="0"/>
              <w:marTop w:val="0"/>
              <w:marBottom w:val="0"/>
              <w:divBdr>
                <w:top w:val="none" w:sz="0" w:space="0" w:color="auto"/>
                <w:left w:val="none" w:sz="0" w:space="0" w:color="auto"/>
                <w:bottom w:val="none" w:sz="0" w:space="0" w:color="auto"/>
                <w:right w:val="none" w:sz="0" w:space="0" w:color="auto"/>
              </w:divBdr>
            </w:div>
            <w:div w:id="1945072802">
              <w:marLeft w:val="0"/>
              <w:marRight w:val="0"/>
              <w:marTop w:val="0"/>
              <w:marBottom w:val="0"/>
              <w:divBdr>
                <w:top w:val="none" w:sz="0" w:space="0" w:color="auto"/>
                <w:left w:val="none" w:sz="0" w:space="0" w:color="auto"/>
                <w:bottom w:val="none" w:sz="0" w:space="0" w:color="auto"/>
                <w:right w:val="none" w:sz="0" w:space="0" w:color="auto"/>
              </w:divBdr>
            </w:div>
            <w:div w:id="330571862">
              <w:marLeft w:val="0"/>
              <w:marRight w:val="0"/>
              <w:marTop w:val="0"/>
              <w:marBottom w:val="0"/>
              <w:divBdr>
                <w:top w:val="none" w:sz="0" w:space="0" w:color="auto"/>
                <w:left w:val="none" w:sz="0" w:space="0" w:color="auto"/>
                <w:bottom w:val="none" w:sz="0" w:space="0" w:color="auto"/>
                <w:right w:val="none" w:sz="0" w:space="0" w:color="auto"/>
              </w:divBdr>
            </w:div>
          </w:divsChild>
        </w:div>
        <w:div w:id="1684628345">
          <w:marLeft w:val="0"/>
          <w:marRight w:val="0"/>
          <w:marTop w:val="0"/>
          <w:marBottom w:val="0"/>
          <w:divBdr>
            <w:top w:val="none" w:sz="0" w:space="0" w:color="auto"/>
            <w:left w:val="none" w:sz="0" w:space="0" w:color="auto"/>
            <w:bottom w:val="none" w:sz="0" w:space="0" w:color="auto"/>
            <w:right w:val="none" w:sz="0" w:space="0" w:color="auto"/>
          </w:divBdr>
          <w:divsChild>
            <w:div w:id="975716332">
              <w:marLeft w:val="0"/>
              <w:marRight w:val="0"/>
              <w:marTop w:val="0"/>
              <w:marBottom w:val="0"/>
              <w:divBdr>
                <w:top w:val="none" w:sz="0" w:space="0" w:color="auto"/>
                <w:left w:val="none" w:sz="0" w:space="0" w:color="auto"/>
                <w:bottom w:val="none" w:sz="0" w:space="0" w:color="auto"/>
                <w:right w:val="none" w:sz="0" w:space="0" w:color="auto"/>
              </w:divBdr>
            </w:div>
          </w:divsChild>
        </w:div>
        <w:div w:id="1931961879">
          <w:marLeft w:val="0"/>
          <w:marRight w:val="0"/>
          <w:marTop w:val="0"/>
          <w:marBottom w:val="0"/>
          <w:divBdr>
            <w:top w:val="none" w:sz="0" w:space="0" w:color="auto"/>
            <w:left w:val="none" w:sz="0" w:space="0" w:color="auto"/>
            <w:bottom w:val="none" w:sz="0" w:space="0" w:color="auto"/>
            <w:right w:val="none" w:sz="0" w:space="0" w:color="auto"/>
          </w:divBdr>
          <w:divsChild>
            <w:div w:id="1006519322">
              <w:marLeft w:val="0"/>
              <w:marRight w:val="0"/>
              <w:marTop w:val="0"/>
              <w:marBottom w:val="0"/>
              <w:divBdr>
                <w:top w:val="none" w:sz="0" w:space="0" w:color="auto"/>
                <w:left w:val="none" w:sz="0" w:space="0" w:color="auto"/>
                <w:bottom w:val="none" w:sz="0" w:space="0" w:color="auto"/>
                <w:right w:val="none" w:sz="0" w:space="0" w:color="auto"/>
              </w:divBdr>
            </w:div>
            <w:div w:id="670835394">
              <w:marLeft w:val="0"/>
              <w:marRight w:val="0"/>
              <w:marTop w:val="0"/>
              <w:marBottom w:val="0"/>
              <w:divBdr>
                <w:top w:val="none" w:sz="0" w:space="0" w:color="auto"/>
                <w:left w:val="none" w:sz="0" w:space="0" w:color="auto"/>
                <w:bottom w:val="none" w:sz="0" w:space="0" w:color="auto"/>
                <w:right w:val="none" w:sz="0" w:space="0" w:color="auto"/>
              </w:divBdr>
            </w:div>
          </w:divsChild>
        </w:div>
        <w:div w:id="312028823">
          <w:marLeft w:val="0"/>
          <w:marRight w:val="0"/>
          <w:marTop w:val="0"/>
          <w:marBottom w:val="0"/>
          <w:divBdr>
            <w:top w:val="none" w:sz="0" w:space="0" w:color="auto"/>
            <w:left w:val="none" w:sz="0" w:space="0" w:color="auto"/>
            <w:bottom w:val="none" w:sz="0" w:space="0" w:color="auto"/>
            <w:right w:val="none" w:sz="0" w:space="0" w:color="auto"/>
          </w:divBdr>
          <w:divsChild>
            <w:div w:id="334695126">
              <w:marLeft w:val="0"/>
              <w:marRight w:val="0"/>
              <w:marTop w:val="0"/>
              <w:marBottom w:val="0"/>
              <w:divBdr>
                <w:top w:val="none" w:sz="0" w:space="0" w:color="auto"/>
                <w:left w:val="none" w:sz="0" w:space="0" w:color="auto"/>
                <w:bottom w:val="none" w:sz="0" w:space="0" w:color="auto"/>
                <w:right w:val="none" w:sz="0" w:space="0" w:color="auto"/>
              </w:divBdr>
            </w:div>
            <w:div w:id="784809079">
              <w:marLeft w:val="0"/>
              <w:marRight w:val="0"/>
              <w:marTop w:val="0"/>
              <w:marBottom w:val="0"/>
              <w:divBdr>
                <w:top w:val="none" w:sz="0" w:space="0" w:color="auto"/>
                <w:left w:val="none" w:sz="0" w:space="0" w:color="auto"/>
                <w:bottom w:val="none" w:sz="0" w:space="0" w:color="auto"/>
                <w:right w:val="none" w:sz="0" w:space="0" w:color="auto"/>
              </w:divBdr>
            </w:div>
            <w:div w:id="683288746">
              <w:marLeft w:val="0"/>
              <w:marRight w:val="0"/>
              <w:marTop w:val="0"/>
              <w:marBottom w:val="0"/>
              <w:divBdr>
                <w:top w:val="none" w:sz="0" w:space="0" w:color="auto"/>
                <w:left w:val="none" w:sz="0" w:space="0" w:color="auto"/>
                <w:bottom w:val="none" w:sz="0" w:space="0" w:color="auto"/>
                <w:right w:val="none" w:sz="0" w:space="0" w:color="auto"/>
              </w:divBdr>
            </w:div>
          </w:divsChild>
        </w:div>
        <w:div w:id="1496067505">
          <w:marLeft w:val="0"/>
          <w:marRight w:val="0"/>
          <w:marTop w:val="0"/>
          <w:marBottom w:val="0"/>
          <w:divBdr>
            <w:top w:val="none" w:sz="0" w:space="0" w:color="auto"/>
            <w:left w:val="none" w:sz="0" w:space="0" w:color="auto"/>
            <w:bottom w:val="none" w:sz="0" w:space="0" w:color="auto"/>
            <w:right w:val="none" w:sz="0" w:space="0" w:color="auto"/>
          </w:divBdr>
          <w:divsChild>
            <w:div w:id="2140537431">
              <w:marLeft w:val="0"/>
              <w:marRight w:val="0"/>
              <w:marTop w:val="0"/>
              <w:marBottom w:val="0"/>
              <w:divBdr>
                <w:top w:val="none" w:sz="0" w:space="0" w:color="auto"/>
                <w:left w:val="none" w:sz="0" w:space="0" w:color="auto"/>
                <w:bottom w:val="none" w:sz="0" w:space="0" w:color="auto"/>
                <w:right w:val="none" w:sz="0" w:space="0" w:color="auto"/>
              </w:divBdr>
            </w:div>
          </w:divsChild>
        </w:div>
        <w:div w:id="957759654">
          <w:marLeft w:val="0"/>
          <w:marRight w:val="0"/>
          <w:marTop w:val="0"/>
          <w:marBottom w:val="0"/>
          <w:divBdr>
            <w:top w:val="none" w:sz="0" w:space="0" w:color="auto"/>
            <w:left w:val="none" w:sz="0" w:space="0" w:color="auto"/>
            <w:bottom w:val="none" w:sz="0" w:space="0" w:color="auto"/>
            <w:right w:val="none" w:sz="0" w:space="0" w:color="auto"/>
          </w:divBdr>
          <w:divsChild>
            <w:div w:id="1869953189">
              <w:marLeft w:val="0"/>
              <w:marRight w:val="0"/>
              <w:marTop w:val="0"/>
              <w:marBottom w:val="0"/>
              <w:divBdr>
                <w:top w:val="none" w:sz="0" w:space="0" w:color="auto"/>
                <w:left w:val="none" w:sz="0" w:space="0" w:color="auto"/>
                <w:bottom w:val="none" w:sz="0" w:space="0" w:color="auto"/>
                <w:right w:val="none" w:sz="0" w:space="0" w:color="auto"/>
              </w:divBdr>
            </w:div>
          </w:divsChild>
        </w:div>
        <w:div w:id="345787778">
          <w:marLeft w:val="0"/>
          <w:marRight w:val="0"/>
          <w:marTop w:val="0"/>
          <w:marBottom w:val="0"/>
          <w:divBdr>
            <w:top w:val="none" w:sz="0" w:space="0" w:color="auto"/>
            <w:left w:val="none" w:sz="0" w:space="0" w:color="auto"/>
            <w:bottom w:val="none" w:sz="0" w:space="0" w:color="auto"/>
            <w:right w:val="none" w:sz="0" w:space="0" w:color="auto"/>
          </w:divBdr>
          <w:divsChild>
            <w:div w:id="857083144">
              <w:marLeft w:val="0"/>
              <w:marRight w:val="0"/>
              <w:marTop w:val="0"/>
              <w:marBottom w:val="0"/>
              <w:divBdr>
                <w:top w:val="none" w:sz="0" w:space="0" w:color="auto"/>
                <w:left w:val="none" w:sz="0" w:space="0" w:color="auto"/>
                <w:bottom w:val="none" w:sz="0" w:space="0" w:color="auto"/>
                <w:right w:val="none" w:sz="0" w:space="0" w:color="auto"/>
              </w:divBdr>
            </w:div>
            <w:div w:id="1878541881">
              <w:marLeft w:val="0"/>
              <w:marRight w:val="0"/>
              <w:marTop w:val="0"/>
              <w:marBottom w:val="0"/>
              <w:divBdr>
                <w:top w:val="none" w:sz="0" w:space="0" w:color="auto"/>
                <w:left w:val="none" w:sz="0" w:space="0" w:color="auto"/>
                <w:bottom w:val="none" w:sz="0" w:space="0" w:color="auto"/>
                <w:right w:val="none" w:sz="0" w:space="0" w:color="auto"/>
              </w:divBdr>
            </w:div>
          </w:divsChild>
        </w:div>
        <w:div w:id="1360087793">
          <w:marLeft w:val="0"/>
          <w:marRight w:val="0"/>
          <w:marTop w:val="0"/>
          <w:marBottom w:val="0"/>
          <w:divBdr>
            <w:top w:val="none" w:sz="0" w:space="0" w:color="auto"/>
            <w:left w:val="none" w:sz="0" w:space="0" w:color="auto"/>
            <w:bottom w:val="none" w:sz="0" w:space="0" w:color="auto"/>
            <w:right w:val="none" w:sz="0" w:space="0" w:color="auto"/>
          </w:divBdr>
          <w:divsChild>
            <w:div w:id="401560269">
              <w:marLeft w:val="0"/>
              <w:marRight w:val="0"/>
              <w:marTop w:val="0"/>
              <w:marBottom w:val="0"/>
              <w:divBdr>
                <w:top w:val="none" w:sz="0" w:space="0" w:color="auto"/>
                <w:left w:val="none" w:sz="0" w:space="0" w:color="auto"/>
                <w:bottom w:val="none" w:sz="0" w:space="0" w:color="auto"/>
                <w:right w:val="none" w:sz="0" w:space="0" w:color="auto"/>
              </w:divBdr>
            </w:div>
            <w:div w:id="830371073">
              <w:marLeft w:val="0"/>
              <w:marRight w:val="0"/>
              <w:marTop w:val="0"/>
              <w:marBottom w:val="0"/>
              <w:divBdr>
                <w:top w:val="none" w:sz="0" w:space="0" w:color="auto"/>
                <w:left w:val="none" w:sz="0" w:space="0" w:color="auto"/>
                <w:bottom w:val="none" w:sz="0" w:space="0" w:color="auto"/>
                <w:right w:val="none" w:sz="0" w:space="0" w:color="auto"/>
              </w:divBdr>
            </w:div>
          </w:divsChild>
        </w:div>
        <w:div w:id="1420521833">
          <w:marLeft w:val="0"/>
          <w:marRight w:val="0"/>
          <w:marTop w:val="0"/>
          <w:marBottom w:val="0"/>
          <w:divBdr>
            <w:top w:val="none" w:sz="0" w:space="0" w:color="auto"/>
            <w:left w:val="none" w:sz="0" w:space="0" w:color="auto"/>
            <w:bottom w:val="none" w:sz="0" w:space="0" w:color="auto"/>
            <w:right w:val="none" w:sz="0" w:space="0" w:color="auto"/>
          </w:divBdr>
          <w:divsChild>
            <w:div w:id="248775807">
              <w:marLeft w:val="0"/>
              <w:marRight w:val="0"/>
              <w:marTop w:val="0"/>
              <w:marBottom w:val="0"/>
              <w:divBdr>
                <w:top w:val="none" w:sz="0" w:space="0" w:color="auto"/>
                <w:left w:val="none" w:sz="0" w:space="0" w:color="auto"/>
                <w:bottom w:val="none" w:sz="0" w:space="0" w:color="auto"/>
                <w:right w:val="none" w:sz="0" w:space="0" w:color="auto"/>
              </w:divBdr>
            </w:div>
            <w:div w:id="381638491">
              <w:marLeft w:val="0"/>
              <w:marRight w:val="0"/>
              <w:marTop w:val="0"/>
              <w:marBottom w:val="0"/>
              <w:divBdr>
                <w:top w:val="none" w:sz="0" w:space="0" w:color="auto"/>
                <w:left w:val="none" w:sz="0" w:space="0" w:color="auto"/>
                <w:bottom w:val="none" w:sz="0" w:space="0" w:color="auto"/>
                <w:right w:val="none" w:sz="0" w:space="0" w:color="auto"/>
              </w:divBdr>
            </w:div>
          </w:divsChild>
        </w:div>
        <w:div w:id="1820683420">
          <w:marLeft w:val="0"/>
          <w:marRight w:val="0"/>
          <w:marTop w:val="0"/>
          <w:marBottom w:val="0"/>
          <w:divBdr>
            <w:top w:val="none" w:sz="0" w:space="0" w:color="auto"/>
            <w:left w:val="none" w:sz="0" w:space="0" w:color="auto"/>
            <w:bottom w:val="none" w:sz="0" w:space="0" w:color="auto"/>
            <w:right w:val="none" w:sz="0" w:space="0" w:color="auto"/>
          </w:divBdr>
          <w:divsChild>
            <w:div w:id="1799496165">
              <w:marLeft w:val="0"/>
              <w:marRight w:val="0"/>
              <w:marTop w:val="0"/>
              <w:marBottom w:val="0"/>
              <w:divBdr>
                <w:top w:val="none" w:sz="0" w:space="0" w:color="auto"/>
                <w:left w:val="none" w:sz="0" w:space="0" w:color="auto"/>
                <w:bottom w:val="none" w:sz="0" w:space="0" w:color="auto"/>
                <w:right w:val="none" w:sz="0" w:space="0" w:color="auto"/>
              </w:divBdr>
            </w:div>
          </w:divsChild>
        </w:div>
        <w:div w:id="759109057">
          <w:marLeft w:val="0"/>
          <w:marRight w:val="0"/>
          <w:marTop w:val="0"/>
          <w:marBottom w:val="0"/>
          <w:divBdr>
            <w:top w:val="none" w:sz="0" w:space="0" w:color="auto"/>
            <w:left w:val="none" w:sz="0" w:space="0" w:color="auto"/>
            <w:bottom w:val="none" w:sz="0" w:space="0" w:color="auto"/>
            <w:right w:val="none" w:sz="0" w:space="0" w:color="auto"/>
          </w:divBdr>
          <w:divsChild>
            <w:div w:id="1087535344">
              <w:marLeft w:val="0"/>
              <w:marRight w:val="0"/>
              <w:marTop w:val="0"/>
              <w:marBottom w:val="0"/>
              <w:divBdr>
                <w:top w:val="none" w:sz="0" w:space="0" w:color="auto"/>
                <w:left w:val="none" w:sz="0" w:space="0" w:color="auto"/>
                <w:bottom w:val="none" w:sz="0" w:space="0" w:color="auto"/>
                <w:right w:val="none" w:sz="0" w:space="0" w:color="auto"/>
              </w:divBdr>
            </w:div>
          </w:divsChild>
        </w:div>
        <w:div w:id="6107182">
          <w:marLeft w:val="0"/>
          <w:marRight w:val="0"/>
          <w:marTop w:val="0"/>
          <w:marBottom w:val="0"/>
          <w:divBdr>
            <w:top w:val="none" w:sz="0" w:space="0" w:color="auto"/>
            <w:left w:val="none" w:sz="0" w:space="0" w:color="auto"/>
            <w:bottom w:val="none" w:sz="0" w:space="0" w:color="auto"/>
            <w:right w:val="none" w:sz="0" w:space="0" w:color="auto"/>
          </w:divBdr>
          <w:divsChild>
            <w:div w:id="368649760">
              <w:marLeft w:val="0"/>
              <w:marRight w:val="0"/>
              <w:marTop w:val="0"/>
              <w:marBottom w:val="0"/>
              <w:divBdr>
                <w:top w:val="none" w:sz="0" w:space="0" w:color="auto"/>
                <w:left w:val="none" w:sz="0" w:space="0" w:color="auto"/>
                <w:bottom w:val="none" w:sz="0" w:space="0" w:color="auto"/>
                <w:right w:val="none" w:sz="0" w:space="0" w:color="auto"/>
              </w:divBdr>
            </w:div>
            <w:div w:id="913010746">
              <w:marLeft w:val="0"/>
              <w:marRight w:val="0"/>
              <w:marTop w:val="0"/>
              <w:marBottom w:val="0"/>
              <w:divBdr>
                <w:top w:val="none" w:sz="0" w:space="0" w:color="auto"/>
                <w:left w:val="none" w:sz="0" w:space="0" w:color="auto"/>
                <w:bottom w:val="none" w:sz="0" w:space="0" w:color="auto"/>
                <w:right w:val="none" w:sz="0" w:space="0" w:color="auto"/>
              </w:divBdr>
            </w:div>
          </w:divsChild>
        </w:div>
        <w:div w:id="1052654858">
          <w:marLeft w:val="0"/>
          <w:marRight w:val="0"/>
          <w:marTop w:val="0"/>
          <w:marBottom w:val="0"/>
          <w:divBdr>
            <w:top w:val="none" w:sz="0" w:space="0" w:color="auto"/>
            <w:left w:val="none" w:sz="0" w:space="0" w:color="auto"/>
            <w:bottom w:val="none" w:sz="0" w:space="0" w:color="auto"/>
            <w:right w:val="none" w:sz="0" w:space="0" w:color="auto"/>
          </w:divBdr>
          <w:divsChild>
            <w:div w:id="1635217422">
              <w:marLeft w:val="0"/>
              <w:marRight w:val="0"/>
              <w:marTop w:val="0"/>
              <w:marBottom w:val="0"/>
              <w:divBdr>
                <w:top w:val="none" w:sz="0" w:space="0" w:color="auto"/>
                <w:left w:val="none" w:sz="0" w:space="0" w:color="auto"/>
                <w:bottom w:val="none" w:sz="0" w:space="0" w:color="auto"/>
                <w:right w:val="none" w:sz="0" w:space="0" w:color="auto"/>
              </w:divBdr>
            </w:div>
            <w:div w:id="1958444209">
              <w:marLeft w:val="0"/>
              <w:marRight w:val="0"/>
              <w:marTop w:val="0"/>
              <w:marBottom w:val="0"/>
              <w:divBdr>
                <w:top w:val="none" w:sz="0" w:space="0" w:color="auto"/>
                <w:left w:val="none" w:sz="0" w:space="0" w:color="auto"/>
                <w:bottom w:val="none" w:sz="0" w:space="0" w:color="auto"/>
                <w:right w:val="none" w:sz="0" w:space="0" w:color="auto"/>
              </w:divBdr>
            </w:div>
          </w:divsChild>
        </w:div>
        <w:div w:id="1478910752">
          <w:marLeft w:val="0"/>
          <w:marRight w:val="0"/>
          <w:marTop w:val="0"/>
          <w:marBottom w:val="0"/>
          <w:divBdr>
            <w:top w:val="none" w:sz="0" w:space="0" w:color="auto"/>
            <w:left w:val="none" w:sz="0" w:space="0" w:color="auto"/>
            <w:bottom w:val="none" w:sz="0" w:space="0" w:color="auto"/>
            <w:right w:val="none" w:sz="0" w:space="0" w:color="auto"/>
          </w:divBdr>
          <w:divsChild>
            <w:div w:id="1076899450">
              <w:marLeft w:val="0"/>
              <w:marRight w:val="0"/>
              <w:marTop w:val="0"/>
              <w:marBottom w:val="0"/>
              <w:divBdr>
                <w:top w:val="none" w:sz="0" w:space="0" w:color="auto"/>
                <w:left w:val="none" w:sz="0" w:space="0" w:color="auto"/>
                <w:bottom w:val="none" w:sz="0" w:space="0" w:color="auto"/>
                <w:right w:val="none" w:sz="0" w:space="0" w:color="auto"/>
              </w:divBdr>
            </w:div>
            <w:div w:id="409237138">
              <w:marLeft w:val="0"/>
              <w:marRight w:val="0"/>
              <w:marTop w:val="0"/>
              <w:marBottom w:val="0"/>
              <w:divBdr>
                <w:top w:val="none" w:sz="0" w:space="0" w:color="auto"/>
                <w:left w:val="none" w:sz="0" w:space="0" w:color="auto"/>
                <w:bottom w:val="none" w:sz="0" w:space="0" w:color="auto"/>
                <w:right w:val="none" w:sz="0" w:space="0" w:color="auto"/>
              </w:divBdr>
            </w:div>
          </w:divsChild>
        </w:div>
        <w:div w:id="901872844">
          <w:marLeft w:val="0"/>
          <w:marRight w:val="0"/>
          <w:marTop w:val="0"/>
          <w:marBottom w:val="0"/>
          <w:divBdr>
            <w:top w:val="none" w:sz="0" w:space="0" w:color="auto"/>
            <w:left w:val="none" w:sz="0" w:space="0" w:color="auto"/>
            <w:bottom w:val="none" w:sz="0" w:space="0" w:color="auto"/>
            <w:right w:val="none" w:sz="0" w:space="0" w:color="auto"/>
          </w:divBdr>
          <w:divsChild>
            <w:div w:id="2019649871">
              <w:marLeft w:val="0"/>
              <w:marRight w:val="0"/>
              <w:marTop w:val="0"/>
              <w:marBottom w:val="0"/>
              <w:divBdr>
                <w:top w:val="none" w:sz="0" w:space="0" w:color="auto"/>
                <w:left w:val="none" w:sz="0" w:space="0" w:color="auto"/>
                <w:bottom w:val="none" w:sz="0" w:space="0" w:color="auto"/>
                <w:right w:val="none" w:sz="0" w:space="0" w:color="auto"/>
              </w:divBdr>
            </w:div>
          </w:divsChild>
        </w:div>
        <w:div w:id="26561905">
          <w:marLeft w:val="0"/>
          <w:marRight w:val="0"/>
          <w:marTop w:val="0"/>
          <w:marBottom w:val="0"/>
          <w:divBdr>
            <w:top w:val="none" w:sz="0" w:space="0" w:color="auto"/>
            <w:left w:val="none" w:sz="0" w:space="0" w:color="auto"/>
            <w:bottom w:val="none" w:sz="0" w:space="0" w:color="auto"/>
            <w:right w:val="none" w:sz="0" w:space="0" w:color="auto"/>
          </w:divBdr>
          <w:divsChild>
            <w:div w:id="1454447785">
              <w:marLeft w:val="0"/>
              <w:marRight w:val="0"/>
              <w:marTop w:val="0"/>
              <w:marBottom w:val="0"/>
              <w:divBdr>
                <w:top w:val="none" w:sz="0" w:space="0" w:color="auto"/>
                <w:left w:val="none" w:sz="0" w:space="0" w:color="auto"/>
                <w:bottom w:val="none" w:sz="0" w:space="0" w:color="auto"/>
                <w:right w:val="none" w:sz="0" w:space="0" w:color="auto"/>
              </w:divBdr>
            </w:div>
            <w:div w:id="334455443">
              <w:marLeft w:val="0"/>
              <w:marRight w:val="0"/>
              <w:marTop w:val="0"/>
              <w:marBottom w:val="0"/>
              <w:divBdr>
                <w:top w:val="none" w:sz="0" w:space="0" w:color="auto"/>
                <w:left w:val="none" w:sz="0" w:space="0" w:color="auto"/>
                <w:bottom w:val="none" w:sz="0" w:space="0" w:color="auto"/>
                <w:right w:val="none" w:sz="0" w:space="0" w:color="auto"/>
              </w:divBdr>
            </w:div>
            <w:div w:id="1506941163">
              <w:marLeft w:val="0"/>
              <w:marRight w:val="0"/>
              <w:marTop w:val="0"/>
              <w:marBottom w:val="0"/>
              <w:divBdr>
                <w:top w:val="none" w:sz="0" w:space="0" w:color="auto"/>
                <w:left w:val="none" w:sz="0" w:space="0" w:color="auto"/>
                <w:bottom w:val="none" w:sz="0" w:space="0" w:color="auto"/>
                <w:right w:val="none" w:sz="0" w:space="0" w:color="auto"/>
              </w:divBdr>
            </w:div>
          </w:divsChild>
        </w:div>
        <w:div w:id="1340356220">
          <w:marLeft w:val="0"/>
          <w:marRight w:val="0"/>
          <w:marTop w:val="0"/>
          <w:marBottom w:val="0"/>
          <w:divBdr>
            <w:top w:val="none" w:sz="0" w:space="0" w:color="auto"/>
            <w:left w:val="none" w:sz="0" w:space="0" w:color="auto"/>
            <w:bottom w:val="none" w:sz="0" w:space="0" w:color="auto"/>
            <w:right w:val="none" w:sz="0" w:space="0" w:color="auto"/>
          </w:divBdr>
          <w:divsChild>
            <w:div w:id="1947536552">
              <w:marLeft w:val="0"/>
              <w:marRight w:val="0"/>
              <w:marTop w:val="0"/>
              <w:marBottom w:val="0"/>
              <w:divBdr>
                <w:top w:val="none" w:sz="0" w:space="0" w:color="auto"/>
                <w:left w:val="none" w:sz="0" w:space="0" w:color="auto"/>
                <w:bottom w:val="none" w:sz="0" w:space="0" w:color="auto"/>
                <w:right w:val="none" w:sz="0" w:space="0" w:color="auto"/>
              </w:divBdr>
            </w:div>
            <w:div w:id="81604480">
              <w:marLeft w:val="0"/>
              <w:marRight w:val="0"/>
              <w:marTop w:val="0"/>
              <w:marBottom w:val="0"/>
              <w:divBdr>
                <w:top w:val="none" w:sz="0" w:space="0" w:color="auto"/>
                <w:left w:val="none" w:sz="0" w:space="0" w:color="auto"/>
                <w:bottom w:val="none" w:sz="0" w:space="0" w:color="auto"/>
                <w:right w:val="none" w:sz="0" w:space="0" w:color="auto"/>
              </w:divBdr>
            </w:div>
          </w:divsChild>
        </w:div>
        <w:div w:id="842818665">
          <w:marLeft w:val="0"/>
          <w:marRight w:val="0"/>
          <w:marTop w:val="0"/>
          <w:marBottom w:val="0"/>
          <w:divBdr>
            <w:top w:val="none" w:sz="0" w:space="0" w:color="auto"/>
            <w:left w:val="none" w:sz="0" w:space="0" w:color="auto"/>
            <w:bottom w:val="none" w:sz="0" w:space="0" w:color="auto"/>
            <w:right w:val="none" w:sz="0" w:space="0" w:color="auto"/>
          </w:divBdr>
          <w:divsChild>
            <w:div w:id="1015499911">
              <w:marLeft w:val="0"/>
              <w:marRight w:val="0"/>
              <w:marTop w:val="0"/>
              <w:marBottom w:val="0"/>
              <w:divBdr>
                <w:top w:val="none" w:sz="0" w:space="0" w:color="auto"/>
                <w:left w:val="none" w:sz="0" w:space="0" w:color="auto"/>
                <w:bottom w:val="none" w:sz="0" w:space="0" w:color="auto"/>
                <w:right w:val="none" w:sz="0" w:space="0" w:color="auto"/>
              </w:divBdr>
            </w:div>
            <w:div w:id="1740790359">
              <w:marLeft w:val="0"/>
              <w:marRight w:val="0"/>
              <w:marTop w:val="0"/>
              <w:marBottom w:val="0"/>
              <w:divBdr>
                <w:top w:val="none" w:sz="0" w:space="0" w:color="auto"/>
                <w:left w:val="none" w:sz="0" w:space="0" w:color="auto"/>
                <w:bottom w:val="none" w:sz="0" w:space="0" w:color="auto"/>
                <w:right w:val="none" w:sz="0" w:space="0" w:color="auto"/>
              </w:divBdr>
            </w:div>
            <w:div w:id="1380129336">
              <w:marLeft w:val="0"/>
              <w:marRight w:val="0"/>
              <w:marTop w:val="0"/>
              <w:marBottom w:val="0"/>
              <w:divBdr>
                <w:top w:val="none" w:sz="0" w:space="0" w:color="auto"/>
                <w:left w:val="none" w:sz="0" w:space="0" w:color="auto"/>
                <w:bottom w:val="none" w:sz="0" w:space="0" w:color="auto"/>
                <w:right w:val="none" w:sz="0" w:space="0" w:color="auto"/>
              </w:divBdr>
            </w:div>
            <w:div w:id="1536042915">
              <w:marLeft w:val="0"/>
              <w:marRight w:val="0"/>
              <w:marTop w:val="0"/>
              <w:marBottom w:val="0"/>
              <w:divBdr>
                <w:top w:val="none" w:sz="0" w:space="0" w:color="auto"/>
                <w:left w:val="none" w:sz="0" w:space="0" w:color="auto"/>
                <w:bottom w:val="none" w:sz="0" w:space="0" w:color="auto"/>
                <w:right w:val="none" w:sz="0" w:space="0" w:color="auto"/>
              </w:divBdr>
            </w:div>
          </w:divsChild>
        </w:div>
        <w:div w:id="1867252220">
          <w:marLeft w:val="0"/>
          <w:marRight w:val="0"/>
          <w:marTop w:val="0"/>
          <w:marBottom w:val="0"/>
          <w:divBdr>
            <w:top w:val="none" w:sz="0" w:space="0" w:color="auto"/>
            <w:left w:val="none" w:sz="0" w:space="0" w:color="auto"/>
            <w:bottom w:val="none" w:sz="0" w:space="0" w:color="auto"/>
            <w:right w:val="none" w:sz="0" w:space="0" w:color="auto"/>
          </w:divBdr>
          <w:divsChild>
            <w:div w:id="895623142">
              <w:marLeft w:val="0"/>
              <w:marRight w:val="0"/>
              <w:marTop w:val="0"/>
              <w:marBottom w:val="0"/>
              <w:divBdr>
                <w:top w:val="none" w:sz="0" w:space="0" w:color="auto"/>
                <w:left w:val="none" w:sz="0" w:space="0" w:color="auto"/>
                <w:bottom w:val="none" w:sz="0" w:space="0" w:color="auto"/>
                <w:right w:val="none" w:sz="0" w:space="0" w:color="auto"/>
              </w:divBdr>
            </w:div>
            <w:div w:id="1150563147">
              <w:marLeft w:val="0"/>
              <w:marRight w:val="0"/>
              <w:marTop w:val="0"/>
              <w:marBottom w:val="0"/>
              <w:divBdr>
                <w:top w:val="none" w:sz="0" w:space="0" w:color="auto"/>
                <w:left w:val="none" w:sz="0" w:space="0" w:color="auto"/>
                <w:bottom w:val="none" w:sz="0" w:space="0" w:color="auto"/>
                <w:right w:val="none" w:sz="0" w:space="0" w:color="auto"/>
              </w:divBdr>
            </w:div>
            <w:div w:id="1454322930">
              <w:marLeft w:val="0"/>
              <w:marRight w:val="0"/>
              <w:marTop w:val="0"/>
              <w:marBottom w:val="0"/>
              <w:divBdr>
                <w:top w:val="none" w:sz="0" w:space="0" w:color="auto"/>
                <w:left w:val="none" w:sz="0" w:space="0" w:color="auto"/>
                <w:bottom w:val="none" w:sz="0" w:space="0" w:color="auto"/>
                <w:right w:val="none" w:sz="0" w:space="0" w:color="auto"/>
              </w:divBdr>
            </w:div>
            <w:div w:id="890772425">
              <w:marLeft w:val="0"/>
              <w:marRight w:val="0"/>
              <w:marTop w:val="0"/>
              <w:marBottom w:val="0"/>
              <w:divBdr>
                <w:top w:val="none" w:sz="0" w:space="0" w:color="auto"/>
                <w:left w:val="none" w:sz="0" w:space="0" w:color="auto"/>
                <w:bottom w:val="none" w:sz="0" w:space="0" w:color="auto"/>
                <w:right w:val="none" w:sz="0" w:space="0" w:color="auto"/>
              </w:divBdr>
            </w:div>
            <w:div w:id="1892155565">
              <w:marLeft w:val="0"/>
              <w:marRight w:val="0"/>
              <w:marTop w:val="0"/>
              <w:marBottom w:val="0"/>
              <w:divBdr>
                <w:top w:val="none" w:sz="0" w:space="0" w:color="auto"/>
                <w:left w:val="none" w:sz="0" w:space="0" w:color="auto"/>
                <w:bottom w:val="none" w:sz="0" w:space="0" w:color="auto"/>
                <w:right w:val="none" w:sz="0" w:space="0" w:color="auto"/>
              </w:divBdr>
            </w:div>
          </w:divsChild>
        </w:div>
        <w:div w:id="1208642656">
          <w:marLeft w:val="0"/>
          <w:marRight w:val="0"/>
          <w:marTop w:val="0"/>
          <w:marBottom w:val="0"/>
          <w:divBdr>
            <w:top w:val="none" w:sz="0" w:space="0" w:color="auto"/>
            <w:left w:val="none" w:sz="0" w:space="0" w:color="auto"/>
            <w:bottom w:val="none" w:sz="0" w:space="0" w:color="auto"/>
            <w:right w:val="none" w:sz="0" w:space="0" w:color="auto"/>
          </w:divBdr>
          <w:divsChild>
            <w:div w:id="843662706">
              <w:marLeft w:val="0"/>
              <w:marRight w:val="0"/>
              <w:marTop w:val="0"/>
              <w:marBottom w:val="0"/>
              <w:divBdr>
                <w:top w:val="none" w:sz="0" w:space="0" w:color="auto"/>
                <w:left w:val="none" w:sz="0" w:space="0" w:color="auto"/>
                <w:bottom w:val="none" w:sz="0" w:space="0" w:color="auto"/>
                <w:right w:val="none" w:sz="0" w:space="0" w:color="auto"/>
              </w:divBdr>
            </w:div>
          </w:divsChild>
        </w:div>
        <w:div w:id="1709910537">
          <w:marLeft w:val="0"/>
          <w:marRight w:val="0"/>
          <w:marTop w:val="0"/>
          <w:marBottom w:val="0"/>
          <w:divBdr>
            <w:top w:val="none" w:sz="0" w:space="0" w:color="auto"/>
            <w:left w:val="none" w:sz="0" w:space="0" w:color="auto"/>
            <w:bottom w:val="none" w:sz="0" w:space="0" w:color="auto"/>
            <w:right w:val="none" w:sz="0" w:space="0" w:color="auto"/>
          </w:divBdr>
          <w:divsChild>
            <w:div w:id="1462184700">
              <w:marLeft w:val="0"/>
              <w:marRight w:val="0"/>
              <w:marTop w:val="0"/>
              <w:marBottom w:val="0"/>
              <w:divBdr>
                <w:top w:val="none" w:sz="0" w:space="0" w:color="auto"/>
                <w:left w:val="none" w:sz="0" w:space="0" w:color="auto"/>
                <w:bottom w:val="none" w:sz="0" w:space="0" w:color="auto"/>
                <w:right w:val="none" w:sz="0" w:space="0" w:color="auto"/>
              </w:divBdr>
            </w:div>
            <w:div w:id="577327091">
              <w:marLeft w:val="0"/>
              <w:marRight w:val="0"/>
              <w:marTop w:val="0"/>
              <w:marBottom w:val="0"/>
              <w:divBdr>
                <w:top w:val="none" w:sz="0" w:space="0" w:color="auto"/>
                <w:left w:val="none" w:sz="0" w:space="0" w:color="auto"/>
                <w:bottom w:val="none" w:sz="0" w:space="0" w:color="auto"/>
                <w:right w:val="none" w:sz="0" w:space="0" w:color="auto"/>
              </w:divBdr>
            </w:div>
            <w:div w:id="1261838771">
              <w:marLeft w:val="0"/>
              <w:marRight w:val="0"/>
              <w:marTop w:val="0"/>
              <w:marBottom w:val="0"/>
              <w:divBdr>
                <w:top w:val="none" w:sz="0" w:space="0" w:color="auto"/>
                <w:left w:val="none" w:sz="0" w:space="0" w:color="auto"/>
                <w:bottom w:val="none" w:sz="0" w:space="0" w:color="auto"/>
                <w:right w:val="none" w:sz="0" w:space="0" w:color="auto"/>
              </w:divBdr>
            </w:div>
          </w:divsChild>
        </w:div>
        <w:div w:id="1314606671">
          <w:marLeft w:val="0"/>
          <w:marRight w:val="0"/>
          <w:marTop w:val="0"/>
          <w:marBottom w:val="0"/>
          <w:divBdr>
            <w:top w:val="none" w:sz="0" w:space="0" w:color="auto"/>
            <w:left w:val="none" w:sz="0" w:space="0" w:color="auto"/>
            <w:bottom w:val="none" w:sz="0" w:space="0" w:color="auto"/>
            <w:right w:val="none" w:sz="0" w:space="0" w:color="auto"/>
          </w:divBdr>
          <w:divsChild>
            <w:div w:id="615600104">
              <w:marLeft w:val="0"/>
              <w:marRight w:val="0"/>
              <w:marTop w:val="0"/>
              <w:marBottom w:val="0"/>
              <w:divBdr>
                <w:top w:val="none" w:sz="0" w:space="0" w:color="auto"/>
                <w:left w:val="none" w:sz="0" w:space="0" w:color="auto"/>
                <w:bottom w:val="none" w:sz="0" w:space="0" w:color="auto"/>
                <w:right w:val="none" w:sz="0" w:space="0" w:color="auto"/>
              </w:divBdr>
            </w:div>
            <w:div w:id="442725293">
              <w:marLeft w:val="0"/>
              <w:marRight w:val="0"/>
              <w:marTop w:val="0"/>
              <w:marBottom w:val="0"/>
              <w:divBdr>
                <w:top w:val="none" w:sz="0" w:space="0" w:color="auto"/>
                <w:left w:val="none" w:sz="0" w:space="0" w:color="auto"/>
                <w:bottom w:val="none" w:sz="0" w:space="0" w:color="auto"/>
                <w:right w:val="none" w:sz="0" w:space="0" w:color="auto"/>
              </w:divBdr>
            </w:div>
          </w:divsChild>
        </w:div>
        <w:div w:id="1808206690">
          <w:marLeft w:val="0"/>
          <w:marRight w:val="0"/>
          <w:marTop w:val="0"/>
          <w:marBottom w:val="0"/>
          <w:divBdr>
            <w:top w:val="none" w:sz="0" w:space="0" w:color="auto"/>
            <w:left w:val="none" w:sz="0" w:space="0" w:color="auto"/>
            <w:bottom w:val="none" w:sz="0" w:space="0" w:color="auto"/>
            <w:right w:val="none" w:sz="0" w:space="0" w:color="auto"/>
          </w:divBdr>
          <w:divsChild>
            <w:div w:id="1063916962">
              <w:marLeft w:val="0"/>
              <w:marRight w:val="0"/>
              <w:marTop w:val="0"/>
              <w:marBottom w:val="0"/>
              <w:divBdr>
                <w:top w:val="none" w:sz="0" w:space="0" w:color="auto"/>
                <w:left w:val="none" w:sz="0" w:space="0" w:color="auto"/>
                <w:bottom w:val="none" w:sz="0" w:space="0" w:color="auto"/>
                <w:right w:val="none" w:sz="0" w:space="0" w:color="auto"/>
              </w:divBdr>
            </w:div>
            <w:div w:id="128482145">
              <w:marLeft w:val="0"/>
              <w:marRight w:val="0"/>
              <w:marTop w:val="0"/>
              <w:marBottom w:val="0"/>
              <w:divBdr>
                <w:top w:val="none" w:sz="0" w:space="0" w:color="auto"/>
                <w:left w:val="none" w:sz="0" w:space="0" w:color="auto"/>
                <w:bottom w:val="none" w:sz="0" w:space="0" w:color="auto"/>
                <w:right w:val="none" w:sz="0" w:space="0" w:color="auto"/>
              </w:divBdr>
            </w:div>
          </w:divsChild>
        </w:div>
        <w:div w:id="930893949">
          <w:marLeft w:val="0"/>
          <w:marRight w:val="0"/>
          <w:marTop w:val="0"/>
          <w:marBottom w:val="0"/>
          <w:divBdr>
            <w:top w:val="none" w:sz="0" w:space="0" w:color="auto"/>
            <w:left w:val="none" w:sz="0" w:space="0" w:color="auto"/>
            <w:bottom w:val="none" w:sz="0" w:space="0" w:color="auto"/>
            <w:right w:val="none" w:sz="0" w:space="0" w:color="auto"/>
          </w:divBdr>
          <w:divsChild>
            <w:div w:id="1002470144">
              <w:marLeft w:val="0"/>
              <w:marRight w:val="0"/>
              <w:marTop w:val="0"/>
              <w:marBottom w:val="0"/>
              <w:divBdr>
                <w:top w:val="none" w:sz="0" w:space="0" w:color="auto"/>
                <w:left w:val="none" w:sz="0" w:space="0" w:color="auto"/>
                <w:bottom w:val="none" w:sz="0" w:space="0" w:color="auto"/>
                <w:right w:val="none" w:sz="0" w:space="0" w:color="auto"/>
              </w:divBdr>
            </w:div>
            <w:div w:id="1233735006">
              <w:marLeft w:val="0"/>
              <w:marRight w:val="0"/>
              <w:marTop w:val="0"/>
              <w:marBottom w:val="0"/>
              <w:divBdr>
                <w:top w:val="none" w:sz="0" w:space="0" w:color="auto"/>
                <w:left w:val="none" w:sz="0" w:space="0" w:color="auto"/>
                <w:bottom w:val="none" w:sz="0" w:space="0" w:color="auto"/>
                <w:right w:val="none" w:sz="0" w:space="0" w:color="auto"/>
              </w:divBdr>
            </w:div>
            <w:div w:id="711348172">
              <w:marLeft w:val="0"/>
              <w:marRight w:val="0"/>
              <w:marTop w:val="0"/>
              <w:marBottom w:val="0"/>
              <w:divBdr>
                <w:top w:val="none" w:sz="0" w:space="0" w:color="auto"/>
                <w:left w:val="none" w:sz="0" w:space="0" w:color="auto"/>
                <w:bottom w:val="none" w:sz="0" w:space="0" w:color="auto"/>
                <w:right w:val="none" w:sz="0" w:space="0" w:color="auto"/>
              </w:divBdr>
            </w:div>
            <w:div w:id="1668826101">
              <w:marLeft w:val="0"/>
              <w:marRight w:val="0"/>
              <w:marTop w:val="0"/>
              <w:marBottom w:val="0"/>
              <w:divBdr>
                <w:top w:val="none" w:sz="0" w:space="0" w:color="auto"/>
                <w:left w:val="none" w:sz="0" w:space="0" w:color="auto"/>
                <w:bottom w:val="none" w:sz="0" w:space="0" w:color="auto"/>
                <w:right w:val="none" w:sz="0" w:space="0" w:color="auto"/>
              </w:divBdr>
            </w:div>
          </w:divsChild>
        </w:div>
        <w:div w:id="396899651">
          <w:marLeft w:val="0"/>
          <w:marRight w:val="0"/>
          <w:marTop w:val="0"/>
          <w:marBottom w:val="0"/>
          <w:divBdr>
            <w:top w:val="none" w:sz="0" w:space="0" w:color="auto"/>
            <w:left w:val="none" w:sz="0" w:space="0" w:color="auto"/>
            <w:bottom w:val="none" w:sz="0" w:space="0" w:color="auto"/>
            <w:right w:val="none" w:sz="0" w:space="0" w:color="auto"/>
          </w:divBdr>
          <w:divsChild>
            <w:div w:id="1705403113">
              <w:marLeft w:val="0"/>
              <w:marRight w:val="0"/>
              <w:marTop w:val="0"/>
              <w:marBottom w:val="0"/>
              <w:divBdr>
                <w:top w:val="none" w:sz="0" w:space="0" w:color="auto"/>
                <w:left w:val="none" w:sz="0" w:space="0" w:color="auto"/>
                <w:bottom w:val="none" w:sz="0" w:space="0" w:color="auto"/>
                <w:right w:val="none" w:sz="0" w:space="0" w:color="auto"/>
              </w:divBdr>
            </w:div>
          </w:divsChild>
        </w:div>
        <w:div w:id="934629654">
          <w:marLeft w:val="0"/>
          <w:marRight w:val="0"/>
          <w:marTop w:val="0"/>
          <w:marBottom w:val="0"/>
          <w:divBdr>
            <w:top w:val="none" w:sz="0" w:space="0" w:color="auto"/>
            <w:left w:val="none" w:sz="0" w:space="0" w:color="auto"/>
            <w:bottom w:val="none" w:sz="0" w:space="0" w:color="auto"/>
            <w:right w:val="none" w:sz="0" w:space="0" w:color="auto"/>
          </w:divBdr>
          <w:divsChild>
            <w:div w:id="1890418571">
              <w:marLeft w:val="0"/>
              <w:marRight w:val="0"/>
              <w:marTop w:val="0"/>
              <w:marBottom w:val="0"/>
              <w:divBdr>
                <w:top w:val="none" w:sz="0" w:space="0" w:color="auto"/>
                <w:left w:val="none" w:sz="0" w:space="0" w:color="auto"/>
                <w:bottom w:val="none" w:sz="0" w:space="0" w:color="auto"/>
                <w:right w:val="none" w:sz="0" w:space="0" w:color="auto"/>
              </w:divBdr>
            </w:div>
          </w:divsChild>
        </w:div>
        <w:div w:id="125856825">
          <w:marLeft w:val="0"/>
          <w:marRight w:val="0"/>
          <w:marTop w:val="0"/>
          <w:marBottom w:val="0"/>
          <w:divBdr>
            <w:top w:val="none" w:sz="0" w:space="0" w:color="auto"/>
            <w:left w:val="none" w:sz="0" w:space="0" w:color="auto"/>
            <w:bottom w:val="none" w:sz="0" w:space="0" w:color="auto"/>
            <w:right w:val="none" w:sz="0" w:space="0" w:color="auto"/>
          </w:divBdr>
          <w:divsChild>
            <w:div w:id="1244143685">
              <w:marLeft w:val="0"/>
              <w:marRight w:val="0"/>
              <w:marTop w:val="0"/>
              <w:marBottom w:val="0"/>
              <w:divBdr>
                <w:top w:val="none" w:sz="0" w:space="0" w:color="auto"/>
                <w:left w:val="none" w:sz="0" w:space="0" w:color="auto"/>
                <w:bottom w:val="none" w:sz="0" w:space="0" w:color="auto"/>
                <w:right w:val="none" w:sz="0" w:space="0" w:color="auto"/>
              </w:divBdr>
            </w:div>
            <w:div w:id="2021154149">
              <w:marLeft w:val="0"/>
              <w:marRight w:val="0"/>
              <w:marTop w:val="0"/>
              <w:marBottom w:val="0"/>
              <w:divBdr>
                <w:top w:val="none" w:sz="0" w:space="0" w:color="auto"/>
                <w:left w:val="none" w:sz="0" w:space="0" w:color="auto"/>
                <w:bottom w:val="none" w:sz="0" w:space="0" w:color="auto"/>
                <w:right w:val="none" w:sz="0" w:space="0" w:color="auto"/>
              </w:divBdr>
            </w:div>
          </w:divsChild>
        </w:div>
        <w:div w:id="1976177458">
          <w:marLeft w:val="0"/>
          <w:marRight w:val="0"/>
          <w:marTop w:val="0"/>
          <w:marBottom w:val="0"/>
          <w:divBdr>
            <w:top w:val="none" w:sz="0" w:space="0" w:color="auto"/>
            <w:left w:val="none" w:sz="0" w:space="0" w:color="auto"/>
            <w:bottom w:val="none" w:sz="0" w:space="0" w:color="auto"/>
            <w:right w:val="none" w:sz="0" w:space="0" w:color="auto"/>
          </w:divBdr>
          <w:divsChild>
            <w:div w:id="1610965644">
              <w:marLeft w:val="0"/>
              <w:marRight w:val="0"/>
              <w:marTop w:val="0"/>
              <w:marBottom w:val="0"/>
              <w:divBdr>
                <w:top w:val="none" w:sz="0" w:space="0" w:color="auto"/>
                <w:left w:val="none" w:sz="0" w:space="0" w:color="auto"/>
                <w:bottom w:val="none" w:sz="0" w:space="0" w:color="auto"/>
                <w:right w:val="none" w:sz="0" w:space="0" w:color="auto"/>
              </w:divBdr>
            </w:div>
            <w:div w:id="736781135">
              <w:marLeft w:val="0"/>
              <w:marRight w:val="0"/>
              <w:marTop w:val="0"/>
              <w:marBottom w:val="0"/>
              <w:divBdr>
                <w:top w:val="none" w:sz="0" w:space="0" w:color="auto"/>
                <w:left w:val="none" w:sz="0" w:space="0" w:color="auto"/>
                <w:bottom w:val="none" w:sz="0" w:space="0" w:color="auto"/>
                <w:right w:val="none" w:sz="0" w:space="0" w:color="auto"/>
              </w:divBdr>
            </w:div>
          </w:divsChild>
        </w:div>
        <w:div w:id="1192062514">
          <w:marLeft w:val="0"/>
          <w:marRight w:val="0"/>
          <w:marTop w:val="0"/>
          <w:marBottom w:val="0"/>
          <w:divBdr>
            <w:top w:val="none" w:sz="0" w:space="0" w:color="auto"/>
            <w:left w:val="none" w:sz="0" w:space="0" w:color="auto"/>
            <w:bottom w:val="none" w:sz="0" w:space="0" w:color="auto"/>
            <w:right w:val="none" w:sz="0" w:space="0" w:color="auto"/>
          </w:divBdr>
          <w:divsChild>
            <w:div w:id="2071686490">
              <w:marLeft w:val="0"/>
              <w:marRight w:val="0"/>
              <w:marTop w:val="0"/>
              <w:marBottom w:val="0"/>
              <w:divBdr>
                <w:top w:val="none" w:sz="0" w:space="0" w:color="auto"/>
                <w:left w:val="none" w:sz="0" w:space="0" w:color="auto"/>
                <w:bottom w:val="none" w:sz="0" w:space="0" w:color="auto"/>
                <w:right w:val="none" w:sz="0" w:space="0" w:color="auto"/>
              </w:divBdr>
            </w:div>
            <w:div w:id="1237284688">
              <w:marLeft w:val="0"/>
              <w:marRight w:val="0"/>
              <w:marTop w:val="0"/>
              <w:marBottom w:val="0"/>
              <w:divBdr>
                <w:top w:val="none" w:sz="0" w:space="0" w:color="auto"/>
                <w:left w:val="none" w:sz="0" w:space="0" w:color="auto"/>
                <w:bottom w:val="none" w:sz="0" w:space="0" w:color="auto"/>
                <w:right w:val="none" w:sz="0" w:space="0" w:color="auto"/>
              </w:divBdr>
            </w:div>
            <w:div w:id="1863664225">
              <w:marLeft w:val="0"/>
              <w:marRight w:val="0"/>
              <w:marTop w:val="0"/>
              <w:marBottom w:val="0"/>
              <w:divBdr>
                <w:top w:val="none" w:sz="0" w:space="0" w:color="auto"/>
                <w:left w:val="none" w:sz="0" w:space="0" w:color="auto"/>
                <w:bottom w:val="none" w:sz="0" w:space="0" w:color="auto"/>
                <w:right w:val="none" w:sz="0" w:space="0" w:color="auto"/>
              </w:divBdr>
            </w:div>
            <w:div w:id="836992528">
              <w:marLeft w:val="0"/>
              <w:marRight w:val="0"/>
              <w:marTop w:val="0"/>
              <w:marBottom w:val="0"/>
              <w:divBdr>
                <w:top w:val="none" w:sz="0" w:space="0" w:color="auto"/>
                <w:left w:val="none" w:sz="0" w:space="0" w:color="auto"/>
                <w:bottom w:val="none" w:sz="0" w:space="0" w:color="auto"/>
                <w:right w:val="none" w:sz="0" w:space="0" w:color="auto"/>
              </w:divBdr>
            </w:div>
          </w:divsChild>
        </w:div>
        <w:div w:id="1737781511">
          <w:marLeft w:val="0"/>
          <w:marRight w:val="0"/>
          <w:marTop w:val="0"/>
          <w:marBottom w:val="0"/>
          <w:divBdr>
            <w:top w:val="none" w:sz="0" w:space="0" w:color="auto"/>
            <w:left w:val="none" w:sz="0" w:space="0" w:color="auto"/>
            <w:bottom w:val="none" w:sz="0" w:space="0" w:color="auto"/>
            <w:right w:val="none" w:sz="0" w:space="0" w:color="auto"/>
          </w:divBdr>
          <w:divsChild>
            <w:div w:id="288441081">
              <w:marLeft w:val="0"/>
              <w:marRight w:val="0"/>
              <w:marTop w:val="0"/>
              <w:marBottom w:val="0"/>
              <w:divBdr>
                <w:top w:val="none" w:sz="0" w:space="0" w:color="auto"/>
                <w:left w:val="none" w:sz="0" w:space="0" w:color="auto"/>
                <w:bottom w:val="none" w:sz="0" w:space="0" w:color="auto"/>
                <w:right w:val="none" w:sz="0" w:space="0" w:color="auto"/>
              </w:divBdr>
            </w:div>
          </w:divsChild>
        </w:div>
        <w:div w:id="90055239">
          <w:marLeft w:val="0"/>
          <w:marRight w:val="0"/>
          <w:marTop w:val="0"/>
          <w:marBottom w:val="0"/>
          <w:divBdr>
            <w:top w:val="none" w:sz="0" w:space="0" w:color="auto"/>
            <w:left w:val="none" w:sz="0" w:space="0" w:color="auto"/>
            <w:bottom w:val="none" w:sz="0" w:space="0" w:color="auto"/>
            <w:right w:val="none" w:sz="0" w:space="0" w:color="auto"/>
          </w:divBdr>
          <w:divsChild>
            <w:div w:id="1015156424">
              <w:marLeft w:val="0"/>
              <w:marRight w:val="0"/>
              <w:marTop w:val="0"/>
              <w:marBottom w:val="0"/>
              <w:divBdr>
                <w:top w:val="none" w:sz="0" w:space="0" w:color="auto"/>
                <w:left w:val="none" w:sz="0" w:space="0" w:color="auto"/>
                <w:bottom w:val="none" w:sz="0" w:space="0" w:color="auto"/>
                <w:right w:val="none" w:sz="0" w:space="0" w:color="auto"/>
              </w:divBdr>
            </w:div>
            <w:div w:id="454568281">
              <w:marLeft w:val="0"/>
              <w:marRight w:val="0"/>
              <w:marTop w:val="0"/>
              <w:marBottom w:val="0"/>
              <w:divBdr>
                <w:top w:val="none" w:sz="0" w:space="0" w:color="auto"/>
                <w:left w:val="none" w:sz="0" w:space="0" w:color="auto"/>
                <w:bottom w:val="none" w:sz="0" w:space="0" w:color="auto"/>
                <w:right w:val="none" w:sz="0" w:space="0" w:color="auto"/>
              </w:divBdr>
            </w:div>
            <w:div w:id="1095713723">
              <w:marLeft w:val="0"/>
              <w:marRight w:val="0"/>
              <w:marTop w:val="0"/>
              <w:marBottom w:val="0"/>
              <w:divBdr>
                <w:top w:val="none" w:sz="0" w:space="0" w:color="auto"/>
                <w:left w:val="none" w:sz="0" w:space="0" w:color="auto"/>
                <w:bottom w:val="none" w:sz="0" w:space="0" w:color="auto"/>
                <w:right w:val="none" w:sz="0" w:space="0" w:color="auto"/>
              </w:divBdr>
            </w:div>
          </w:divsChild>
        </w:div>
        <w:div w:id="1975987397">
          <w:marLeft w:val="0"/>
          <w:marRight w:val="0"/>
          <w:marTop w:val="0"/>
          <w:marBottom w:val="0"/>
          <w:divBdr>
            <w:top w:val="none" w:sz="0" w:space="0" w:color="auto"/>
            <w:left w:val="none" w:sz="0" w:space="0" w:color="auto"/>
            <w:bottom w:val="none" w:sz="0" w:space="0" w:color="auto"/>
            <w:right w:val="none" w:sz="0" w:space="0" w:color="auto"/>
          </w:divBdr>
          <w:divsChild>
            <w:div w:id="439109809">
              <w:marLeft w:val="0"/>
              <w:marRight w:val="0"/>
              <w:marTop w:val="0"/>
              <w:marBottom w:val="0"/>
              <w:divBdr>
                <w:top w:val="none" w:sz="0" w:space="0" w:color="auto"/>
                <w:left w:val="none" w:sz="0" w:space="0" w:color="auto"/>
                <w:bottom w:val="none" w:sz="0" w:space="0" w:color="auto"/>
                <w:right w:val="none" w:sz="0" w:space="0" w:color="auto"/>
              </w:divBdr>
            </w:div>
            <w:div w:id="1259749110">
              <w:marLeft w:val="0"/>
              <w:marRight w:val="0"/>
              <w:marTop w:val="0"/>
              <w:marBottom w:val="0"/>
              <w:divBdr>
                <w:top w:val="none" w:sz="0" w:space="0" w:color="auto"/>
                <w:left w:val="none" w:sz="0" w:space="0" w:color="auto"/>
                <w:bottom w:val="none" w:sz="0" w:space="0" w:color="auto"/>
                <w:right w:val="none" w:sz="0" w:space="0" w:color="auto"/>
              </w:divBdr>
            </w:div>
          </w:divsChild>
        </w:div>
        <w:div w:id="558396098">
          <w:marLeft w:val="0"/>
          <w:marRight w:val="0"/>
          <w:marTop w:val="0"/>
          <w:marBottom w:val="0"/>
          <w:divBdr>
            <w:top w:val="none" w:sz="0" w:space="0" w:color="auto"/>
            <w:left w:val="none" w:sz="0" w:space="0" w:color="auto"/>
            <w:bottom w:val="none" w:sz="0" w:space="0" w:color="auto"/>
            <w:right w:val="none" w:sz="0" w:space="0" w:color="auto"/>
          </w:divBdr>
          <w:divsChild>
            <w:div w:id="532156726">
              <w:marLeft w:val="0"/>
              <w:marRight w:val="0"/>
              <w:marTop w:val="0"/>
              <w:marBottom w:val="0"/>
              <w:divBdr>
                <w:top w:val="none" w:sz="0" w:space="0" w:color="auto"/>
                <w:left w:val="none" w:sz="0" w:space="0" w:color="auto"/>
                <w:bottom w:val="none" w:sz="0" w:space="0" w:color="auto"/>
                <w:right w:val="none" w:sz="0" w:space="0" w:color="auto"/>
              </w:divBdr>
            </w:div>
            <w:div w:id="1423918609">
              <w:marLeft w:val="0"/>
              <w:marRight w:val="0"/>
              <w:marTop w:val="0"/>
              <w:marBottom w:val="0"/>
              <w:divBdr>
                <w:top w:val="none" w:sz="0" w:space="0" w:color="auto"/>
                <w:left w:val="none" w:sz="0" w:space="0" w:color="auto"/>
                <w:bottom w:val="none" w:sz="0" w:space="0" w:color="auto"/>
                <w:right w:val="none" w:sz="0" w:space="0" w:color="auto"/>
              </w:divBdr>
            </w:div>
          </w:divsChild>
        </w:div>
        <w:div w:id="993290393">
          <w:marLeft w:val="0"/>
          <w:marRight w:val="0"/>
          <w:marTop w:val="0"/>
          <w:marBottom w:val="0"/>
          <w:divBdr>
            <w:top w:val="none" w:sz="0" w:space="0" w:color="auto"/>
            <w:left w:val="none" w:sz="0" w:space="0" w:color="auto"/>
            <w:bottom w:val="none" w:sz="0" w:space="0" w:color="auto"/>
            <w:right w:val="none" w:sz="0" w:space="0" w:color="auto"/>
          </w:divBdr>
          <w:divsChild>
            <w:div w:id="360401140">
              <w:marLeft w:val="0"/>
              <w:marRight w:val="0"/>
              <w:marTop w:val="0"/>
              <w:marBottom w:val="0"/>
              <w:divBdr>
                <w:top w:val="none" w:sz="0" w:space="0" w:color="auto"/>
                <w:left w:val="none" w:sz="0" w:space="0" w:color="auto"/>
                <w:bottom w:val="none" w:sz="0" w:space="0" w:color="auto"/>
                <w:right w:val="none" w:sz="0" w:space="0" w:color="auto"/>
              </w:divBdr>
            </w:div>
            <w:div w:id="1355885239">
              <w:marLeft w:val="0"/>
              <w:marRight w:val="0"/>
              <w:marTop w:val="0"/>
              <w:marBottom w:val="0"/>
              <w:divBdr>
                <w:top w:val="none" w:sz="0" w:space="0" w:color="auto"/>
                <w:left w:val="none" w:sz="0" w:space="0" w:color="auto"/>
                <w:bottom w:val="none" w:sz="0" w:space="0" w:color="auto"/>
                <w:right w:val="none" w:sz="0" w:space="0" w:color="auto"/>
              </w:divBdr>
            </w:div>
            <w:div w:id="1402633116">
              <w:marLeft w:val="0"/>
              <w:marRight w:val="0"/>
              <w:marTop w:val="0"/>
              <w:marBottom w:val="0"/>
              <w:divBdr>
                <w:top w:val="none" w:sz="0" w:space="0" w:color="auto"/>
                <w:left w:val="none" w:sz="0" w:space="0" w:color="auto"/>
                <w:bottom w:val="none" w:sz="0" w:space="0" w:color="auto"/>
                <w:right w:val="none" w:sz="0" w:space="0" w:color="auto"/>
              </w:divBdr>
            </w:div>
          </w:divsChild>
        </w:div>
        <w:div w:id="1202978911">
          <w:marLeft w:val="0"/>
          <w:marRight w:val="0"/>
          <w:marTop w:val="0"/>
          <w:marBottom w:val="0"/>
          <w:divBdr>
            <w:top w:val="none" w:sz="0" w:space="0" w:color="auto"/>
            <w:left w:val="none" w:sz="0" w:space="0" w:color="auto"/>
            <w:bottom w:val="none" w:sz="0" w:space="0" w:color="auto"/>
            <w:right w:val="none" w:sz="0" w:space="0" w:color="auto"/>
          </w:divBdr>
          <w:divsChild>
            <w:div w:id="1757705429">
              <w:marLeft w:val="0"/>
              <w:marRight w:val="0"/>
              <w:marTop w:val="0"/>
              <w:marBottom w:val="0"/>
              <w:divBdr>
                <w:top w:val="none" w:sz="0" w:space="0" w:color="auto"/>
                <w:left w:val="none" w:sz="0" w:space="0" w:color="auto"/>
                <w:bottom w:val="none" w:sz="0" w:space="0" w:color="auto"/>
                <w:right w:val="none" w:sz="0" w:space="0" w:color="auto"/>
              </w:divBdr>
            </w:div>
          </w:divsChild>
        </w:div>
        <w:div w:id="884752562">
          <w:marLeft w:val="0"/>
          <w:marRight w:val="0"/>
          <w:marTop w:val="0"/>
          <w:marBottom w:val="0"/>
          <w:divBdr>
            <w:top w:val="none" w:sz="0" w:space="0" w:color="auto"/>
            <w:left w:val="none" w:sz="0" w:space="0" w:color="auto"/>
            <w:bottom w:val="none" w:sz="0" w:space="0" w:color="auto"/>
            <w:right w:val="none" w:sz="0" w:space="0" w:color="auto"/>
          </w:divBdr>
          <w:divsChild>
            <w:div w:id="1403021380">
              <w:marLeft w:val="0"/>
              <w:marRight w:val="0"/>
              <w:marTop w:val="0"/>
              <w:marBottom w:val="0"/>
              <w:divBdr>
                <w:top w:val="none" w:sz="0" w:space="0" w:color="auto"/>
                <w:left w:val="none" w:sz="0" w:space="0" w:color="auto"/>
                <w:bottom w:val="none" w:sz="0" w:space="0" w:color="auto"/>
                <w:right w:val="none" w:sz="0" w:space="0" w:color="auto"/>
              </w:divBdr>
            </w:div>
            <w:div w:id="690182046">
              <w:marLeft w:val="0"/>
              <w:marRight w:val="0"/>
              <w:marTop w:val="0"/>
              <w:marBottom w:val="0"/>
              <w:divBdr>
                <w:top w:val="none" w:sz="0" w:space="0" w:color="auto"/>
                <w:left w:val="none" w:sz="0" w:space="0" w:color="auto"/>
                <w:bottom w:val="none" w:sz="0" w:space="0" w:color="auto"/>
                <w:right w:val="none" w:sz="0" w:space="0" w:color="auto"/>
              </w:divBdr>
            </w:div>
            <w:div w:id="1843083743">
              <w:marLeft w:val="0"/>
              <w:marRight w:val="0"/>
              <w:marTop w:val="0"/>
              <w:marBottom w:val="0"/>
              <w:divBdr>
                <w:top w:val="none" w:sz="0" w:space="0" w:color="auto"/>
                <w:left w:val="none" w:sz="0" w:space="0" w:color="auto"/>
                <w:bottom w:val="none" w:sz="0" w:space="0" w:color="auto"/>
                <w:right w:val="none" w:sz="0" w:space="0" w:color="auto"/>
              </w:divBdr>
            </w:div>
          </w:divsChild>
        </w:div>
        <w:div w:id="1567570532">
          <w:marLeft w:val="0"/>
          <w:marRight w:val="0"/>
          <w:marTop w:val="0"/>
          <w:marBottom w:val="0"/>
          <w:divBdr>
            <w:top w:val="none" w:sz="0" w:space="0" w:color="auto"/>
            <w:left w:val="none" w:sz="0" w:space="0" w:color="auto"/>
            <w:bottom w:val="none" w:sz="0" w:space="0" w:color="auto"/>
            <w:right w:val="none" w:sz="0" w:space="0" w:color="auto"/>
          </w:divBdr>
          <w:divsChild>
            <w:div w:id="138964902">
              <w:marLeft w:val="0"/>
              <w:marRight w:val="0"/>
              <w:marTop w:val="0"/>
              <w:marBottom w:val="0"/>
              <w:divBdr>
                <w:top w:val="none" w:sz="0" w:space="0" w:color="auto"/>
                <w:left w:val="none" w:sz="0" w:space="0" w:color="auto"/>
                <w:bottom w:val="none" w:sz="0" w:space="0" w:color="auto"/>
                <w:right w:val="none" w:sz="0" w:space="0" w:color="auto"/>
              </w:divBdr>
            </w:div>
            <w:div w:id="1825470892">
              <w:marLeft w:val="0"/>
              <w:marRight w:val="0"/>
              <w:marTop w:val="0"/>
              <w:marBottom w:val="0"/>
              <w:divBdr>
                <w:top w:val="none" w:sz="0" w:space="0" w:color="auto"/>
                <w:left w:val="none" w:sz="0" w:space="0" w:color="auto"/>
                <w:bottom w:val="none" w:sz="0" w:space="0" w:color="auto"/>
                <w:right w:val="none" w:sz="0" w:space="0" w:color="auto"/>
              </w:divBdr>
            </w:div>
          </w:divsChild>
        </w:div>
        <w:div w:id="726956993">
          <w:marLeft w:val="0"/>
          <w:marRight w:val="0"/>
          <w:marTop w:val="0"/>
          <w:marBottom w:val="0"/>
          <w:divBdr>
            <w:top w:val="none" w:sz="0" w:space="0" w:color="auto"/>
            <w:left w:val="none" w:sz="0" w:space="0" w:color="auto"/>
            <w:bottom w:val="none" w:sz="0" w:space="0" w:color="auto"/>
            <w:right w:val="none" w:sz="0" w:space="0" w:color="auto"/>
          </w:divBdr>
          <w:divsChild>
            <w:div w:id="639651283">
              <w:marLeft w:val="0"/>
              <w:marRight w:val="0"/>
              <w:marTop w:val="0"/>
              <w:marBottom w:val="0"/>
              <w:divBdr>
                <w:top w:val="none" w:sz="0" w:space="0" w:color="auto"/>
                <w:left w:val="none" w:sz="0" w:space="0" w:color="auto"/>
                <w:bottom w:val="none" w:sz="0" w:space="0" w:color="auto"/>
                <w:right w:val="none" w:sz="0" w:space="0" w:color="auto"/>
              </w:divBdr>
            </w:div>
            <w:div w:id="921790569">
              <w:marLeft w:val="0"/>
              <w:marRight w:val="0"/>
              <w:marTop w:val="0"/>
              <w:marBottom w:val="0"/>
              <w:divBdr>
                <w:top w:val="none" w:sz="0" w:space="0" w:color="auto"/>
                <w:left w:val="none" w:sz="0" w:space="0" w:color="auto"/>
                <w:bottom w:val="none" w:sz="0" w:space="0" w:color="auto"/>
                <w:right w:val="none" w:sz="0" w:space="0" w:color="auto"/>
              </w:divBdr>
            </w:div>
            <w:div w:id="994189163">
              <w:marLeft w:val="0"/>
              <w:marRight w:val="0"/>
              <w:marTop w:val="0"/>
              <w:marBottom w:val="0"/>
              <w:divBdr>
                <w:top w:val="none" w:sz="0" w:space="0" w:color="auto"/>
                <w:left w:val="none" w:sz="0" w:space="0" w:color="auto"/>
                <w:bottom w:val="none" w:sz="0" w:space="0" w:color="auto"/>
                <w:right w:val="none" w:sz="0" w:space="0" w:color="auto"/>
              </w:divBdr>
            </w:div>
            <w:div w:id="1865286390">
              <w:marLeft w:val="0"/>
              <w:marRight w:val="0"/>
              <w:marTop w:val="0"/>
              <w:marBottom w:val="0"/>
              <w:divBdr>
                <w:top w:val="none" w:sz="0" w:space="0" w:color="auto"/>
                <w:left w:val="none" w:sz="0" w:space="0" w:color="auto"/>
                <w:bottom w:val="none" w:sz="0" w:space="0" w:color="auto"/>
                <w:right w:val="none" w:sz="0" w:space="0" w:color="auto"/>
              </w:divBdr>
            </w:div>
          </w:divsChild>
        </w:div>
        <w:div w:id="876085594">
          <w:marLeft w:val="0"/>
          <w:marRight w:val="0"/>
          <w:marTop w:val="0"/>
          <w:marBottom w:val="0"/>
          <w:divBdr>
            <w:top w:val="none" w:sz="0" w:space="0" w:color="auto"/>
            <w:left w:val="none" w:sz="0" w:space="0" w:color="auto"/>
            <w:bottom w:val="none" w:sz="0" w:space="0" w:color="auto"/>
            <w:right w:val="none" w:sz="0" w:space="0" w:color="auto"/>
          </w:divBdr>
          <w:divsChild>
            <w:div w:id="973876027">
              <w:marLeft w:val="0"/>
              <w:marRight w:val="0"/>
              <w:marTop w:val="0"/>
              <w:marBottom w:val="0"/>
              <w:divBdr>
                <w:top w:val="none" w:sz="0" w:space="0" w:color="auto"/>
                <w:left w:val="none" w:sz="0" w:space="0" w:color="auto"/>
                <w:bottom w:val="none" w:sz="0" w:space="0" w:color="auto"/>
                <w:right w:val="none" w:sz="0" w:space="0" w:color="auto"/>
              </w:divBdr>
            </w:div>
            <w:div w:id="201748725">
              <w:marLeft w:val="0"/>
              <w:marRight w:val="0"/>
              <w:marTop w:val="0"/>
              <w:marBottom w:val="0"/>
              <w:divBdr>
                <w:top w:val="none" w:sz="0" w:space="0" w:color="auto"/>
                <w:left w:val="none" w:sz="0" w:space="0" w:color="auto"/>
                <w:bottom w:val="none" w:sz="0" w:space="0" w:color="auto"/>
                <w:right w:val="none" w:sz="0" w:space="0" w:color="auto"/>
              </w:divBdr>
            </w:div>
            <w:div w:id="222255949">
              <w:marLeft w:val="0"/>
              <w:marRight w:val="0"/>
              <w:marTop w:val="0"/>
              <w:marBottom w:val="0"/>
              <w:divBdr>
                <w:top w:val="none" w:sz="0" w:space="0" w:color="auto"/>
                <w:left w:val="none" w:sz="0" w:space="0" w:color="auto"/>
                <w:bottom w:val="none" w:sz="0" w:space="0" w:color="auto"/>
                <w:right w:val="none" w:sz="0" w:space="0" w:color="auto"/>
              </w:divBdr>
            </w:div>
          </w:divsChild>
        </w:div>
        <w:div w:id="441808937">
          <w:marLeft w:val="0"/>
          <w:marRight w:val="0"/>
          <w:marTop w:val="0"/>
          <w:marBottom w:val="0"/>
          <w:divBdr>
            <w:top w:val="none" w:sz="0" w:space="0" w:color="auto"/>
            <w:left w:val="none" w:sz="0" w:space="0" w:color="auto"/>
            <w:bottom w:val="none" w:sz="0" w:space="0" w:color="auto"/>
            <w:right w:val="none" w:sz="0" w:space="0" w:color="auto"/>
          </w:divBdr>
          <w:divsChild>
            <w:div w:id="1373262070">
              <w:marLeft w:val="0"/>
              <w:marRight w:val="0"/>
              <w:marTop w:val="0"/>
              <w:marBottom w:val="0"/>
              <w:divBdr>
                <w:top w:val="none" w:sz="0" w:space="0" w:color="auto"/>
                <w:left w:val="none" w:sz="0" w:space="0" w:color="auto"/>
                <w:bottom w:val="none" w:sz="0" w:space="0" w:color="auto"/>
                <w:right w:val="none" w:sz="0" w:space="0" w:color="auto"/>
              </w:divBdr>
            </w:div>
          </w:divsChild>
        </w:div>
        <w:div w:id="20716226">
          <w:marLeft w:val="0"/>
          <w:marRight w:val="0"/>
          <w:marTop w:val="0"/>
          <w:marBottom w:val="0"/>
          <w:divBdr>
            <w:top w:val="none" w:sz="0" w:space="0" w:color="auto"/>
            <w:left w:val="none" w:sz="0" w:space="0" w:color="auto"/>
            <w:bottom w:val="none" w:sz="0" w:space="0" w:color="auto"/>
            <w:right w:val="none" w:sz="0" w:space="0" w:color="auto"/>
          </w:divBdr>
          <w:divsChild>
            <w:div w:id="1873378203">
              <w:marLeft w:val="0"/>
              <w:marRight w:val="0"/>
              <w:marTop w:val="0"/>
              <w:marBottom w:val="0"/>
              <w:divBdr>
                <w:top w:val="none" w:sz="0" w:space="0" w:color="auto"/>
                <w:left w:val="none" w:sz="0" w:space="0" w:color="auto"/>
                <w:bottom w:val="none" w:sz="0" w:space="0" w:color="auto"/>
                <w:right w:val="none" w:sz="0" w:space="0" w:color="auto"/>
              </w:divBdr>
            </w:div>
            <w:div w:id="542210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630764">
      <w:bodyDiv w:val="1"/>
      <w:marLeft w:val="0"/>
      <w:marRight w:val="0"/>
      <w:marTop w:val="0"/>
      <w:marBottom w:val="0"/>
      <w:divBdr>
        <w:top w:val="none" w:sz="0" w:space="0" w:color="auto"/>
        <w:left w:val="none" w:sz="0" w:space="0" w:color="auto"/>
        <w:bottom w:val="none" w:sz="0" w:space="0" w:color="auto"/>
        <w:right w:val="none" w:sz="0" w:space="0" w:color="auto"/>
      </w:divBdr>
    </w:div>
    <w:div w:id="1349063362">
      <w:bodyDiv w:val="1"/>
      <w:marLeft w:val="0"/>
      <w:marRight w:val="0"/>
      <w:marTop w:val="0"/>
      <w:marBottom w:val="0"/>
      <w:divBdr>
        <w:top w:val="none" w:sz="0" w:space="0" w:color="auto"/>
        <w:left w:val="none" w:sz="0" w:space="0" w:color="auto"/>
        <w:bottom w:val="none" w:sz="0" w:space="0" w:color="auto"/>
        <w:right w:val="none" w:sz="0" w:space="0" w:color="auto"/>
      </w:divBdr>
    </w:div>
    <w:div w:id="1353990079">
      <w:bodyDiv w:val="1"/>
      <w:marLeft w:val="0"/>
      <w:marRight w:val="0"/>
      <w:marTop w:val="0"/>
      <w:marBottom w:val="0"/>
      <w:divBdr>
        <w:top w:val="none" w:sz="0" w:space="0" w:color="auto"/>
        <w:left w:val="none" w:sz="0" w:space="0" w:color="auto"/>
        <w:bottom w:val="none" w:sz="0" w:space="0" w:color="auto"/>
        <w:right w:val="none" w:sz="0" w:space="0" w:color="auto"/>
      </w:divBdr>
    </w:div>
    <w:div w:id="1379623597">
      <w:bodyDiv w:val="1"/>
      <w:marLeft w:val="0"/>
      <w:marRight w:val="0"/>
      <w:marTop w:val="0"/>
      <w:marBottom w:val="0"/>
      <w:divBdr>
        <w:top w:val="none" w:sz="0" w:space="0" w:color="auto"/>
        <w:left w:val="none" w:sz="0" w:space="0" w:color="auto"/>
        <w:bottom w:val="none" w:sz="0" w:space="0" w:color="auto"/>
        <w:right w:val="none" w:sz="0" w:space="0" w:color="auto"/>
      </w:divBdr>
    </w:div>
    <w:div w:id="1379739968">
      <w:bodyDiv w:val="1"/>
      <w:marLeft w:val="0"/>
      <w:marRight w:val="0"/>
      <w:marTop w:val="0"/>
      <w:marBottom w:val="0"/>
      <w:divBdr>
        <w:top w:val="none" w:sz="0" w:space="0" w:color="auto"/>
        <w:left w:val="none" w:sz="0" w:space="0" w:color="auto"/>
        <w:bottom w:val="none" w:sz="0" w:space="0" w:color="auto"/>
        <w:right w:val="none" w:sz="0" w:space="0" w:color="auto"/>
      </w:divBdr>
      <w:divsChild>
        <w:div w:id="717633584">
          <w:marLeft w:val="0"/>
          <w:marRight w:val="0"/>
          <w:marTop w:val="0"/>
          <w:marBottom w:val="0"/>
          <w:divBdr>
            <w:top w:val="none" w:sz="0" w:space="0" w:color="auto"/>
            <w:left w:val="none" w:sz="0" w:space="0" w:color="auto"/>
            <w:bottom w:val="none" w:sz="0" w:space="0" w:color="auto"/>
            <w:right w:val="none" w:sz="0" w:space="0" w:color="auto"/>
          </w:divBdr>
        </w:div>
        <w:div w:id="466047754">
          <w:marLeft w:val="0"/>
          <w:marRight w:val="0"/>
          <w:marTop w:val="0"/>
          <w:marBottom w:val="0"/>
          <w:divBdr>
            <w:top w:val="none" w:sz="0" w:space="0" w:color="auto"/>
            <w:left w:val="none" w:sz="0" w:space="0" w:color="auto"/>
            <w:bottom w:val="none" w:sz="0" w:space="0" w:color="auto"/>
            <w:right w:val="none" w:sz="0" w:space="0" w:color="auto"/>
          </w:divBdr>
        </w:div>
      </w:divsChild>
    </w:div>
    <w:div w:id="1393775176">
      <w:bodyDiv w:val="1"/>
      <w:marLeft w:val="0"/>
      <w:marRight w:val="0"/>
      <w:marTop w:val="0"/>
      <w:marBottom w:val="0"/>
      <w:divBdr>
        <w:top w:val="none" w:sz="0" w:space="0" w:color="auto"/>
        <w:left w:val="none" w:sz="0" w:space="0" w:color="auto"/>
        <w:bottom w:val="none" w:sz="0" w:space="0" w:color="auto"/>
        <w:right w:val="none" w:sz="0" w:space="0" w:color="auto"/>
      </w:divBdr>
    </w:div>
    <w:div w:id="1400208309">
      <w:bodyDiv w:val="1"/>
      <w:marLeft w:val="0"/>
      <w:marRight w:val="0"/>
      <w:marTop w:val="0"/>
      <w:marBottom w:val="0"/>
      <w:divBdr>
        <w:top w:val="none" w:sz="0" w:space="0" w:color="auto"/>
        <w:left w:val="none" w:sz="0" w:space="0" w:color="auto"/>
        <w:bottom w:val="none" w:sz="0" w:space="0" w:color="auto"/>
        <w:right w:val="none" w:sz="0" w:space="0" w:color="auto"/>
      </w:divBdr>
    </w:div>
    <w:div w:id="1416587180">
      <w:bodyDiv w:val="1"/>
      <w:marLeft w:val="0"/>
      <w:marRight w:val="0"/>
      <w:marTop w:val="0"/>
      <w:marBottom w:val="0"/>
      <w:divBdr>
        <w:top w:val="none" w:sz="0" w:space="0" w:color="auto"/>
        <w:left w:val="none" w:sz="0" w:space="0" w:color="auto"/>
        <w:bottom w:val="none" w:sz="0" w:space="0" w:color="auto"/>
        <w:right w:val="none" w:sz="0" w:space="0" w:color="auto"/>
      </w:divBdr>
    </w:div>
    <w:div w:id="1424449780">
      <w:bodyDiv w:val="1"/>
      <w:marLeft w:val="0"/>
      <w:marRight w:val="0"/>
      <w:marTop w:val="0"/>
      <w:marBottom w:val="0"/>
      <w:divBdr>
        <w:top w:val="none" w:sz="0" w:space="0" w:color="auto"/>
        <w:left w:val="none" w:sz="0" w:space="0" w:color="auto"/>
        <w:bottom w:val="none" w:sz="0" w:space="0" w:color="auto"/>
        <w:right w:val="none" w:sz="0" w:space="0" w:color="auto"/>
      </w:divBdr>
    </w:div>
    <w:div w:id="1427267039">
      <w:bodyDiv w:val="1"/>
      <w:marLeft w:val="0"/>
      <w:marRight w:val="0"/>
      <w:marTop w:val="0"/>
      <w:marBottom w:val="0"/>
      <w:divBdr>
        <w:top w:val="none" w:sz="0" w:space="0" w:color="auto"/>
        <w:left w:val="none" w:sz="0" w:space="0" w:color="auto"/>
        <w:bottom w:val="none" w:sz="0" w:space="0" w:color="auto"/>
        <w:right w:val="none" w:sz="0" w:space="0" w:color="auto"/>
      </w:divBdr>
    </w:div>
    <w:div w:id="1439254023">
      <w:bodyDiv w:val="1"/>
      <w:marLeft w:val="0"/>
      <w:marRight w:val="0"/>
      <w:marTop w:val="0"/>
      <w:marBottom w:val="0"/>
      <w:divBdr>
        <w:top w:val="none" w:sz="0" w:space="0" w:color="auto"/>
        <w:left w:val="none" w:sz="0" w:space="0" w:color="auto"/>
        <w:bottom w:val="none" w:sz="0" w:space="0" w:color="auto"/>
        <w:right w:val="none" w:sz="0" w:space="0" w:color="auto"/>
      </w:divBdr>
    </w:div>
    <w:div w:id="1446535797">
      <w:bodyDiv w:val="1"/>
      <w:marLeft w:val="0"/>
      <w:marRight w:val="0"/>
      <w:marTop w:val="0"/>
      <w:marBottom w:val="0"/>
      <w:divBdr>
        <w:top w:val="none" w:sz="0" w:space="0" w:color="auto"/>
        <w:left w:val="none" w:sz="0" w:space="0" w:color="auto"/>
        <w:bottom w:val="none" w:sz="0" w:space="0" w:color="auto"/>
        <w:right w:val="none" w:sz="0" w:space="0" w:color="auto"/>
      </w:divBdr>
    </w:div>
    <w:div w:id="1446924575">
      <w:bodyDiv w:val="1"/>
      <w:marLeft w:val="0"/>
      <w:marRight w:val="0"/>
      <w:marTop w:val="0"/>
      <w:marBottom w:val="0"/>
      <w:divBdr>
        <w:top w:val="none" w:sz="0" w:space="0" w:color="auto"/>
        <w:left w:val="none" w:sz="0" w:space="0" w:color="auto"/>
        <w:bottom w:val="none" w:sz="0" w:space="0" w:color="auto"/>
        <w:right w:val="none" w:sz="0" w:space="0" w:color="auto"/>
      </w:divBdr>
    </w:div>
    <w:div w:id="1454472297">
      <w:bodyDiv w:val="1"/>
      <w:marLeft w:val="0"/>
      <w:marRight w:val="0"/>
      <w:marTop w:val="0"/>
      <w:marBottom w:val="0"/>
      <w:divBdr>
        <w:top w:val="none" w:sz="0" w:space="0" w:color="auto"/>
        <w:left w:val="none" w:sz="0" w:space="0" w:color="auto"/>
        <w:bottom w:val="none" w:sz="0" w:space="0" w:color="auto"/>
        <w:right w:val="none" w:sz="0" w:space="0" w:color="auto"/>
      </w:divBdr>
    </w:div>
    <w:div w:id="1459182114">
      <w:bodyDiv w:val="1"/>
      <w:marLeft w:val="0"/>
      <w:marRight w:val="0"/>
      <w:marTop w:val="0"/>
      <w:marBottom w:val="0"/>
      <w:divBdr>
        <w:top w:val="none" w:sz="0" w:space="0" w:color="auto"/>
        <w:left w:val="none" w:sz="0" w:space="0" w:color="auto"/>
        <w:bottom w:val="none" w:sz="0" w:space="0" w:color="auto"/>
        <w:right w:val="none" w:sz="0" w:space="0" w:color="auto"/>
      </w:divBdr>
    </w:div>
    <w:div w:id="1459839229">
      <w:bodyDiv w:val="1"/>
      <w:marLeft w:val="0"/>
      <w:marRight w:val="0"/>
      <w:marTop w:val="0"/>
      <w:marBottom w:val="0"/>
      <w:divBdr>
        <w:top w:val="none" w:sz="0" w:space="0" w:color="auto"/>
        <w:left w:val="none" w:sz="0" w:space="0" w:color="auto"/>
        <w:bottom w:val="none" w:sz="0" w:space="0" w:color="auto"/>
        <w:right w:val="none" w:sz="0" w:space="0" w:color="auto"/>
      </w:divBdr>
    </w:div>
    <w:div w:id="1461876715">
      <w:bodyDiv w:val="1"/>
      <w:marLeft w:val="0"/>
      <w:marRight w:val="0"/>
      <w:marTop w:val="0"/>
      <w:marBottom w:val="0"/>
      <w:divBdr>
        <w:top w:val="none" w:sz="0" w:space="0" w:color="auto"/>
        <w:left w:val="none" w:sz="0" w:space="0" w:color="auto"/>
        <w:bottom w:val="none" w:sz="0" w:space="0" w:color="auto"/>
        <w:right w:val="none" w:sz="0" w:space="0" w:color="auto"/>
      </w:divBdr>
    </w:div>
    <w:div w:id="1473793678">
      <w:bodyDiv w:val="1"/>
      <w:marLeft w:val="0"/>
      <w:marRight w:val="0"/>
      <w:marTop w:val="0"/>
      <w:marBottom w:val="0"/>
      <w:divBdr>
        <w:top w:val="none" w:sz="0" w:space="0" w:color="auto"/>
        <w:left w:val="none" w:sz="0" w:space="0" w:color="auto"/>
        <w:bottom w:val="none" w:sz="0" w:space="0" w:color="auto"/>
        <w:right w:val="none" w:sz="0" w:space="0" w:color="auto"/>
      </w:divBdr>
    </w:div>
    <w:div w:id="1478692970">
      <w:bodyDiv w:val="1"/>
      <w:marLeft w:val="0"/>
      <w:marRight w:val="0"/>
      <w:marTop w:val="0"/>
      <w:marBottom w:val="0"/>
      <w:divBdr>
        <w:top w:val="none" w:sz="0" w:space="0" w:color="auto"/>
        <w:left w:val="none" w:sz="0" w:space="0" w:color="auto"/>
        <w:bottom w:val="none" w:sz="0" w:space="0" w:color="auto"/>
        <w:right w:val="none" w:sz="0" w:space="0" w:color="auto"/>
      </w:divBdr>
    </w:div>
    <w:div w:id="1482456088">
      <w:bodyDiv w:val="1"/>
      <w:marLeft w:val="0"/>
      <w:marRight w:val="0"/>
      <w:marTop w:val="0"/>
      <w:marBottom w:val="0"/>
      <w:divBdr>
        <w:top w:val="none" w:sz="0" w:space="0" w:color="auto"/>
        <w:left w:val="none" w:sz="0" w:space="0" w:color="auto"/>
        <w:bottom w:val="none" w:sz="0" w:space="0" w:color="auto"/>
        <w:right w:val="none" w:sz="0" w:space="0" w:color="auto"/>
      </w:divBdr>
      <w:divsChild>
        <w:div w:id="1261451402">
          <w:marLeft w:val="446"/>
          <w:marRight w:val="0"/>
          <w:marTop w:val="0"/>
          <w:marBottom w:val="0"/>
          <w:divBdr>
            <w:top w:val="none" w:sz="0" w:space="0" w:color="auto"/>
            <w:left w:val="none" w:sz="0" w:space="0" w:color="auto"/>
            <w:bottom w:val="none" w:sz="0" w:space="0" w:color="auto"/>
            <w:right w:val="none" w:sz="0" w:space="0" w:color="auto"/>
          </w:divBdr>
        </w:div>
        <w:div w:id="720132036">
          <w:marLeft w:val="446"/>
          <w:marRight w:val="0"/>
          <w:marTop w:val="0"/>
          <w:marBottom w:val="0"/>
          <w:divBdr>
            <w:top w:val="none" w:sz="0" w:space="0" w:color="auto"/>
            <w:left w:val="none" w:sz="0" w:space="0" w:color="auto"/>
            <w:bottom w:val="none" w:sz="0" w:space="0" w:color="auto"/>
            <w:right w:val="none" w:sz="0" w:space="0" w:color="auto"/>
          </w:divBdr>
        </w:div>
        <w:div w:id="1016153807">
          <w:marLeft w:val="446"/>
          <w:marRight w:val="0"/>
          <w:marTop w:val="0"/>
          <w:marBottom w:val="0"/>
          <w:divBdr>
            <w:top w:val="none" w:sz="0" w:space="0" w:color="auto"/>
            <w:left w:val="none" w:sz="0" w:space="0" w:color="auto"/>
            <w:bottom w:val="none" w:sz="0" w:space="0" w:color="auto"/>
            <w:right w:val="none" w:sz="0" w:space="0" w:color="auto"/>
          </w:divBdr>
        </w:div>
        <w:div w:id="629021657">
          <w:marLeft w:val="446"/>
          <w:marRight w:val="0"/>
          <w:marTop w:val="0"/>
          <w:marBottom w:val="0"/>
          <w:divBdr>
            <w:top w:val="none" w:sz="0" w:space="0" w:color="auto"/>
            <w:left w:val="none" w:sz="0" w:space="0" w:color="auto"/>
            <w:bottom w:val="none" w:sz="0" w:space="0" w:color="auto"/>
            <w:right w:val="none" w:sz="0" w:space="0" w:color="auto"/>
          </w:divBdr>
        </w:div>
      </w:divsChild>
    </w:div>
    <w:div w:id="1483738369">
      <w:bodyDiv w:val="1"/>
      <w:marLeft w:val="0"/>
      <w:marRight w:val="0"/>
      <w:marTop w:val="0"/>
      <w:marBottom w:val="0"/>
      <w:divBdr>
        <w:top w:val="none" w:sz="0" w:space="0" w:color="auto"/>
        <w:left w:val="none" w:sz="0" w:space="0" w:color="auto"/>
        <w:bottom w:val="none" w:sz="0" w:space="0" w:color="auto"/>
        <w:right w:val="none" w:sz="0" w:space="0" w:color="auto"/>
      </w:divBdr>
    </w:div>
    <w:div w:id="1501653618">
      <w:bodyDiv w:val="1"/>
      <w:marLeft w:val="0"/>
      <w:marRight w:val="0"/>
      <w:marTop w:val="0"/>
      <w:marBottom w:val="0"/>
      <w:divBdr>
        <w:top w:val="none" w:sz="0" w:space="0" w:color="auto"/>
        <w:left w:val="none" w:sz="0" w:space="0" w:color="auto"/>
        <w:bottom w:val="none" w:sz="0" w:space="0" w:color="auto"/>
        <w:right w:val="none" w:sz="0" w:space="0" w:color="auto"/>
      </w:divBdr>
    </w:div>
    <w:div w:id="1501700463">
      <w:bodyDiv w:val="1"/>
      <w:marLeft w:val="0"/>
      <w:marRight w:val="0"/>
      <w:marTop w:val="0"/>
      <w:marBottom w:val="0"/>
      <w:divBdr>
        <w:top w:val="none" w:sz="0" w:space="0" w:color="auto"/>
        <w:left w:val="none" w:sz="0" w:space="0" w:color="auto"/>
        <w:bottom w:val="none" w:sz="0" w:space="0" w:color="auto"/>
        <w:right w:val="none" w:sz="0" w:space="0" w:color="auto"/>
      </w:divBdr>
    </w:div>
    <w:div w:id="1519345362">
      <w:bodyDiv w:val="1"/>
      <w:marLeft w:val="0"/>
      <w:marRight w:val="0"/>
      <w:marTop w:val="0"/>
      <w:marBottom w:val="0"/>
      <w:divBdr>
        <w:top w:val="none" w:sz="0" w:space="0" w:color="auto"/>
        <w:left w:val="none" w:sz="0" w:space="0" w:color="auto"/>
        <w:bottom w:val="none" w:sz="0" w:space="0" w:color="auto"/>
        <w:right w:val="none" w:sz="0" w:space="0" w:color="auto"/>
      </w:divBdr>
    </w:div>
    <w:div w:id="1526596946">
      <w:bodyDiv w:val="1"/>
      <w:marLeft w:val="0"/>
      <w:marRight w:val="0"/>
      <w:marTop w:val="0"/>
      <w:marBottom w:val="0"/>
      <w:divBdr>
        <w:top w:val="none" w:sz="0" w:space="0" w:color="auto"/>
        <w:left w:val="none" w:sz="0" w:space="0" w:color="auto"/>
        <w:bottom w:val="none" w:sz="0" w:space="0" w:color="auto"/>
        <w:right w:val="none" w:sz="0" w:space="0" w:color="auto"/>
      </w:divBdr>
    </w:div>
    <w:div w:id="1552035016">
      <w:bodyDiv w:val="1"/>
      <w:marLeft w:val="0"/>
      <w:marRight w:val="0"/>
      <w:marTop w:val="0"/>
      <w:marBottom w:val="0"/>
      <w:divBdr>
        <w:top w:val="none" w:sz="0" w:space="0" w:color="auto"/>
        <w:left w:val="none" w:sz="0" w:space="0" w:color="auto"/>
        <w:bottom w:val="none" w:sz="0" w:space="0" w:color="auto"/>
        <w:right w:val="none" w:sz="0" w:space="0" w:color="auto"/>
      </w:divBdr>
    </w:div>
    <w:div w:id="1558079495">
      <w:bodyDiv w:val="1"/>
      <w:marLeft w:val="0"/>
      <w:marRight w:val="0"/>
      <w:marTop w:val="0"/>
      <w:marBottom w:val="0"/>
      <w:divBdr>
        <w:top w:val="none" w:sz="0" w:space="0" w:color="auto"/>
        <w:left w:val="none" w:sz="0" w:space="0" w:color="auto"/>
        <w:bottom w:val="none" w:sz="0" w:space="0" w:color="auto"/>
        <w:right w:val="none" w:sz="0" w:space="0" w:color="auto"/>
      </w:divBdr>
    </w:div>
    <w:div w:id="1572547623">
      <w:bodyDiv w:val="1"/>
      <w:marLeft w:val="0"/>
      <w:marRight w:val="0"/>
      <w:marTop w:val="0"/>
      <w:marBottom w:val="0"/>
      <w:divBdr>
        <w:top w:val="none" w:sz="0" w:space="0" w:color="auto"/>
        <w:left w:val="none" w:sz="0" w:space="0" w:color="auto"/>
        <w:bottom w:val="none" w:sz="0" w:space="0" w:color="auto"/>
        <w:right w:val="none" w:sz="0" w:space="0" w:color="auto"/>
      </w:divBdr>
    </w:div>
    <w:div w:id="1596013518">
      <w:bodyDiv w:val="1"/>
      <w:marLeft w:val="0"/>
      <w:marRight w:val="0"/>
      <w:marTop w:val="0"/>
      <w:marBottom w:val="0"/>
      <w:divBdr>
        <w:top w:val="none" w:sz="0" w:space="0" w:color="auto"/>
        <w:left w:val="none" w:sz="0" w:space="0" w:color="auto"/>
        <w:bottom w:val="none" w:sz="0" w:space="0" w:color="auto"/>
        <w:right w:val="none" w:sz="0" w:space="0" w:color="auto"/>
      </w:divBdr>
    </w:div>
    <w:div w:id="1598907568">
      <w:bodyDiv w:val="1"/>
      <w:marLeft w:val="0"/>
      <w:marRight w:val="0"/>
      <w:marTop w:val="0"/>
      <w:marBottom w:val="0"/>
      <w:divBdr>
        <w:top w:val="none" w:sz="0" w:space="0" w:color="auto"/>
        <w:left w:val="none" w:sz="0" w:space="0" w:color="auto"/>
        <w:bottom w:val="none" w:sz="0" w:space="0" w:color="auto"/>
        <w:right w:val="none" w:sz="0" w:space="0" w:color="auto"/>
      </w:divBdr>
    </w:div>
    <w:div w:id="1608076778">
      <w:bodyDiv w:val="1"/>
      <w:marLeft w:val="0"/>
      <w:marRight w:val="0"/>
      <w:marTop w:val="0"/>
      <w:marBottom w:val="0"/>
      <w:divBdr>
        <w:top w:val="none" w:sz="0" w:space="0" w:color="auto"/>
        <w:left w:val="none" w:sz="0" w:space="0" w:color="auto"/>
        <w:bottom w:val="none" w:sz="0" w:space="0" w:color="auto"/>
        <w:right w:val="none" w:sz="0" w:space="0" w:color="auto"/>
      </w:divBdr>
    </w:div>
    <w:div w:id="1614553221">
      <w:bodyDiv w:val="1"/>
      <w:marLeft w:val="0"/>
      <w:marRight w:val="0"/>
      <w:marTop w:val="0"/>
      <w:marBottom w:val="0"/>
      <w:divBdr>
        <w:top w:val="none" w:sz="0" w:space="0" w:color="auto"/>
        <w:left w:val="none" w:sz="0" w:space="0" w:color="auto"/>
        <w:bottom w:val="none" w:sz="0" w:space="0" w:color="auto"/>
        <w:right w:val="none" w:sz="0" w:space="0" w:color="auto"/>
      </w:divBdr>
    </w:div>
    <w:div w:id="1617255221">
      <w:bodyDiv w:val="1"/>
      <w:marLeft w:val="0"/>
      <w:marRight w:val="0"/>
      <w:marTop w:val="0"/>
      <w:marBottom w:val="0"/>
      <w:divBdr>
        <w:top w:val="none" w:sz="0" w:space="0" w:color="auto"/>
        <w:left w:val="none" w:sz="0" w:space="0" w:color="auto"/>
        <w:bottom w:val="none" w:sz="0" w:space="0" w:color="auto"/>
        <w:right w:val="none" w:sz="0" w:space="0" w:color="auto"/>
      </w:divBdr>
    </w:div>
    <w:div w:id="1617517732">
      <w:bodyDiv w:val="1"/>
      <w:marLeft w:val="0"/>
      <w:marRight w:val="0"/>
      <w:marTop w:val="0"/>
      <w:marBottom w:val="0"/>
      <w:divBdr>
        <w:top w:val="none" w:sz="0" w:space="0" w:color="auto"/>
        <w:left w:val="none" w:sz="0" w:space="0" w:color="auto"/>
        <w:bottom w:val="none" w:sz="0" w:space="0" w:color="auto"/>
        <w:right w:val="none" w:sz="0" w:space="0" w:color="auto"/>
      </w:divBdr>
    </w:div>
    <w:div w:id="1630280444">
      <w:bodyDiv w:val="1"/>
      <w:marLeft w:val="0"/>
      <w:marRight w:val="0"/>
      <w:marTop w:val="0"/>
      <w:marBottom w:val="0"/>
      <w:divBdr>
        <w:top w:val="none" w:sz="0" w:space="0" w:color="auto"/>
        <w:left w:val="none" w:sz="0" w:space="0" w:color="auto"/>
        <w:bottom w:val="none" w:sz="0" w:space="0" w:color="auto"/>
        <w:right w:val="none" w:sz="0" w:space="0" w:color="auto"/>
      </w:divBdr>
    </w:div>
    <w:div w:id="1638417141">
      <w:bodyDiv w:val="1"/>
      <w:marLeft w:val="0"/>
      <w:marRight w:val="0"/>
      <w:marTop w:val="0"/>
      <w:marBottom w:val="0"/>
      <w:divBdr>
        <w:top w:val="none" w:sz="0" w:space="0" w:color="auto"/>
        <w:left w:val="none" w:sz="0" w:space="0" w:color="auto"/>
        <w:bottom w:val="none" w:sz="0" w:space="0" w:color="auto"/>
        <w:right w:val="none" w:sz="0" w:space="0" w:color="auto"/>
      </w:divBdr>
    </w:div>
    <w:div w:id="1663387493">
      <w:bodyDiv w:val="1"/>
      <w:marLeft w:val="0"/>
      <w:marRight w:val="0"/>
      <w:marTop w:val="0"/>
      <w:marBottom w:val="0"/>
      <w:divBdr>
        <w:top w:val="none" w:sz="0" w:space="0" w:color="auto"/>
        <w:left w:val="none" w:sz="0" w:space="0" w:color="auto"/>
        <w:bottom w:val="none" w:sz="0" w:space="0" w:color="auto"/>
        <w:right w:val="none" w:sz="0" w:space="0" w:color="auto"/>
      </w:divBdr>
    </w:div>
    <w:div w:id="1676955325">
      <w:bodyDiv w:val="1"/>
      <w:marLeft w:val="0"/>
      <w:marRight w:val="0"/>
      <w:marTop w:val="0"/>
      <w:marBottom w:val="0"/>
      <w:divBdr>
        <w:top w:val="none" w:sz="0" w:space="0" w:color="auto"/>
        <w:left w:val="none" w:sz="0" w:space="0" w:color="auto"/>
        <w:bottom w:val="none" w:sz="0" w:space="0" w:color="auto"/>
        <w:right w:val="none" w:sz="0" w:space="0" w:color="auto"/>
      </w:divBdr>
    </w:div>
    <w:div w:id="1677228115">
      <w:bodyDiv w:val="1"/>
      <w:marLeft w:val="0"/>
      <w:marRight w:val="0"/>
      <w:marTop w:val="0"/>
      <w:marBottom w:val="0"/>
      <w:divBdr>
        <w:top w:val="none" w:sz="0" w:space="0" w:color="auto"/>
        <w:left w:val="none" w:sz="0" w:space="0" w:color="auto"/>
        <w:bottom w:val="none" w:sz="0" w:space="0" w:color="auto"/>
        <w:right w:val="none" w:sz="0" w:space="0" w:color="auto"/>
      </w:divBdr>
    </w:div>
    <w:div w:id="1677687717">
      <w:bodyDiv w:val="1"/>
      <w:marLeft w:val="0"/>
      <w:marRight w:val="0"/>
      <w:marTop w:val="0"/>
      <w:marBottom w:val="0"/>
      <w:divBdr>
        <w:top w:val="none" w:sz="0" w:space="0" w:color="auto"/>
        <w:left w:val="none" w:sz="0" w:space="0" w:color="auto"/>
        <w:bottom w:val="none" w:sz="0" w:space="0" w:color="auto"/>
        <w:right w:val="none" w:sz="0" w:space="0" w:color="auto"/>
      </w:divBdr>
    </w:div>
    <w:div w:id="1698581660">
      <w:bodyDiv w:val="1"/>
      <w:marLeft w:val="0"/>
      <w:marRight w:val="0"/>
      <w:marTop w:val="0"/>
      <w:marBottom w:val="0"/>
      <w:divBdr>
        <w:top w:val="none" w:sz="0" w:space="0" w:color="auto"/>
        <w:left w:val="none" w:sz="0" w:space="0" w:color="auto"/>
        <w:bottom w:val="none" w:sz="0" w:space="0" w:color="auto"/>
        <w:right w:val="none" w:sz="0" w:space="0" w:color="auto"/>
      </w:divBdr>
    </w:div>
    <w:div w:id="1699236244">
      <w:bodyDiv w:val="1"/>
      <w:marLeft w:val="0"/>
      <w:marRight w:val="0"/>
      <w:marTop w:val="0"/>
      <w:marBottom w:val="0"/>
      <w:divBdr>
        <w:top w:val="none" w:sz="0" w:space="0" w:color="auto"/>
        <w:left w:val="none" w:sz="0" w:space="0" w:color="auto"/>
        <w:bottom w:val="none" w:sz="0" w:space="0" w:color="auto"/>
        <w:right w:val="none" w:sz="0" w:space="0" w:color="auto"/>
      </w:divBdr>
    </w:div>
    <w:div w:id="1701278456">
      <w:bodyDiv w:val="1"/>
      <w:marLeft w:val="0"/>
      <w:marRight w:val="0"/>
      <w:marTop w:val="0"/>
      <w:marBottom w:val="0"/>
      <w:divBdr>
        <w:top w:val="none" w:sz="0" w:space="0" w:color="auto"/>
        <w:left w:val="none" w:sz="0" w:space="0" w:color="auto"/>
        <w:bottom w:val="none" w:sz="0" w:space="0" w:color="auto"/>
        <w:right w:val="none" w:sz="0" w:space="0" w:color="auto"/>
      </w:divBdr>
    </w:div>
    <w:div w:id="1707951580">
      <w:bodyDiv w:val="1"/>
      <w:marLeft w:val="0"/>
      <w:marRight w:val="0"/>
      <w:marTop w:val="0"/>
      <w:marBottom w:val="0"/>
      <w:divBdr>
        <w:top w:val="none" w:sz="0" w:space="0" w:color="auto"/>
        <w:left w:val="none" w:sz="0" w:space="0" w:color="auto"/>
        <w:bottom w:val="none" w:sz="0" w:space="0" w:color="auto"/>
        <w:right w:val="none" w:sz="0" w:space="0" w:color="auto"/>
      </w:divBdr>
    </w:div>
    <w:div w:id="1712878179">
      <w:bodyDiv w:val="1"/>
      <w:marLeft w:val="0"/>
      <w:marRight w:val="0"/>
      <w:marTop w:val="0"/>
      <w:marBottom w:val="0"/>
      <w:divBdr>
        <w:top w:val="none" w:sz="0" w:space="0" w:color="auto"/>
        <w:left w:val="none" w:sz="0" w:space="0" w:color="auto"/>
        <w:bottom w:val="none" w:sz="0" w:space="0" w:color="auto"/>
        <w:right w:val="none" w:sz="0" w:space="0" w:color="auto"/>
      </w:divBdr>
    </w:div>
    <w:div w:id="1716154308">
      <w:bodyDiv w:val="1"/>
      <w:marLeft w:val="0"/>
      <w:marRight w:val="0"/>
      <w:marTop w:val="0"/>
      <w:marBottom w:val="0"/>
      <w:divBdr>
        <w:top w:val="none" w:sz="0" w:space="0" w:color="auto"/>
        <w:left w:val="none" w:sz="0" w:space="0" w:color="auto"/>
        <w:bottom w:val="none" w:sz="0" w:space="0" w:color="auto"/>
        <w:right w:val="none" w:sz="0" w:space="0" w:color="auto"/>
      </w:divBdr>
    </w:div>
    <w:div w:id="1732533410">
      <w:bodyDiv w:val="1"/>
      <w:marLeft w:val="0"/>
      <w:marRight w:val="0"/>
      <w:marTop w:val="0"/>
      <w:marBottom w:val="0"/>
      <w:divBdr>
        <w:top w:val="none" w:sz="0" w:space="0" w:color="auto"/>
        <w:left w:val="none" w:sz="0" w:space="0" w:color="auto"/>
        <w:bottom w:val="none" w:sz="0" w:space="0" w:color="auto"/>
        <w:right w:val="none" w:sz="0" w:space="0" w:color="auto"/>
      </w:divBdr>
    </w:div>
    <w:div w:id="1736511665">
      <w:bodyDiv w:val="1"/>
      <w:marLeft w:val="0"/>
      <w:marRight w:val="0"/>
      <w:marTop w:val="0"/>
      <w:marBottom w:val="0"/>
      <w:divBdr>
        <w:top w:val="none" w:sz="0" w:space="0" w:color="auto"/>
        <w:left w:val="none" w:sz="0" w:space="0" w:color="auto"/>
        <w:bottom w:val="none" w:sz="0" w:space="0" w:color="auto"/>
        <w:right w:val="none" w:sz="0" w:space="0" w:color="auto"/>
      </w:divBdr>
    </w:div>
    <w:div w:id="1786534976">
      <w:bodyDiv w:val="1"/>
      <w:marLeft w:val="0"/>
      <w:marRight w:val="0"/>
      <w:marTop w:val="0"/>
      <w:marBottom w:val="0"/>
      <w:divBdr>
        <w:top w:val="none" w:sz="0" w:space="0" w:color="auto"/>
        <w:left w:val="none" w:sz="0" w:space="0" w:color="auto"/>
        <w:bottom w:val="none" w:sz="0" w:space="0" w:color="auto"/>
        <w:right w:val="none" w:sz="0" w:space="0" w:color="auto"/>
      </w:divBdr>
    </w:div>
    <w:div w:id="1803648212">
      <w:bodyDiv w:val="1"/>
      <w:marLeft w:val="0"/>
      <w:marRight w:val="0"/>
      <w:marTop w:val="0"/>
      <w:marBottom w:val="0"/>
      <w:divBdr>
        <w:top w:val="none" w:sz="0" w:space="0" w:color="auto"/>
        <w:left w:val="none" w:sz="0" w:space="0" w:color="auto"/>
        <w:bottom w:val="none" w:sz="0" w:space="0" w:color="auto"/>
        <w:right w:val="none" w:sz="0" w:space="0" w:color="auto"/>
      </w:divBdr>
      <w:divsChild>
        <w:div w:id="527569167">
          <w:marLeft w:val="547"/>
          <w:marRight w:val="0"/>
          <w:marTop w:val="0"/>
          <w:marBottom w:val="0"/>
          <w:divBdr>
            <w:top w:val="none" w:sz="0" w:space="0" w:color="auto"/>
            <w:left w:val="none" w:sz="0" w:space="0" w:color="auto"/>
            <w:bottom w:val="none" w:sz="0" w:space="0" w:color="auto"/>
            <w:right w:val="none" w:sz="0" w:space="0" w:color="auto"/>
          </w:divBdr>
        </w:div>
        <w:div w:id="1297947892">
          <w:marLeft w:val="547"/>
          <w:marRight w:val="0"/>
          <w:marTop w:val="0"/>
          <w:marBottom w:val="0"/>
          <w:divBdr>
            <w:top w:val="none" w:sz="0" w:space="0" w:color="auto"/>
            <w:left w:val="none" w:sz="0" w:space="0" w:color="auto"/>
            <w:bottom w:val="none" w:sz="0" w:space="0" w:color="auto"/>
            <w:right w:val="none" w:sz="0" w:space="0" w:color="auto"/>
          </w:divBdr>
        </w:div>
        <w:div w:id="1758163443">
          <w:marLeft w:val="547"/>
          <w:marRight w:val="0"/>
          <w:marTop w:val="0"/>
          <w:marBottom w:val="0"/>
          <w:divBdr>
            <w:top w:val="none" w:sz="0" w:space="0" w:color="auto"/>
            <w:left w:val="none" w:sz="0" w:space="0" w:color="auto"/>
            <w:bottom w:val="none" w:sz="0" w:space="0" w:color="auto"/>
            <w:right w:val="none" w:sz="0" w:space="0" w:color="auto"/>
          </w:divBdr>
        </w:div>
        <w:div w:id="1760562723">
          <w:marLeft w:val="547"/>
          <w:marRight w:val="0"/>
          <w:marTop w:val="0"/>
          <w:marBottom w:val="0"/>
          <w:divBdr>
            <w:top w:val="none" w:sz="0" w:space="0" w:color="auto"/>
            <w:left w:val="none" w:sz="0" w:space="0" w:color="auto"/>
            <w:bottom w:val="none" w:sz="0" w:space="0" w:color="auto"/>
            <w:right w:val="none" w:sz="0" w:space="0" w:color="auto"/>
          </w:divBdr>
        </w:div>
        <w:div w:id="579680449">
          <w:marLeft w:val="547"/>
          <w:marRight w:val="0"/>
          <w:marTop w:val="0"/>
          <w:marBottom w:val="0"/>
          <w:divBdr>
            <w:top w:val="none" w:sz="0" w:space="0" w:color="auto"/>
            <w:left w:val="none" w:sz="0" w:space="0" w:color="auto"/>
            <w:bottom w:val="none" w:sz="0" w:space="0" w:color="auto"/>
            <w:right w:val="none" w:sz="0" w:space="0" w:color="auto"/>
          </w:divBdr>
        </w:div>
      </w:divsChild>
    </w:div>
    <w:div w:id="1812597260">
      <w:bodyDiv w:val="1"/>
      <w:marLeft w:val="0"/>
      <w:marRight w:val="0"/>
      <w:marTop w:val="0"/>
      <w:marBottom w:val="0"/>
      <w:divBdr>
        <w:top w:val="none" w:sz="0" w:space="0" w:color="auto"/>
        <w:left w:val="none" w:sz="0" w:space="0" w:color="auto"/>
        <w:bottom w:val="none" w:sz="0" w:space="0" w:color="auto"/>
        <w:right w:val="none" w:sz="0" w:space="0" w:color="auto"/>
      </w:divBdr>
    </w:div>
    <w:div w:id="1814440313">
      <w:bodyDiv w:val="1"/>
      <w:marLeft w:val="0"/>
      <w:marRight w:val="0"/>
      <w:marTop w:val="0"/>
      <w:marBottom w:val="0"/>
      <w:divBdr>
        <w:top w:val="none" w:sz="0" w:space="0" w:color="auto"/>
        <w:left w:val="none" w:sz="0" w:space="0" w:color="auto"/>
        <w:bottom w:val="none" w:sz="0" w:space="0" w:color="auto"/>
        <w:right w:val="none" w:sz="0" w:space="0" w:color="auto"/>
      </w:divBdr>
    </w:div>
    <w:div w:id="1831210483">
      <w:bodyDiv w:val="1"/>
      <w:marLeft w:val="0"/>
      <w:marRight w:val="0"/>
      <w:marTop w:val="0"/>
      <w:marBottom w:val="0"/>
      <w:divBdr>
        <w:top w:val="none" w:sz="0" w:space="0" w:color="auto"/>
        <w:left w:val="none" w:sz="0" w:space="0" w:color="auto"/>
        <w:bottom w:val="none" w:sz="0" w:space="0" w:color="auto"/>
        <w:right w:val="none" w:sz="0" w:space="0" w:color="auto"/>
      </w:divBdr>
      <w:divsChild>
        <w:div w:id="20976359">
          <w:marLeft w:val="0"/>
          <w:marRight w:val="0"/>
          <w:marTop w:val="0"/>
          <w:marBottom w:val="0"/>
          <w:divBdr>
            <w:top w:val="none" w:sz="0" w:space="0" w:color="auto"/>
            <w:left w:val="none" w:sz="0" w:space="0" w:color="auto"/>
            <w:bottom w:val="none" w:sz="0" w:space="0" w:color="auto"/>
            <w:right w:val="none" w:sz="0" w:space="0" w:color="auto"/>
          </w:divBdr>
        </w:div>
        <w:div w:id="1022903927">
          <w:marLeft w:val="0"/>
          <w:marRight w:val="0"/>
          <w:marTop w:val="0"/>
          <w:marBottom w:val="0"/>
          <w:divBdr>
            <w:top w:val="none" w:sz="0" w:space="0" w:color="auto"/>
            <w:left w:val="none" w:sz="0" w:space="0" w:color="auto"/>
            <w:bottom w:val="none" w:sz="0" w:space="0" w:color="auto"/>
            <w:right w:val="none" w:sz="0" w:space="0" w:color="auto"/>
          </w:divBdr>
        </w:div>
      </w:divsChild>
    </w:div>
    <w:div w:id="1866555398">
      <w:bodyDiv w:val="1"/>
      <w:marLeft w:val="0"/>
      <w:marRight w:val="0"/>
      <w:marTop w:val="0"/>
      <w:marBottom w:val="0"/>
      <w:divBdr>
        <w:top w:val="none" w:sz="0" w:space="0" w:color="auto"/>
        <w:left w:val="none" w:sz="0" w:space="0" w:color="auto"/>
        <w:bottom w:val="none" w:sz="0" w:space="0" w:color="auto"/>
        <w:right w:val="none" w:sz="0" w:space="0" w:color="auto"/>
      </w:divBdr>
    </w:div>
    <w:div w:id="1867055714">
      <w:bodyDiv w:val="1"/>
      <w:marLeft w:val="0"/>
      <w:marRight w:val="0"/>
      <w:marTop w:val="0"/>
      <w:marBottom w:val="0"/>
      <w:divBdr>
        <w:top w:val="none" w:sz="0" w:space="0" w:color="auto"/>
        <w:left w:val="none" w:sz="0" w:space="0" w:color="auto"/>
        <w:bottom w:val="none" w:sz="0" w:space="0" w:color="auto"/>
        <w:right w:val="none" w:sz="0" w:space="0" w:color="auto"/>
      </w:divBdr>
    </w:div>
    <w:div w:id="1867909890">
      <w:bodyDiv w:val="1"/>
      <w:marLeft w:val="0"/>
      <w:marRight w:val="0"/>
      <w:marTop w:val="0"/>
      <w:marBottom w:val="0"/>
      <w:divBdr>
        <w:top w:val="none" w:sz="0" w:space="0" w:color="auto"/>
        <w:left w:val="none" w:sz="0" w:space="0" w:color="auto"/>
        <w:bottom w:val="none" w:sz="0" w:space="0" w:color="auto"/>
        <w:right w:val="none" w:sz="0" w:space="0" w:color="auto"/>
      </w:divBdr>
      <w:divsChild>
        <w:div w:id="1480000395">
          <w:marLeft w:val="446"/>
          <w:marRight w:val="0"/>
          <w:marTop w:val="0"/>
          <w:marBottom w:val="0"/>
          <w:divBdr>
            <w:top w:val="none" w:sz="0" w:space="0" w:color="auto"/>
            <w:left w:val="none" w:sz="0" w:space="0" w:color="auto"/>
            <w:bottom w:val="none" w:sz="0" w:space="0" w:color="auto"/>
            <w:right w:val="none" w:sz="0" w:space="0" w:color="auto"/>
          </w:divBdr>
        </w:div>
        <w:div w:id="1033963284">
          <w:marLeft w:val="446"/>
          <w:marRight w:val="0"/>
          <w:marTop w:val="0"/>
          <w:marBottom w:val="0"/>
          <w:divBdr>
            <w:top w:val="none" w:sz="0" w:space="0" w:color="auto"/>
            <w:left w:val="none" w:sz="0" w:space="0" w:color="auto"/>
            <w:bottom w:val="none" w:sz="0" w:space="0" w:color="auto"/>
            <w:right w:val="none" w:sz="0" w:space="0" w:color="auto"/>
          </w:divBdr>
        </w:div>
        <w:div w:id="1739204624">
          <w:marLeft w:val="446"/>
          <w:marRight w:val="0"/>
          <w:marTop w:val="0"/>
          <w:marBottom w:val="0"/>
          <w:divBdr>
            <w:top w:val="none" w:sz="0" w:space="0" w:color="auto"/>
            <w:left w:val="none" w:sz="0" w:space="0" w:color="auto"/>
            <w:bottom w:val="none" w:sz="0" w:space="0" w:color="auto"/>
            <w:right w:val="none" w:sz="0" w:space="0" w:color="auto"/>
          </w:divBdr>
        </w:div>
      </w:divsChild>
    </w:div>
    <w:div w:id="1881622399">
      <w:bodyDiv w:val="1"/>
      <w:marLeft w:val="0"/>
      <w:marRight w:val="0"/>
      <w:marTop w:val="0"/>
      <w:marBottom w:val="0"/>
      <w:divBdr>
        <w:top w:val="none" w:sz="0" w:space="0" w:color="auto"/>
        <w:left w:val="none" w:sz="0" w:space="0" w:color="auto"/>
        <w:bottom w:val="none" w:sz="0" w:space="0" w:color="auto"/>
        <w:right w:val="none" w:sz="0" w:space="0" w:color="auto"/>
      </w:divBdr>
    </w:div>
    <w:div w:id="1881746330">
      <w:bodyDiv w:val="1"/>
      <w:marLeft w:val="0"/>
      <w:marRight w:val="0"/>
      <w:marTop w:val="0"/>
      <w:marBottom w:val="0"/>
      <w:divBdr>
        <w:top w:val="none" w:sz="0" w:space="0" w:color="auto"/>
        <w:left w:val="none" w:sz="0" w:space="0" w:color="auto"/>
        <w:bottom w:val="none" w:sz="0" w:space="0" w:color="auto"/>
        <w:right w:val="none" w:sz="0" w:space="0" w:color="auto"/>
      </w:divBdr>
    </w:div>
    <w:div w:id="1899315786">
      <w:bodyDiv w:val="1"/>
      <w:marLeft w:val="0"/>
      <w:marRight w:val="0"/>
      <w:marTop w:val="0"/>
      <w:marBottom w:val="0"/>
      <w:divBdr>
        <w:top w:val="none" w:sz="0" w:space="0" w:color="auto"/>
        <w:left w:val="none" w:sz="0" w:space="0" w:color="auto"/>
        <w:bottom w:val="none" w:sz="0" w:space="0" w:color="auto"/>
        <w:right w:val="none" w:sz="0" w:space="0" w:color="auto"/>
      </w:divBdr>
    </w:div>
    <w:div w:id="1901089673">
      <w:bodyDiv w:val="1"/>
      <w:marLeft w:val="0"/>
      <w:marRight w:val="0"/>
      <w:marTop w:val="0"/>
      <w:marBottom w:val="0"/>
      <w:divBdr>
        <w:top w:val="none" w:sz="0" w:space="0" w:color="auto"/>
        <w:left w:val="none" w:sz="0" w:space="0" w:color="auto"/>
        <w:bottom w:val="none" w:sz="0" w:space="0" w:color="auto"/>
        <w:right w:val="none" w:sz="0" w:space="0" w:color="auto"/>
      </w:divBdr>
    </w:div>
    <w:div w:id="1901548508">
      <w:bodyDiv w:val="1"/>
      <w:marLeft w:val="0"/>
      <w:marRight w:val="0"/>
      <w:marTop w:val="0"/>
      <w:marBottom w:val="0"/>
      <w:divBdr>
        <w:top w:val="none" w:sz="0" w:space="0" w:color="auto"/>
        <w:left w:val="none" w:sz="0" w:space="0" w:color="auto"/>
        <w:bottom w:val="none" w:sz="0" w:space="0" w:color="auto"/>
        <w:right w:val="none" w:sz="0" w:space="0" w:color="auto"/>
      </w:divBdr>
    </w:div>
    <w:div w:id="1906454825">
      <w:bodyDiv w:val="1"/>
      <w:marLeft w:val="0"/>
      <w:marRight w:val="0"/>
      <w:marTop w:val="0"/>
      <w:marBottom w:val="0"/>
      <w:divBdr>
        <w:top w:val="none" w:sz="0" w:space="0" w:color="auto"/>
        <w:left w:val="none" w:sz="0" w:space="0" w:color="auto"/>
        <w:bottom w:val="none" w:sz="0" w:space="0" w:color="auto"/>
        <w:right w:val="none" w:sz="0" w:space="0" w:color="auto"/>
      </w:divBdr>
    </w:div>
    <w:div w:id="1915700503">
      <w:bodyDiv w:val="1"/>
      <w:marLeft w:val="0"/>
      <w:marRight w:val="0"/>
      <w:marTop w:val="0"/>
      <w:marBottom w:val="0"/>
      <w:divBdr>
        <w:top w:val="none" w:sz="0" w:space="0" w:color="auto"/>
        <w:left w:val="none" w:sz="0" w:space="0" w:color="auto"/>
        <w:bottom w:val="none" w:sz="0" w:space="0" w:color="auto"/>
        <w:right w:val="none" w:sz="0" w:space="0" w:color="auto"/>
      </w:divBdr>
    </w:div>
    <w:div w:id="1930039444">
      <w:bodyDiv w:val="1"/>
      <w:marLeft w:val="0"/>
      <w:marRight w:val="0"/>
      <w:marTop w:val="0"/>
      <w:marBottom w:val="0"/>
      <w:divBdr>
        <w:top w:val="none" w:sz="0" w:space="0" w:color="auto"/>
        <w:left w:val="none" w:sz="0" w:space="0" w:color="auto"/>
        <w:bottom w:val="none" w:sz="0" w:space="0" w:color="auto"/>
        <w:right w:val="none" w:sz="0" w:space="0" w:color="auto"/>
      </w:divBdr>
    </w:div>
    <w:div w:id="1955286236">
      <w:bodyDiv w:val="1"/>
      <w:marLeft w:val="0"/>
      <w:marRight w:val="0"/>
      <w:marTop w:val="0"/>
      <w:marBottom w:val="0"/>
      <w:divBdr>
        <w:top w:val="none" w:sz="0" w:space="0" w:color="auto"/>
        <w:left w:val="none" w:sz="0" w:space="0" w:color="auto"/>
        <w:bottom w:val="none" w:sz="0" w:space="0" w:color="auto"/>
        <w:right w:val="none" w:sz="0" w:space="0" w:color="auto"/>
      </w:divBdr>
    </w:div>
    <w:div w:id="1956132928">
      <w:bodyDiv w:val="1"/>
      <w:marLeft w:val="0"/>
      <w:marRight w:val="0"/>
      <w:marTop w:val="0"/>
      <w:marBottom w:val="0"/>
      <w:divBdr>
        <w:top w:val="none" w:sz="0" w:space="0" w:color="auto"/>
        <w:left w:val="none" w:sz="0" w:space="0" w:color="auto"/>
        <w:bottom w:val="none" w:sz="0" w:space="0" w:color="auto"/>
        <w:right w:val="none" w:sz="0" w:space="0" w:color="auto"/>
      </w:divBdr>
    </w:div>
    <w:div w:id="1961184039">
      <w:bodyDiv w:val="1"/>
      <w:marLeft w:val="0"/>
      <w:marRight w:val="0"/>
      <w:marTop w:val="0"/>
      <w:marBottom w:val="0"/>
      <w:divBdr>
        <w:top w:val="none" w:sz="0" w:space="0" w:color="auto"/>
        <w:left w:val="none" w:sz="0" w:space="0" w:color="auto"/>
        <w:bottom w:val="none" w:sz="0" w:space="0" w:color="auto"/>
        <w:right w:val="none" w:sz="0" w:space="0" w:color="auto"/>
      </w:divBdr>
    </w:div>
    <w:div w:id="1964798524">
      <w:bodyDiv w:val="1"/>
      <w:marLeft w:val="0"/>
      <w:marRight w:val="0"/>
      <w:marTop w:val="0"/>
      <w:marBottom w:val="0"/>
      <w:divBdr>
        <w:top w:val="none" w:sz="0" w:space="0" w:color="auto"/>
        <w:left w:val="none" w:sz="0" w:space="0" w:color="auto"/>
        <w:bottom w:val="none" w:sz="0" w:space="0" w:color="auto"/>
        <w:right w:val="none" w:sz="0" w:space="0" w:color="auto"/>
      </w:divBdr>
    </w:div>
    <w:div w:id="1975404064">
      <w:bodyDiv w:val="1"/>
      <w:marLeft w:val="0"/>
      <w:marRight w:val="0"/>
      <w:marTop w:val="0"/>
      <w:marBottom w:val="0"/>
      <w:divBdr>
        <w:top w:val="none" w:sz="0" w:space="0" w:color="auto"/>
        <w:left w:val="none" w:sz="0" w:space="0" w:color="auto"/>
        <w:bottom w:val="none" w:sz="0" w:space="0" w:color="auto"/>
        <w:right w:val="none" w:sz="0" w:space="0" w:color="auto"/>
      </w:divBdr>
    </w:div>
    <w:div w:id="1980379488">
      <w:bodyDiv w:val="1"/>
      <w:marLeft w:val="0"/>
      <w:marRight w:val="0"/>
      <w:marTop w:val="0"/>
      <w:marBottom w:val="0"/>
      <w:divBdr>
        <w:top w:val="none" w:sz="0" w:space="0" w:color="auto"/>
        <w:left w:val="none" w:sz="0" w:space="0" w:color="auto"/>
        <w:bottom w:val="none" w:sz="0" w:space="0" w:color="auto"/>
        <w:right w:val="none" w:sz="0" w:space="0" w:color="auto"/>
      </w:divBdr>
    </w:div>
    <w:div w:id="1982729910">
      <w:bodyDiv w:val="1"/>
      <w:marLeft w:val="0"/>
      <w:marRight w:val="0"/>
      <w:marTop w:val="0"/>
      <w:marBottom w:val="0"/>
      <w:divBdr>
        <w:top w:val="none" w:sz="0" w:space="0" w:color="auto"/>
        <w:left w:val="none" w:sz="0" w:space="0" w:color="auto"/>
        <w:bottom w:val="none" w:sz="0" w:space="0" w:color="auto"/>
        <w:right w:val="none" w:sz="0" w:space="0" w:color="auto"/>
      </w:divBdr>
    </w:div>
    <w:div w:id="1986741051">
      <w:bodyDiv w:val="1"/>
      <w:marLeft w:val="0"/>
      <w:marRight w:val="0"/>
      <w:marTop w:val="0"/>
      <w:marBottom w:val="0"/>
      <w:divBdr>
        <w:top w:val="none" w:sz="0" w:space="0" w:color="auto"/>
        <w:left w:val="none" w:sz="0" w:space="0" w:color="auto"/>
        <w:bottom w:val="none" w:sz="0" w:space="0" w:color="auto"/>
        <w:right w:val="none" w:sz="0" w:space="0" w:color="auto"/>
      </w:divBdr>
    </w:div>
    <w:div w:id="1997101466">
      <w:bodyDiv w:val="1"/>
      <w:marLeft w:val="0"/>
      <w:marRight w:val="0"/>
      <w:marTop w:val="0"/>
      <w:marBottom w:val="0"/>
      <w:divBdr>
        <w:top w:val="none" w:sz="0" w:space="0" w:color="auto"/>
        <w:left w:val="none" w:sz="0" w:space="0" w:color="auto"/>
        <w:bottom w:val="none" w:sz="0" w:space="0" w:color="auto"/>
        <w:right w:val="none" w:sz="0" w:space="0" w:color="auto"/>
      </w:divBdr>
    </w:div>
    <w:div w:id="2012680425">
      <w:bodyDiv w:val="1"/>
      <w:marLeft w:val="0"/>
      <w:marRight w:val="0"/>
      <w:marTop w:val="0"/>
      <w:marBottom w:val="0"/>
      <w:divBdr>
        <w:top w:val="none" w:sz="0" w:space="0" w:color="auto"/>
        <w:left w:val="none" w:sz="0" w:space="0" w:color="auto"/>
        <w:bottom w:val="none" w:sz="0" w:space="0" w:color="auto"/>
        <w:right w:val="none" w:sz="0" w:space="0" w:color="auto"/>
      </w:divBdr>
    </w:div>
    <w:div w:id="2053848092">
      <w:bodyDiv w:val="1"/>
      <w:marLeft w:val="0"/>
      <w:marRight w:val="0"/>
      <w:marTop w:val="0"/>
      <w:marBottom w:val="0"/>
      <w:divBdr>
        <w:top w:val="none" w:sz="0" w:space="0" w:color="auto"/>
        <w:left w:val="none" w:sz="0" w:space="0" w:color="auto"/>
        <w:bottom w:val="none" w:sz="0" w:space="0" w:color="auto"/>
        <w:right w:val="none" w:sz="0" w:space="0" w:color="auto"/>
      </w:divBdr>
    </w:div>
    <w:div w:id="2059930546">
      <w:bodyDiv w:val="1"/>
      <w:marLeft w:val="0"/>
      <w:marRight w:val="0"/>
      <w:marTop w:val="0"/>
      <w:marBottom w:val="0"/>
      <w:divBdr>
        <w:top w:val="none" w:sz="0" w:space="0" w:color="auto"/>
        <w:left w:val="none" w:sz="0" w:space="0" w:color="auto"/>
        <w:bottom w:val="none" w:sz="0" w:space="0" w:color="auto"/>
        <w:right w:val="none" w:sz="0" w:space="0" w:color="auto"/>
      </w:divBdr>
    </w:div>
    <w:div w:id="2063597834">
      <w:bodyDiv w:val="1"/>
      <w:marLeft w:val="0"/>
      <w:marRight w:val="0"/>
      <w:marTop w:val="0"/>
      <w:marBottom w:val="0"/>
      <w:divBdr>
        <w:top w:val="none" w:sz="0" w:space="0" w:color="auto"/>
        <w:left w:val="none" w:sz="0" w:space="0" w:color="auto"/>
        <w:bottom w:val="none" w:sz="0" w:space="0" w:color="auto"/>
        <w:right w:val="none" w:sz="0" w:space="0" w:color="auto"/>
      </w:divBdr>
    </w:div>
    <w:div w:id="2065986874">
      <w:bodyDiv w:val="1"/>
      <w:marLeft w:val="0"/>
      <w:marRight w:val="0"/>
      <w:marTop w:val="0"/>
      <w:marBottom w:val="0"/>
      <w:divBdr>
        <w:top w:val="none" w:sz="0" w:space="0" w:color="auto"/>
        <w:left w:val="none" w:sz="0" w:space="0" w:color="auto"/>
        <w:bottom w:val="none" w:sz="0" w:space="0" w:color="auto"/>
        <w:right w:val="none" w:sz="0" w:space="0" w:color="auto"/>
      </w:divBdr>
    </w:div>
    <w:div w:id="2067755198">
      <w:bodyDiv w:val="1"/>
      <w:marLeft w:val="0"/>
      <w:marRight w:val="0"/>
      <w:marTop w:val="0"/>
      <w:marBottom w:val="0"/>
      <w:divBdr>
        <w:top w:val="none" w:sz="0" w:space="0" w:color="auto"/>
        <w:left w:val="none" w:sz="0" w:space="0" w:color="auto"/>
        <w:bottom w:val="none" w:sz="0" w:space="0" w:color="auto"/>
        <w:right w:val="none" w:sz="0" w:space="0" w:color="auto"/>
      </w:divBdr>
    </w:div>
    <w:div w:id="2104300398">
      <w:bodyDiv w:val="1"/>
      <w:marLeft w:val="0"/>
      <w:marRight w:val="0"/>
      <w:marTop w:val="0"/>
      <w:marBottom w:val="0"/>
      <w:divBdr>
        <w:top w:val="none" w:sz="0" w:space="0" w:color="auto"/>
        <w:left w:val="none" w:sz="0" w:space="0" w:color="auto"/>
        <w:bottom w:val="none" w:sz="0" w:space="0" w:color="auto"/>
        <w:right w:val="none" w:sz="0" w:space="0" w:color="auto"/>
      </w:divBdr>
      <w:divsChild>
        <w:div w:id="1354186119">
          <w:marLeft w:val="547"/>
          <w:marRight w:val="0"/>
          <w:marTop w:val="0"/>
          <w:marBottom w:val="0"/>
          <w:divBdr>
            <w:top w:val="none" w:sz="0" w:space="0" w:color="auto"/>
            <w:left w:val="none" w:sz="0" w:space="0" w:color="auto"/>
            <w:bottom w:val="none" w:sz="0" w:space="0" w:color="auto"/>
            <w:right w:val="none" w:sz="0" w:space="0" w:color="auto"/>
          </w:divBdr>
        </w:div>
        <w:div w:id="724335579">
          <w:marLeft w:val="547"/>
          <w:marRight w:val="0"/>
          <w:marTop w:val="0"/>
          <w:marBottom w:val="0"/>
          <w:divBdr>
            <w:top w:val="none" w:sz="0" w:space="0" w:color="auto"/>
            <w:left w:val="none" w:sz="0" w:space="0" w:color="auto"/>
            <w:bottom w:val="none" w:sz="0" w:space="0" w:color="auto"/>
            <w:right w:val="none" w:sz="0" w:space="0" w:color="auto"/>
          </w:divBdr>
        </w:div>
        <w:div w:id="429204185">
          <w:marLeft w:val="547"/>
          <w:marRight w:val="0"/>
          <w:marTop w:val="0"/>
          <w:marBottom w:val="0"/>
          <w:divBdr>
            <w:top w:val="none" w:sz="0" w:space="0" w:color="auto"/>
            <w:left w:val="none" w:sz="0" w:space="0" w:color="auto"/>
            <w:bottom w:val="none" w:sz="0" w:space="0" w:color="auto"/>
            <w:right w:val="none" w:sz="0" w:space="0" w:color="auto"/>
          </w:divBdr>
        </w:div>
        <w:div w:id="1889687640">
          <w:marLeft w:val="547"/>
          <w:marRight w:val="0"/>
          <w:marTop w:val="0"/>
          <w:marBottom w:val="0"/>
          <w:divBdr>
            <w:top w:val="none" w:sz="0" w:space="0" w:color="auto"/>
            <w:left w:val="none" w:sz="0" w:space="0" w:color="auto"/>
            <w:bottom w:val="none" w:sz="0" w:space="0" w:color="auto"/>
            <w:right w:val="none" w:sz="0" w:space="0" w:color="auto"/>
          </w:divBdr>
        </w:div>
        <w:div w:id="2031686210">
          <w:marLeft w:val="547"/>
          <w:marRight w:val="0"/>
          <w:marTop w:val="0"/>
          <w:marBottom w:val="0"/>
          <w:divBdr>
            <w:top w:val="none" w:sz="0" w:space="0" w:color="auto"/>
            <w:left w:val="none" w:sz="0" w:space="0" w:color="auto"/>
            <w:bottom w:val="none" w:sz="0" w:space="0" w:color="auto"/>
            <w:right w:val="none" w:sz="0" w:space="0" w:color="auto"/>
          </w:divBdr>
        </w:div>
      </w:divsChild>
    </w:div>
    <w:div w:id="2106223895">
      <w:bodyDiv w:val="1"/>
      <w:marLeft w:val="0"/>
      <w:marRight w:val="0"/>
      <w:marTop w:val="0"/>
      <w:marBottom w:val="0"/>
      <w:divBdr>
        <w:top w:val="none" w:sz="0" w:space="0" w:color="auto"/>
        <w:left w:val="none" w:sz="0" w:space="0" w:color="auto"/>
        <w:bottom w:val="none" w:sz="0" w:space="0" w:color="auto"/>
        <w:right w:val="none" w:sz="0" w:space="0" w:color="auto"/>
      </w:divBdr>
    </w:div>
    <w:div w:id="2133547763">
      <w:bodyDiv w:val="1"/>
      <w:marLeft w:val="0"/>
      <w:marRight w:val="0"/>
      <w:marTop w:val="0"/>
      <w:marBottom w:val="0"/>
      <w:divBdr>
        <w:top w:val="none" w:sz="0" w:space="0" w:color="auto"/>
        <w:left w:val="none" w:sz="0" w:space="0" w:color="auto"/>
        <w:bottom w:val="none" w:sz="0" w:space="0" w:color="auto"/>
        <w:right w:val="none" w:sz="0" w:space="0" w:color="auto"/>
      </w:divBdr>
    </w:div>
    <w:div w:id="2135781993">
      <w:bodyDiv w:val="1"/>
      <w:marLeft w:val="0"/>
      <w:marRight w:val="0"/>
      <w:marTop w:val="0"/>
      <w:marBottom w:val="0"/>
      <w:divBdr>
        <w:top w:val="none" w:sz="0" w:space="0" w:color="auto"/>
        <w:left w:val="none" w:sz="0" w:space="0" w:color="auto"/>
        <w:bottom w:val="none" w:sz="0" w:space="0" w:color="auto"/>
        <w:right w:val="none" w:sz="0" w:space="0" w:color="auto"/>
      </w:divBdr>
    </w:div>
    <w:div w:id="2140149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header" Target="header1.xml"/><Relationship Id="rId8" Type="http://schemas.openxmlformats.org/officeDocument/2006/relationships/webSettings" Target="webSettings.xml"/><Relationship Id="rId51" Type="http://schemas.microsoft.com/office/2020/10/relationships/intelligence" Target="intelligence2.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0" Type="http://schemas.openxmlformats.org/officeDocument/2006/relationships/image" Target="media/image10.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3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b40a6e6-fdfc-4f82-8bf6-1699169513ee" xsi:nil="true"/>
    <lcf76f155ced4ddcb4097134ff3c332f xmlns="a1b63567-f413-4af5-96bc-e0b95a761309">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D076067E155504890D110C576918744" ma:contentTypeVersion="13" ma:contentTypeDescription="Create a new document." ma:contentTypeScope="" ma:versionID="0280e0e5f72fe5ccc21d6b0ff79b5214">
  <xsd:schema xmlns:xsd="http://www.w3.org/2001/XMLSchema" xmlns:xs="http://www.w3.org/2001/XMLSchema" xmlns:p="http://schemas.microsoft.com/office/2006/metadata/properties" xmlns:ns2="a1b63567-f413-4af5-96bc-e0b95a761309" xmlns:ns3="cb40a6e6-fdfc-4f82-8bf6-1699169513ee" targetNamespace="http://schemas.microsoft.com/office/2006/metadata/properties" ma:root="true" ma:fieldsID="8a17331d62ebe2e7c86eb54020a1e8ff" ns2:_="" ns3:_="">
    <xsd:import namespace="a1b63567-f413-4af5-96bc-e0b95a761309"/>
    <xsd:import namespace="cb40a6e6-fdfc-4f82-8bf6-1699169513e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b63567-f413-4af5-96bc-e0b95a7613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07d03fb-8ed5-4da1-948e-dd2af99640a7"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b40a6e6-fdfc-4f82-8bf6-1699169513e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e80980c-cfe2-4497-a8d8-feef7d679b7b}" ma:internalName="TaxCatchAll" ma:showField="CatchAllData" ma:web="cb40a6e6-fdfc-4f82-8bf6-1699169513e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163B82-2F7F-431D-9403-B663C0E12F65}">
  <ds:schemaRefs>
    <ds:schemaRef ds:uri="http://schemas.microsoft.com/office/2006/metadata/properties"/>
    <ds:schemaRef ds:uri="http://schemas.microsoft.com/office/infopath/2007/PartnerControls"/>
    <ds:schemaRef ds:uri="cb40a6e6-fdfc-4f82-8bf6-1699169513ee"/>
    <ds:schemaRef ds:uri="a1b63567-f413-4af5-96bc-e0b95a761309"/>
  </ds:schemaRefs>
</ds:datastoreItem>
</file>

<file path=customXml/itemProps2.xml><?xml version="1.0" encoding="utf-8"?>
<ds:datastoreItem xmlns:ds="http://schemas.openxmlformats.org/officeDocument/2006/customXml" ds:itemID="{D51F025F-5878-48D9-8A4F-D99560694473}">
  <ds:schemaRefs>
    <ds:schemaRef ds:uri="http://schemas.openxmlformats.org/officeDocument/2006/bibliography"/>
  </ds:schemaRefs>
</ds:datastoreItem>
</file>

<file path=customXml/itemProps3.xml><?xml version="1.0" encoding="utf-8"?>
<ds:datastoreItem xmlns:ds="http://schemas.openxmlformats.org/officeDocument/2006/customXml" ds:itemID="{372C5251-4A53-46F8-8E61-109AB0DA9B82}">
  <ds:schemaRefs>
    <ds:schemaRef ds:uri="http://schemas.microsoft.com/sharepoint/v3/contenttype/forms"/>
  </ds:schemaRefs>
</ds:datastoreItem>
</file>

<file path=customXml/itemProps4.xml><?xml version="1.0" encoding="utf-8"?>
<ds:datastoreItem xmlns:ds="http://schemas.openxmlformats.org/officeDocument/2006/customXml" ds:itemID="{059565DD-9495-4BBC-9B1B-9A4964C058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b63567-f413-4af5-96bc-e0b95a761309"/>
    <ds:schemaRef ds:uri="cb40a6e6-fdfc-4f82-8bf6-1699169513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13</Pages>
  <Words>3597</Words>
  <Characters>16846</Characters>
  <Application>Microsoft Office Word</Application>
  <DocSecurity>0</DocSecurity>
  <Lines>959</Lines>
  <Paragraphs>429</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20462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Stoker</dc:creator>
  <cp:keywords/>
  <dc:description/>
  <cp:lastModifiedBy>Sally Abbott</cp:lastModifiedBy>
  <cp:revision>21</cp:revision>
  <cp:lastPrinted>2026-03-24T15:41:00Z</cp:lastPrinted>
  <dcterms:created xsi:type="dcterms:W3CDTF">2026-02-18T11:41:00Z</dcterms:created>
  <dcterms:modified xsi:type="dcterms:W3CDTF">2026-03-24T15:41:00Z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0x010100CD076067E155504890D110C576918744</vt:lpwstr>
  </property>
  <property fmtid="{D5CDD505-2E9C-101B-9397-08002B2CF9AE}" pid="3" name="MediaServiceImageTags">
    <vt:lpwstr/>
  </property>
</Properties>
</file>